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47700" cy="885825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16"/>
          <w:szCs w:val="16"/>
        </w:rPr>
      </w:pPr>
    </w:p>
    <w:p>
      <w:pPr>
        <w:jc w:val="center"/>
        <w:rPr>
          <w:b/>
        </w:rPr>
      </w:pPr>
      <w:r>
        <w:rPr>
          <w:b/>
        </w:rPr>
        <w:t>СЕЛЬСКОЕ ПОСЕЛЕНИЕ ВЕРХНЕКАЗЫМСКИЙ</w:t>
      </w:r>
    </w:p>
    <w:p>
      <w:pPr>
        <w:tabs>
          <w:tab w:val="left" w:pos="801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БЕЛОЯРСКИЙ РАЙОН</w:t>
      </w:r>
    </w:p>
    <w:p>
      <w:pPr>
        <w:pStyle w:val="4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СОВЕТ ДЕПУТАТОВ</w:t>
      </w:r>
    </w:p>
    <w:p>
      <w:pPr>
        <w:widowControl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СЕЛЬСКОГО ПОСЕЛЕНИЯ ВЕРХНЕКАЗЫМСКИЙ</w:t>
      </w:r>
    </w:p>
    <w:p>
      <w:pPr>
        <w:jc w:val="center"/>
        <w:rPr>
          <w:b/>
          <w:sz w:val="20"/>
          <w:szCs w:val="20"/>
        </w:rPr>
      </w:pPr>
    </w:p>
    <w:p>
      <w:pPr>
        <w:pStyle w:val="9"/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p>
      <w:pPr>
        <w:pStyle w:val="2"/>
      </w:pPr>
      <w:r>
        <w:t>РЕШЕНИЕ</w:t>
      </w:r>
    </w:p>
    <w:p>
      <w:pPr>
        <w:rPr>
          <w:sz w:val="20"/>
          <w:szCs w:val="20"/>
        </w:rPr>
      </w:pPr>
    </w:p>
    <w:p>
      <w:pPr>
        <w:pStyle w:val="9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>
      <w:pPr>
        <w:pStyle w:val="9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от 3 февраля 2025 года</w:t>
      </w:r>
      <w:r>
        <w:rPr>
          <w:b/>
          <w:sz w:val="24"/>
          <w:szCs w:val="24"/>
        </w:rPr>
        <w:t xml:space="preserve">                                                                                                      </w:t>
      </w:r>
      <w:r>
        <w:rPr>
          <w:sz w:val="24"/>
          <w:szCs w:val="24"/>
        </w:rPr>
        <w:t>№ 5</w:t>
      </w:r>
    </w:p>
    <w:p>
      <w:pPr>
        <w:pStyle w:val="9"/>
        <w:spacing w:after="0"/>
        <w:jc w:val="both"/>
        <w:rPr>
          <w:sz w:val="20"/>
          <w:szCs w:val="20"/>
        </w:rPr>
      </w:pPr>
    </w:p>
    <w:p>
      <w:pPr>
        <w:pStyle w:val="9"/>
        <w:spacing w:after="0"/>
        <w:rPr>
          <w:sz w:val="20"/>
          <w:szCs w:val="20"/>
        </w:rPr>
      </w:pPr>
    </w:p>
    <w:p>
      <w:pPr>
        <w:pStyle w:val="2"/>
        <w:rPr>
          <w:sz w:val="24"/>
          <w:szCs w:val="24"/>
        </w:rPr>
      </w:pPr>
      <w:r>
        <w:rPr>
          <w:sz w:val="24"/>
          <w:szCs w:val="24"/>
        </w:rPr>
        <w:t>О назначении собрания граждан в сельском поселении Верхнеказымский</w:t>
      </w:r>
    </w:p>
    <w:p>
      <w:pPr>
        <w:pStyle w:val="2"/>
        <w:rPr>
          <w:sz w:val="20"/>
        </w:rPr>
      </w:pPr>
    </w:p>
    <w:p>
      <w:pPr>
        <w:rPr>
          <w:sz w:val="20"/>
          <w:szCs w:val="20"/>
        </w:rPr>
      </w:pPr>
    </w:p>
    <w:p>
      <w:pPr>
        <w:ind w:firstLine="709"/>
        <w:rPr>
          <w:sz w:val="20"/>
          <w:szCs w:val="20"/>
        </w:rPr>
      </w:pPr>
    </w:p>
    <w:p>
      <w:pPr>
        <w:pStyle w:val="13"/>
        <w:spacing w:before="0" w:after="0"/>
        <w:ind w:firstLine="851"/>
        <w:jc w:val="both"/>
        <w:rPr>
          <w:b/>
          <w:bCs/>
        </w:rPr>
      </w:pPr>
      <w:r>
        <w:t xml:space="preserve">В соответствии со статьёй 29 Федерального закона от 6 октября 2003 года                   № 131-ФЗ «Об общих принципах организации местного самоуправления в Российской Федерации», статьёй 10 Устава сельского поселения Верхнеказымский, </w:t>
      </w:r>
      <w:r>
        <w:rPr>
          <w:color w:val="000000"/>
        </w:rPr>
        <w:t>решением Совета депутатов сельского поселения Верхнеказымский от 16 мая 2006 года  № 10                              «</w:t>
      </w:r>
      <w:r>
        <w:t>Об утверждении Положения о порядке назначения и проведения собраний, конференций граждан  в сельском  поселение Верхнеказымский</w:t>
      </w:r>
      <w:r>
        <w:rPr>
          <w:color w:val="000000"/>
        </w:rPr>
        <w:t>»</w:t>
      </w:r>
      <w:r>
        <w:rPr>
          <w:bCs/>
        </w:rPr>
        <w:t xml:space="preserve">, </w:t>
      </w:r>
      <w:r>
        <w:t>заявления инициативной группы граждан от 23 ноября 2023 года о проведении собрания граждан по вопросу внесения инициативных проектов и их рассмотрении</w:t>
      </w:r>
      <w:r>
        <w:rPr>
          <w:bCs/>
        </w:rPr>
        <w:t xml:space="preserve">, Совет депутатов сельского поселения </w:t>
      </w:r>
      <w:r>
        <w:t>Верхнеказымский</w:t>
      </w:r>
      <w:r>
        <w:rPr>
          <w:bCs/>
        </w:rPr>
        <w:t xml:space="preserve"> </w:t>
      </w:r>
      <w:r>
        <w:rPr>
          <w:b/>
          <w:bCs/>
        </w:rPr>
        <w:t>р е ш и л:</w:t>
      </w:r>
    </w:p>
    <w:p>
      <w:pPr>
        <w:pStyle w:val="29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Назначить собрание граждан сельского поселения </w:t>
      </w:r>
      <w:r>
        <w:rPr>
          <w:rFonts w:ascii="Times New Roman" w:hAnsi="Times New Roman"/>
          <w:bCs/>
          <w:sz w:val="24"/>
          <w:szCs w:val="24"/>
        </w:rPr>
        <w:t>Верхнеказымский</w:t>
      </w:r>
      <w:r>
        <w:rPr>
          <w:rFonts w:ascii="Times New Roman" w:hAnsi="Times New Roman"/>
          <w:sz w:val="24"/>
          <w:szCs w:val="24"/>
        </w:rPr>
        <w:t xml:space="preserve"> на                                        11 февраля  2025 года. Время начала проведения собрания - в 17 часов 00 минут. Место проведения собрания:</w:t>
      </w:r>
      <w:r>
        <w:rPr>
          <w:rFonts w:ascii="Times New Roman" w:hAnsi="Times New Roman"/>
        </w:rPr>
        <w:t xml:space="preserve"> концертный </w:t>
      </w:r>
      <w:r>
        <w:rPr>
          <w:rFonts w:ascii="Times New Roman" w:hAnsi="Times New Roman"/>
          <w:sz w:val="24"/>
          <w:szCs w:val="24"/>
        </w:rPr>
        <w:t>зал муниципального автономного учреждения культуры сельского поселения Верхнеказымский «Сельский дом культуры «Гротеск», 3 микрорайон, д. 15, п. Верхнеказымский, Белоярский район, Ханты-Мансийский автономный округ -   Югра.  Территория, жители которой имеют право участвовать в собрании: сельское поселение Верхнеказымский.</w:t>
      </w:r>
    </w:p>
    <w:p>
      <w:pPr>
        <w:pStyle w:val="15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Численность граждан, проживающих на этой территории: 420 человек.   </w:t>
      </w:r>
    </w:p>
    <w:p>
      <w:pPr>
        <w:pStyle w:val="15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Инициатор собрания:  население сельского поселения Верхнеказымский.</w:t>
      </w:r>
    </w:p>
    <w:p>
      <w:pPr>
        <w:pStyle w:val="15"/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>Предварительная повестка дня: обсуждение вопроса внесения инициативного проекта «Благоустройство общественной территории «</w:t>
      </w:r>
      <w:r>
        <w:rPr>
          <w:rFonts w:ascii="Times New Roman" w:hAnsi="Times New Roman"/>
          <w:color w:val="000000"/>
        </w:rPr>
        <w:t>Двор мечты</w:t>
      </w:r>
      <w:r>
        <w:rPr>
          <w:rFonts w:ascii="Times New Roman" w:hAnsi="Times New Roman"/>
        </w:rPr>
        <w:t>» 2 этап» и его рассмотрении.</w:t>
      </w:r>
    </w:p>
    <w:p>
      <w:pPr>
        <w:pStyle w:val="13"/>
        <w:autoSpaceDE w:val="0"/>
        <w:autoSpaceDN w:val="0"/>
        <w:spacing w:before="0" w:after="0"/>
        <w:ind w:firstLine="851"/>
        <w:jc w:val="both"/>
      </w:pPr>
      <w:r>
        <w:t xml:space="preserve">2. </w:t>
      </w:r>
      <w:r>
        <w:rPr>
          <w:color w:val="000000"/>
        </w:rPr>
        <w:t xml:space="preserve">Администрации сельского поселения </w:t>
      </w:r>
      <w:r>
        <w:t>Верхнеказымский обеспечить возможность ознакомления населения с материалами, которые будут представлены на собрании по адресу: Тюменская область,</w:t>
      </w:r>
      <w:r>
        <w:rPr>
          <w:b/>
        </w:rPr>
        <w:t xml:space="preserve"> </w:t>
      </w:r>
      <w:r>
        <w:t>Ханты-Мансийский автономный округ – Югра, Белоярский район, поселок Верхнеказымский, 3 микрорайон, дом 15 и размещение его на официальном сайте органов местного самоуправления</w:t>
      </w:r>
      <w:r>
        <w:rPr>
          <w:i/>
          <w:iCs/>
        </w:rPr>
        <w:t xml:space="preserve"> </w:t>
      </w:r>
      <w:r>
        <w:t>сельского поселения Верхнеказымский в информационно-телекоммуникационной сети «Интернет».</w:t>
      </w:r>
      <w:bookmarkStart w:id="0" w:name="_GoBack"/>
      <w:bookmarkEnd w:id="0"/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бюллетене «Официальный вестник сельского поселения Верхнеказымский».</w:t>
      </w: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после его официального опубликования.</w:t>
      </w:r>
    </w:p>
    <w:p>
      <w:pPr>
        <w:pStyle w:val="14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09"/>
        <w:jc w:val="both"/>
      </w:pPr>
    </w:p>
    <w:p>
      <w:pPr>
        <w:ind w:firstLine="709"/>
        <w:jc w:val="both"/>
      </w:pPr>
    </w:p>
    <w:p>
      <w:r>
        <w:t>Глава сельского поселения Верхнеказымский                                                  Г.Н.Бандысик</w:t>
      </w:r>
    </w:p>
    <w:p/>
    <w:sectPr>
      <w:pgSz w:w="11905" w:h="16837"/>
      <w:pgMar w:top="851" w:right="851" w:bottom="709" w:left="1701" w:header="720" w:footer="720" w:gutter="0"/>
      <w:cols w:space="708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980FBF"/>
    <w:multiLevelType w:val="multilevel"/>
    <w:tmpl w:val="19980FBF"/>
    <w:lvl w:ilvl="0" w:tentative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 w:tentative="0">
      <w:start w:val="1"/>
      <w:numFmt w:val="decimal"/>
      <w:lvlRestart w:val="0"/>
      <w:lvlText w:val="Глава %2."/>
      <w:lvlJc w:val="left"/>
      <w:pPr>
        <w:tabs>
          <w:tab w:val="left" w:pos="2410"/>
        </w:tabs>
        <w:ind w:left="0" w:firstLine="709"/>
      </w:pPr>
      <w:rPr>
        <w:rFonts w:hint="default"/>
        <w:b w:val="0"/>
      </w:rPr>
    </w:lvl>
    <w:lvl w:ilvl="2" w:tentative="0">
      <w:start w:val="1"/>
      <w:numFmt w:val="decimal"/>
      <w:lvlRestart w:val="0"/>
      <w:pStyle w:val="27"/>
      <w:lvlText w:val="Статья %3."/>
      <w:lvlJc w:val="left"/>
      <w:pPr>
        <w:tabs>
          <w:tab w:val="left" w:pos="2410"/>
        </w:tabs>
        <w:ind w:left="0" w:firstLine="709"/>
      </w:pPr>
      <w:rPr>
        <w:rFonts w:hint="default"/>
        <w:b w:val="0"/>
      </w:rPr>
    </w:lvl>
    <w:lvl w:ilvl="3" w:tentative="0">
      <w:start w:val="1"/>
      <w:numFmt w:val="decimal"/>
      <w:pStyle w:val="26"/>
      <w:suff w:val="space"/>
      <w:lvlText w:val="%4."/>
      <w:lvlJc w:val="left"/>
      <w:pPr>
        <w:ind w:left="4395" w:firstLine="709"/>
      </w:pPr>
      <w:rPr>
        <w:rFonts w:hint="default" w:ascii="Times New Roman" w:hAnsi="Times New Roman"/>
        <w:b w:val="0"/>
        <w:i w:val="0"/>
        <w:sz w:val="28"/>
      </w:rPr>
    </w:lvl>
    <w:lvl w:ilvl="4" w:tentative="0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 w:tentative="0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 w:tentative="0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 w:tentative="0">
      <w:start w:val="1"/>
      <w:numFmt w:val="bullet"/>
      <w:suff w:val="space"/>
      <w:lvlText w:val=""/>
      <w:lvlJc w:val="left"/>
      <w:pPr>
        <w:ind w:left="0" w:firstLine="851"/>
      </w:pPr>
      <w:rPr>
        <w:rFonts w:hint="default" w:ascii="Symbol" w:hAnsi="Symbol"/>
        <w:color w:val="auto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A4561"/>
    <w:rsid w:val="0000071A"/>
    <w:rsid w:val="000566C6"/>
    <w:rsid w:val="00062EA1"/>
    <w:rsid w:val="0006521F"/>
    <w:rsid w:val="00066411"/>
    <w:rsid w:val="00096576"/>
    <w:rsid w:val="000D7BD2"/>
    <w:rsid w:val="000E2CC3"/>
    <w:rsid w:val="000F7DDC"/>
    <w:rsid w:val="00100719"/>
    <w:rsid w:val="001120AB"/>
    <w:rsid w:val="00151CF5"/>
    <w:rsid w:val="001606AD"/>
    <w:rsid w:val="00190F9B"/>
    <w:rsid w:val="00192C4E"/>
    <w:rsid w:val="0019751C"/>
    <w:rsid w:val="001D0AAE"/>
    <w:rsid w:val="001F1AB3"/>
    <w:rsid w:val="001F3C89"/>
    <w:rsid w:val="00212B84"/>
    <w:rsid w:val="002158B8"/>
    <w:rsid w:val="00231067"/>
    <w:rsid w:val="00232558"/>
    <w:rsid w:val="002769E4"/>
    <w:rsid w:val="002A4561"/>
    <w:rsid w:val="003356D7"/>
    <w:rsid w:val="00367950"/>
    <w:rsid w:val="00371F2A"/>
    <w:rsid w:val="003835B4"/>
    <w:rsid w:val="00395A6C"/>
    <w:rsid w:val="00397970"/>
    <w:rsid w:val="003A43CF"/>
    <w:rsid w:val="003A7E2A"/>
    <w:rsid w:val="003D028D"/>
    <w:rsid w:val="003D08F5"/>
    <w:rsid w:val="004137BD"/>
    <w:rsid w:val="0041798F"/>
    <w:rsid w:val="00426967"/>
    <w:rsid w:val="004351AB"/>
    <w:rsid w:val="00440839"/>
    <w:rsid w:val="00474791"/>
    <w:rsid w:val="004A0C58"/>
    <w:rsid w:val="004F2199"/>
    <w:rsid w:val="004F454B"/>
    <w:rsid w:val="00503CB0"/>
    <w:rsid w:val="00584FB7"/>
    <w:rsid w:val="005B693E"/>
    <w:rsid w:val="005C6AE1"/>
    <w:rsid w:val="005F0AFC"/>
    <w:rsid w:val="005F611B"/>
    <w:rsid w:val="006358A0"/>
    <w:rsid w:val="00661D19"/>
    <w:rsid w:val="006628ED"/>
    <w:rsid w:val="006744A9"/>
    <w:rsid w:val="006C240F"/>
    <w:rsid w:val="00712F56"/>
    <w:rsid w:val="007242BB"/>
    <w:rsid w:val="00726B4C"/>
    <w:rsid w:val="0075632B"/>
    <w:rsid w:val="0077094A"/>
    <w:rsid w:val="00774486"/>
    <w:rsid w:val="007902D7"/>
    <w:rsid w:val="007A324A"/>
    <w:rsid w:val="007C4D87"/>
    <w:rsid w:val="007E2559"/>
    <w:rsid w:val="007E6271"/>
    <w:rsid w:val="008236E5"/>
    <w:rsid w:val="008319BF"/>
    <w:rsid w:val="00842B3F"/>
    <w:rsid w:val="008504B5"/>
    <w:rsid w:val="0085254C"/>
    <w:rsid w:val="008725F0"/>
    <w:rsid w:val="008A64E0"/>
    <w:rsid w:val="008B7728"/>
    <w:rsid w:val="008D0E18"/>
    <w:rsid w:val="008D34FD"/>
    <w:rsid w:val="008F163F"/>
    <w:rsid w:val="00903163"/>
    <w:rsid w:val="009350C0"/>
    <w:rsid w:val="00953D8E"/>
    <w:rsid w:val="0099255B"/>
    <w:rsid w:val="009B235C"/>
    <w:rsid w:val="009C136F"/>
    <w:rsid w:val="009E5E83"/>
    <w:rsid w:val="00A412C9"/>
    <w:rsid w:val="00A478CB"/>
    <w:rsid w:val="00A80916"/>
    <w:rsid w:val="00A9471F"/>
    <w:rsid w:val="00AB5872"/>
    <w:rsid w:val="00AD09AB"/>
    <w:rsid w:val="00AE2B94"/>
    <w:rsid w:val="00B17D06"/>
    <w:rsid w:val="00B2680B"/>
    <w:rsid w:val="00BE38C1"/>
    <w:rsid w:val="00BE714D"/>
    <w:rsid w:val="00C11451"/>
    <w:rsid w:val="00C960C5"/>
    <w:rsid w:val="00CA58C7"/>
    <w:rsid w:val="00CB5AB5"/>
    <w:rsid w:val="00CE0014"/>
    <w:rsid w:val="00CE709D"/>
    <w:rsid w:val="00CF1774"/>
    <w:rsid w:val="00D02103"/>
    <w:rsid w:val="00D10DF5"/>
    <w:rsid w:val="00D27518"/>
    <w:rsid w:val="00D37653"/>
    <w:rsid w:val="00D51554"/>
    <w:rsid w:val="00D77051"/>
    <w:rsid w:val="00DA0A0C"/>
    <w:rsid w:val="00DB337A"/>
    <w:rsid w:val="00DE6B78"/>
    <w:rsid w:val="00E27CA9"/>
    <w:rsid w:val="00EA22F3"/>
    <w:rsid w:val="00EB4E9E"/>
    <w:rsid w:val="00EE5A35"/>
    <w:rsid w:val="00F645CF"/>
    <w:rsid w:val="00F77601"/>
    <w:rsid w:val="00FA31BB"/>
    <w:rsid w:val="00FB2E2C"/>
    <w:rsid w:val="490B78D9"/>
    <w:rsid w:val="5FE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19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5B9BD5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qFormat/>
    <w:uiPriority w:val="20"/>
    <w:rPr>
      <w:i/>
      <w:iCs/>
    </w:rPr>
  </w:style>
  <w:style w:type="paragraph" w:styleId="8">
    <w:name w:val="Balloon Text"/>
    <w:basedOn w:val="1"/>
    <w:link w:val="2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9">
    <w:name w:val="Body Text Indent 3"/>
    <w:basedOn w:val="1"/>
    <w:link w:val="17"/>
    <w:semiHidden/>
    <w:unhideWhenUsed/>
    <w:qFormat/>
    <w:uiPriority w:val="99"/>
    <w:pPr>
      <w:spacing w:after="120"/>
      <w:ind w:left="283"/>
    </w:pPr>
    <w:rPr>
      <w:sz w:val="16"/>
      <w:szCs w:val="16"/>
    </w:rPr>
  </w:style>
  <w:style w:type="paragraph" w:styleId="10">
    <w:name w:val="head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6"/>
    <w:semiHidden/>
    <w:unhideWhenUsed/>
    <w:qFormat/>
    <w:uiPriority w:val="99"/>
    <w:pPr>
      <w:spacing w:after="120"/>
    </w:pPr>
  </w:style>
  <w:style w:type="paragraph" w:styleId="12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</w:pPr>
  </w:style>
  <w:style w:type="paragraph" w:styleId="13">
    <w:name w:val="Normal (Web)"/>
    <w:basedOn w:val="1"/>
    <w:qFormat/>
    <w:uiPriority w:val="99"/>
    <w:pPr>
      <w:spacing w:before="158" w:after="158"/>
    </w:pPr>
  </w:style>
  <w:style w:type="paragraph" w:customStyle="1" w:styleId="14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5">
    <w:name w:val="Стиль2"/>
    <w:basedOn w:val="11"/>
    <w:qFormat/>
    <w:uiPriority w:val="99"/>
    <w:pPr>
      <w:spacing w:after="0"/>
      <w:ind w:firstLine="708"/>
      <w:jc w:val="both"/>
    </w:pPr>
    <w:rPr>
      <w:rFonts w:ascii="Times New Roman CYR" w:hAnsi="Times New Roman CYR"/>
    </w:rPr>
  </w:style>
  <w:style w:type="character" w:customStyle="1" w:styleId="16">
    <w:name w:val="Основной текст Знак"/>
    <w:basedOn w:val="5"/>
    <w:link w:val="11"/>
    <w:semiHidden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3 Знак"/>
    <w:basedOn w:val="5"/>
    <w:link w:val="9"/>
    <w:semiHidden/>
    <w:qFormat/>
    <w:uiPriority w:val="99"/>
    <w:rPr>
      <w:rFonts w:eastAsia="Times New Roman" w:cs="Times New Roman"/>
      <w:sz w:val="16"/>
      <w:szCs w:val="16"/>
      <w:lang w:eastAsia="ru-RU"/>
    </w:rPr>
  </w:style>
  <w:style w:type="character" w:customStyle="1" w:styleId="18">
    <w:name w:val="Заголовок 1 Знак"/>
    <w:basedOn w:val="5"/>
    <w:link w:val="2"/>
    <w:qFormat/>
    <w:uiPriority w:val="0"/>
    <w:rPr>
      <w:rFonts w:eastAsia="Times New Roman" w:cs="Times New Roman"/>
      <w:b/>
      <w:sz w:val="28"/>
      <w:szCs w:val="20"/>
      <w:lang w:eastAsia="ru-RU"/>
    </w:rPr>
  </w:style>
  <w:style w:type="character" w:customStyle="1" w:styleId="19">
    <w:name w:val="Заголовок 2 Знак"/>
    <w:basedOn w:val="5"/>
    <w:link w:val="3"/>
    <w:qFormat/>
    <w:uiPriority w:val="0"/>
    <w:rPr>
      <w:rFonts w:eastAsia="Times New Roman" w:cs="Times New Roman"/>
      <w:b/>
      <w:sz w:val="24"/>
      <w:szCs w:val="20"/>
      <w:lang w:eastAsia="ru-RU"/>
    </w:rPr>
  </w:style>
  <w:style w:type="paragraph" w:styleId="20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customStyle="1" w:styleId="21">
    <w:name w:val="Верхний колонтитул Знак"/>
    <w:basedOn w:val="5"/>
    <w:link w:val="10"/>
    <w:qFormat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5"/>
    <w:link w:val="12"/>
    <w:qFormat/>
    <w:uiPriority w:val="99"/>
    <w:rPr>
      <w:rFonts w:eastAsia="Times New Roman" w:cs="Times New Roman"/>
      <w:sz w:val="24"/>
      <w:szCs w:val="24"/>
      <w:lang w:eastAsia="ru-RU"/>
    </w:rPr>
  </w:style>
  <w:style w:type="character" w:customStyle="1" w:styleId="23">
    <w:name w:val="Текст выноски Знак"/>
    <w:basedOn w:val="5"/>
    <w:link w:val="8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customStyle="1" w:styleId="2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character" w:customStyle="1" w:styleId="25">
    <w:name w:val="Заголовок 3 Знак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26">
    <w:name w:val="Осн_СПД"/>
    <w:basedOn w:val="1"/>
    <w:qFormat/>
    <w:uiPriority w:val="0"/>
    <w:pPr>
      <w:numPr>
        <w:ilvl w:val="3"/>
        <w:numId w:val="1"/>
      </w:numPr>
      <w:ind w:left="0"/>
      <w:contextualSpacing/>
      <w:jc w:val="both"/>
    </w:pPr>
    <w:rPr>
      <w:sz w:val="28"/>
      <w:szCs w:val="26"/>
    </w:rPr>
  </w:style>
  <w:style w:type="paragraph" w:customStyle="1" w:styleId="27">
    <w:name w:val="Статья_СПД"/>
    <w:basedOn w:val="1"/>
    <w:next w:val="26"/>
    <w:qFormat/>
    <w:uiPriority w:val="0"/>
    <w:pPr>
      <w:keepNext/>
      <w:numPr>
        <w:ilvl w:val="2"/>
        <w:numId w:val="1"/>
      </w:numPr>
      <w:spacing w:before="240" w:after="240"/>
      <w:ind w:left="2410" w:hanging="1701"/>
      <w:jc w:val="both"/>
    </w:pPr>
    <w:rPr>
      <w:b/>
      <w:sz w:val="28"/>
      <w:szCs w:val="26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/>
    </w:pPr>
  </w:style>
  <w:style w:type="paragraph" w:styleId="2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30">
    <w:name w:val="ConsNonformat"/>
    <w:qFormat/>
    <w:uiPriority w:val="0"/>
    <w:pPr>
      <w:widowControl w:val="0"/>
      <w:autoSpaceDE w:val="0"/>
      <w:autoSpaceDN w:val="0"/>
      <w:adjustRightInd w:val="0"/>
      <w:ind w:right="19772"/>
    </w:pPr>
    <w:rPr>
      <w:rFonts w:ascii="Courier New" w:hAnsi="Courier New" w:eastAsia="Times New Roman" w:cs="Courier New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402FEF9-2072-4412-85D6-BF8A9D6626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424</Words>
  <Characters>2418</Characters>
  <Lines>20</Lines>
  <Paragraphs>5</Paragraphs>
  <TotalTime>482</TotalTime>
  <ScaleCrop>false</ScaleCrop>
  <LinksUpToDate>false</LinksUpToDate>
  <CharactersWithSpaces>2837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2021-02-24T04:31:00Z</dcterms:created>
  <dc:creator>Терехова Елена Борисовна</dc:creator>
  <cp:lastModifiedBy>user</cp:lastModifiedBy>
  <cp:lastPrinted>2025-02-03T04:44:00Z</cp:lastPrinted>
  <dcterms:modified xsi:type="dcterms:W3CDTF">2025-02-27T07:47:58Z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C2F4001EEE94497C95D0C5D8AD857414_12</vt:lpwstr>
  </property>
</Properties>
</file>