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lang w:eastAsia="ru-RU"/>
        </w:rPr>
        <w:drawing>
          <wp:inline distT="0" distB="0" distL="0" distR="0">
            <wp:extent cx="638175" cy="8763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ВЕРХНЕКАЗЫМСКИЙ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БЕЛОЯРСКИЙ РАЙОН</w:t>
      </w:r>
    </w:p>
    <w:p>
      <w:pPr>
        <w:pStyle w:val="4"/>
        <w:tabs>
          <w:tab w:val="left" w:pos="8565"/>
        </w:tabs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2"/>
        <w:rPr>
          <w:caps/>
          <w:sz w:val="24"/>
          <w:szCs w:val="24"/>
        </w:rPr>
      </w:pPr>
    </w:p>
    <w:p>
      <w:pPr>
        <w:pStyle w:val="2"/>
        <w:tabs>
          <w:tab w:val="left" w:pos="7586"/>
        </w:tabs>
        <w:jc w:val="left"/>
        <w:rPr>
          <w:b w:val="0"/>
          <w:caps/>
          <w:sz w:val="24"/>
          <w:szCs w:val="24"/>
        </w:rPr>
      </w:pPr>
      <w:r>
        <w:rPr>
          <w:caps/>
          <w:sz w:val="24"/>
          <w:szCs w:val="24"/>
        </w:rPr>
        <w:tab/>
      </w:r>
    </w:p>
    <w:p>
      <w:pPr>
        <w:pStyle w:val="2"/>
        <w:rPr>
          <w:caps/>
          <w:sz w:val="32"/>
          <w:szCs w:val="32"/>
        </w:rPr>
      </w:pPr>
      <w:r>
        <w:rPr>
          <w:caps/>
          <w:sz w:val="32"/>
          <w:szCs w:val="32"/>
        </w:rPr>
        <w:t>совет депутатов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СЕЛЬСКОГО ПОСЕЛЕНИЯ ВЕРХНЕКАЗЫМСКИЙ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2"/>
        <w:rPr>
          <w:caps/>
        </w:rPr>
      </w:pPr>
      <w:r>
        <w:rPr>
          <w:caps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center" w:pos="8364"/>
        </w:tabs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23 августа </w:t>
      </w:r>
      <w:r>
        <w:rPr>
          <w:rFonts w:ascii="Times New Roman" w:hAnsi="Times New Roman"/>
          <w:sz w:val="24"/>
          <w:szCs w:val="24"/>
        </w:rPr>
        <w:t>2023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№ 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pStyle w:val="2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</w:p>
    <w:p>
      <w:pPr>
        <w:pStyle w:val="2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Верхнеказымский от 20 декабря 2021 года № 38</w:t>
      </w:r>
    </w:p>
    <w:p>
      <w:pPr>
        <w:pStyle w:val="21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сельского поселения Верхнеказымский </w:t>
      </w:r>
      <w:r>
        <w:rPr>
          <w:rFonts w:ascii="Times New Roman" w:hAnsi="Times New Roman"/>
          <w:b/>
          <w:sz w:val="24"/>
          <w:szCs w:val="24"/>
        </w:rPr>
        <w:t>р е ш и л: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Совета депутатов сельского поселения Верхнеказымский   от 20 декабря 2021 года № 38 «Об утверждении Порядка уплаты собственниками части стоимости приобретаемых жилых помещений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рамках реализации адресной программы                      Ханты-Мансийского автономного округа – Югры по переселению граждан из аварийного жилищного фонда на 2019 – 2025 годы на территории сельского поселения Верхнеказымский» (далее – решение) следующие изменения: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наименование решения изложить в следующей редакции: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«О порядке уплаты собственниками части стоимости приобретаемых жилых помещений при переселении граждан из аварийного жилищного фонда  на территории сельского поселения Верхнеказымский»;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преамбулу решения изложить в следующей редакции: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соответствии со статьей 32 Жилищного кодекса Российской Федерации                  от 29 декабря 2004 года № 188-ФЗ, с главой VII.1 Земельного кодекса Российской Федерации от 25 октября 2001 года № 136-ФЗ,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июля 2007 года № 185-ФЗ «О Фонде содействия реформированию жилищно-коммунального хозяйства», постановлениями Правительства Ханты-Мансийского автономного округа - Югры от 1 апреля 2019 года № 104-п «Об адресной программе Ханты-Мансийского автономного округа - Югры по переселению граждан из аварийного жилищного фонда на 2019 - 2025 годы», от 29 декабря 2020 года № 643-п «О мерах по реализации государственной программы Ханты-Мансийского автономного округа - Югры «Развитие жилищной сферы», в целях установления особенностей распоряжения жилыми помещениями, находящимися в муниципальной собственности сельского поселения Верхнеказымский, при их отчуждении в ходе реализации адресной программы                                 Ханты-Мансийского автономного округа - Югры по переселению граждан из аварийного жилищного фонда на 2019 - 2025 годы, а также в ходе реализации мероприятия по приобретению жилья, для переселения граждан из аварийного жилищного фонда                        (в рамках реализации государственной программы Ханты-Мансийского автономного             округа - Югры «Развитие жилищной сферы») Совет депутатов                                        сельского поселения Верхнеказымский  </w:t>
      </w:r>
      <w:r>
        <w:rPr>
          <w:rFonts w:ascii="Times New Roman" w:hAnsi="Times New Roman"/>
          <w:b/>
          <w:sz w:val="24"/>
          <w:szCs w:val="24"/>
        </w:rPr>
        <w:t>р е ш и л:</w:t>
      </w:r>
      <w:r>
        <w:rPr>
          <w:rFonts w:ascii="Times New Roman" w:hAnsi="Times New Roman"/>
          <w:sz w:val="24"/>
          <w:szCs w:val="24"/>
        </w:rPr>
        <w:t>»;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1 изложить в следующей редакции: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Утвердить прилагаемый Порядок уплаты собственниками части стоимости приобретаемых жилых помещений при переселении граждан из аварийного жилищного фонда на территории сельского поселения Верхнеказымский.»;</w:t>
      </w:r>
    </w:p>
    <w:p>
      <w:pPr>
        <w:numPr>
          <w:ilvl w:val="0"/>
          <w:numId w:val="1"/>
        </w:numPr>
        <w:spacing w:after="0"/>
        <w:ind w:left="0" w:leftChars="0" w:firstLine="660" w:firstLineChars="27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нести в приложение «Порядок уплаты собственниками части стоимости приобретаемых жилых помещений в рамках реализации адресной программы Ханты-Мансийского автономного округа – Югры по переселению граждан из аварийного жилищного фонда на 2019 – 2025 годы на территории сельского поселения Верхнеказымский» к решению изменение, изложив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наименование в следующей редакции:</w:t>
      </w:r>
    </w:p>
    <w:p>
      <w:pPr>
        <w:spacing w:after="0"/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Порядок уплаты собственниками части стоимости приобретаемых жилых помещений при переселении граждан из аварийного жилищного фонда на территории сельского поселения Верхнеказымский.»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Опубликовать настоящее решение в бюллетене «Официальный вестник сельского поселения Верхнеказымский».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Глава сельского поселения Верхнеказымский                                                    Г.Н. Бандысик</w:t>
      </w:r>
    </w:p>
    <w:sectPr>
      <w:headerReference r:id="rId5" w:type="default"/>
      <w:pgSz w:w="11906" w:h="16838"/>
      <w:pgMar w:top="1134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853783"/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9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2F001"/>
    <w:multiLevelType w:val="singleLevel"/>
    <w:tmpl w:val="5982F00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039"/>
    <w:rsid w:val="00010D87"/>
    <w:rsid w:val="00020A0D"/>
    <w:rsid w:val="00031658"/>
    <w:rsid w:val="00035AC2"/>
    <w:rsid w:val="00047231"/>
    <w:rsid w:val="00050733"/>
    <w:rsid w:val="00062820"/>
    <w:rsid w:val="00062BD7"/>
    <w:rsid w:val="00076496"/>
    <w:rsid w:val="000817EF"/>
    <w:rsid w:val="000E60F9"/>
    <w:rsid w:val="00135B35"/>
    <w:rsid w:val="00143357"/>
    <w:rsid w:val="001453E3"/>
    <w:rsid w:val="00147258"/>
    <w:rsid w:val="00173CDF"/>
    <w:rsid w:val="00174E62"/>
    <w:rsid w:val="00197D75"/>
    <w:rsid w:val="001B1223"/>
    <w:rsid w:val="001B1F1B"/>
    <w:rsid w:val="001C399D"/>
    <w:rsid w:val="001D7DC3"/>
    <w:rsid w:val="001E2C08"/>
    <w:rsid w:val="001F2DEB"/>
    <w:rsid w:val="00204798"/>
    <w:rsid w:val="00205202"/>
    <w:rsid w:val="00215C1E"/>
    <w:rsid w:val="00234638"/>
    <w:rsid w:val="00234F9E"/>
    <w:rsid w:val="00247907"/>
    <w:rsid w:val="002602CF"/>
    <w:rsid w:val="00281CF8"/>
    <w:rsid w:val="0028638D"/>
    <w:rsid w:val="0029191A"/>
    <w:rsid w:val="00294962"/>
    <w:rsid w:val="002A4840"/>
    <w:rsid w:val="002C2909"/>
    <w:rsid w:val="002D620E"/>
    <w:rsid w:val="002E50FF"/>
    <w:rsid w:val="002F4BE8"/>
    <w:rsid w:val="00315B8C"/>
    <w:rsid w:val="003175C3"/>
    <w:rsid w:val="00321D1E"/>
    <w:rsid w:val="00341B99"/>
    <w:rsid w:val="00365071"/>
    <w:rsid w:val="00383A8D"/>
    <w:rsid w:val="00386A4B"/>
    <w:rsid w:val="003879F7"/>
    <w:rsid w:val="003A1A4B"/>
    <w:rsid w:val="003C24E6"/>
    <w:rsid w:val="003C7F78"/>
    <w:rsid w:val="003D76B6"/>
    <w:rsid w:val="003E312E"/>
    <w:rsid w:val="004048D7"/>
    <w:rsid w:val="00405542"/>
    <w:rsid w:val="00405661"/>
    <w:rsid w:val="00423039"/>
    <w:rsid w:val="00447F9F"/>
    <w:rsid w:val="004655A1"/>
    <w:rsid w:val="004974F9"/>
    <w:rsid w:val="004B0BCC"/>
    <w:rsid w:val="004B1EB3"/>
    <w:rsid w:val="004C2560"/>
    <w:rsid w:val="005043E8"/>
    <w:rsid w:val="00511FD2"/>
    <w:rsid w:val="00525493"/>
    <w:rsid w:val="0054087A"/>
    <w:rsid w:val="00573E68"/>
    <w:rsid w:val="00585157"/>
    <w:rsid w:val="005C371C"/>
    <w:rsid w:val="005E5CB8"/>
    <w:rsid w:val="0061428C"/>
    <w:rsid w:val="00616E9A"/>
    <w:rsid w:val="00617E70"/>
    <w:rsid w:val="0062293E"/>
    <w:rsid w:val="00642A58"/>
    <w:rsid w:val="00645407"/>
    <w:rsid w:val="00654432"/>
    <w:rsid w:val="00667846"/>
    <w:rsid w:val="0068505C"/>
    <w:rsid w:val="006D1065"/>
    <w:rsid w:val="006D4DFE"/>
    <w:rsid w:val="006E558F"/>
    <w:rsid w:val="006F63D3"/>
    <w:rsid w:val="006F767D"/>
    <w:rsid w:val="00714240"/>
    <w:rsid w:val="0076302D"/>
    <w:rsid w:val="007769B6"/>
    <w:rsid w:val="007950B4"/>
    <w:rsid w:val="007A1A92"/>
    <w:rsid w:val="007A6B6B"/>
    <w:rsid w:val="007A7458"/>
    <w:rsid w:val="007F1480"/>
    <w:rsid w:val="007F1A24"/>
    <w:rsid w:val="007F1D1C"/>
    <w:rsid w:val="007F30AD"/>
    <w:rsid w:val="007F35B0"/>
    <w:rsid w:val="00866D3A"/>
    <w:rsid w:val="00870617"/>
    <w:rsid w:val="008854A8"/>
    <w:rsid w:val="00893D3B"/>
    <w:rsid w:val="008962ED"/>
    <w:rsid w:val="008A6CAD"/>
    <w:rsid w:val="008C7389"/>
    <w:rsid w:val="008E0365"/>
    <w:rsid w:val="008E1D24"/>
    <w:rsid w:val="00913AA0"/>
    <w:rsid w:val="00924496"/>
    <w:rsid w:val="00925677"/>
    <w:rsid w:val="00936424"/>
    <w:rsid w:val="00947E3A"/>
    <w:rsid w:val="009532EC"/>
    <w:rsid w:val="0095652C"/>
    <w:rsid w:val="00973B1B"/>
    <w:rsid w:val="00982EBB"/>
    <w:rsid w:val="009B1B82"/>
    <w:rsid w:val="009B6120"/>
    <w:rsid w:val="009C4553"/>
    <w:rsid w:val="009D660E"/>
    <w:rsid w:val="009E0F09"/>
    <w:rsid w:val="009E5D60"/>
    <w:rsid w:val="009E7F3D"/>
    <w:rsid w:val="009F1DEC"/>
    <w:rsid w:val="00A154F3"/>
    <w:rsid w:val="00A21544"/>
    <w:rsid w:val="00A344EC"/>
    <w:rsid w:val="00A463C0"/>
    <w:rsid w:val="00A5623D"/>
    <w:rsid w:val="00A61D5E"/>
    <w:rsid w:val="00A62BFD"/>
    <w:rsid w:val="00A70CA1"/>
    <w:rsid w:val="00A83C90"/>
    <w:rsid w:val="00A86027"/>
    <w:rsid w:val="00A93D07"/>
    <w:rsid w:val="00AB5819"/>
    <w:rsid w:val="00AB6D61"/>
    <w:rsid w:val="00AC477D"/>
    <w:rsid w:val="00AC7CF0"/>
    <w:rsid w:val="00AE578C"/>
    <w:rsid w:val="00AF6051"/>
    <w:rsid w:val="00AF6540"/>
    <w:rsid w:val="00B02751"/>
    <w:rsid w:val="00B2729A"/>
    <w:rsid w:val="00B53ABB"/>
    <w:rsid w:val="00B62C92"/>
    <w:rsid w:val="00B81040"/>
    <w:rsid w:val="00B910DB"/>
    <w:rsid w:val="00B929C2"/>
    <w:rsid w:val="00B9609B"/>
    <w:rsid w:val="00BB6768"/>
    <w:rsid w:val="00BC4AB4"/>
    <w:rsid w:val="00BD10BC"/>
    <w:rsid w:val="00BE4EC8"/>
    <w:rsid w:val="00BF67F9"/>
    <w:rsid w:val="00C166C8"/>
    <w:rsid w:val="00C23B63"/>
    <w:rsid w:val="00C34714"/>
    <w:rsid w:val="00C42300"/>
    <w:rsid w:val="00C47D33"/>
    <w:rsid w:val="00C6173D"/>
    <w:rsid w:val="00C6640A"/>
    <w:rsid w:val="00C75827"/>
    <w:rsid w:val="00C82797"/>
    <w:rsid w:val="00C857D5"/>
    <w:rsid w:val="00C859D7"/>
    <w:rsid w:val="00C915B4"/>
    <w:rsid w:val="00C922DC"/>
    <w:rsid w:val="00C97C71"/>
    <w:rsid w:val="00CA4C8C"/>
    <w:rsid w:val="00CC2702"/>
    <w:rsid w:val="00CD7064"/>
    <w:rsid w:val="00CD7711"/>
    <w:rsid w:val="00CD7A8C"/>
    <w:rsid w:val="00CE359B"/>
    <w:rsid w:val="00CF0708"/>
    <w:rsid w:val="00CF4F9E"/>
    <w:rsid w:val="00D00DD5"/>
    <w:rsid w:val="00D208F0"/>
    <w:rsid w:val="00D25228"/>
    <w:rsid w:val="00D2553C"/>
    <w:rsid w:val="00D27D42"/>
    <w:rsid w:val="00D33338"/>
    <w:rsid w:val="00D36C52"/>
    <w:rsid w:val="00D52079"/>
    <w:rsid w:val="00D65C66"/>
    <w:rsid w:val="00D66248"/>
    <w:rsid w:val="00D901C7"/>
    <w:rsid w:val="00D92C90"/>
    <w:rsid w:val="00DB18BC"/>
    <w:rsid w:val="00DD3587"/>
    <w:rsid w:val="00DD4BFB"/>
    <w:rsid w:val="00DD4FDF"/>
    <w:rsid w:val="00DE0C4C"/>
    <w:rsid w:val="00DE3A15"/>
    <w:rsid w:val="00DF014A"/>
    <w:rsid w:val="00DF6490"/>
    <w:rsid w:val="00E41FEF"/>
    <w:rsid w:val="00E576F9"/>
    <w:rsid w:val="00E578C5"/>
    <w:rsid w:val="00E64CAA"/>
    <w:rsid w:val="00E71995"/>
    <w:rsid w:val="00E85209"/>
    <w:rsid w:val="00E91264"/>
    <w:rsid w:val="00EA427E"/>
    <w:rsid w:val="00EB5C1A"/>
    <w:rsid w:val="00ED5FB4"/>
    <w:rsid w:val="00EE15CE"/>
    <w:rsid w:val="00EE1FA4"/>
    <w:rsid w:val="00EE3DC9"/>
    <w:rsid w:val="00EF35A4"/>
    <w:rsid w:val="00EF5689"/>
    <w:rsid w:val="00F16193"/>
    <w:rsid w:val="00F1632F"/>
    <w:rsid w:val="00F2644F"/>
    <w:rsid w:val="00F318CC"/>
    <w:rsid w:val="00F40DD0"/>
    <w:rsid w:val="00F44816"/>
    <w:rsid w:val="00F45085"/>
    <w:rsid w:val="00F6720A"/>
    <w:rsid w:val="00F776F8"/>
    <w:rsid w:val="00FA2A1E"/>
    <w:rsid w:val="00FB1475"/>
    <w:rsid w:val="00FB657A"/>
    <w:rsid w:val="00FB6902"/>
    <w:rsid w:val="00FC455A"/>
    <w:rsid w:val="00FD5B5B"/>
    <w:rsid w:val="00FE189A"/>
    <w:rsid w:val="00FE31CD"/>
    <w:rsid w:val="00FF5EC8"/>
    <w:rsid w:val="1704038D"/>
    <w:rsid w:val="38705D00"/>
    <w:rsid w:val="4A530E9B"/>
    <w:rsid w:val="4FCF37B0"/>
    <w:rsid w:val="6AE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3"/>
    <w:qFormat/>
    <w:uiPriority w:val="99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4">
    <w:name w:val="heading 3"/>
    <w:basedOn w:val="1"/>
    <w:next w:val="1"/>
    <w:link w:val="14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18"/>
    <w:semiHidden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">
    <w:name w:val="header"/>
    <w:basedOn w:val="1"/>
    <w:link w:val="1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5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аголовок 2 Знак"/>
    <w:basedOn w:val="5"/>
    <w:link w:val="3"/>
    <w:semiHidden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">
    <w:name w:val="Заголовок 3 Знак"/>
    <w:basedOn w:val="5"/>
    <w:link w:val="4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Верхний колонтитул Знак"/>
    <w:basedOn w:val="5"/>
    <w:link w:val="9"/>
    <w:qFormat/>
    <w:locked/>
    <w:uiPriority w:val="99"/>
    <w:rPr>
      <w:rFonts w:cs="Times New Roman"/>
    </w:rPr>
  </w:style>
  <w:style w:type="character" w:customStyle="1" w:styleId="17">
    <w:name w:val="Нижний колонтитул Знак"/>
    <w:basedOn w:val="5"/>
    <w:link w:val="10"/>
    <w:qFormat/>
    <w:locked/>
    <w:uiPriority w:val="99"/>
    <w:rPr>
      <w:rFonts w:cs="Times New Roman"/>
    </w:rPr>
  </w:style>
  <w:style w:type="character" w:customStyle="1" w:styleId="18">
    <w:name w:val="Основной текст с отступом 3 Знак"/>
    <w:basedOn w:val="5"/>
    <w:link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кст выноски Знак"/>
    <w:basedOn w:val="5"/>
    <w:link w:val="7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2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msonormal_mr_css_att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8F52-ED44-47DD-9B57-83D8195E5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447</Words>
  <Characters>3288</Characters>
  <Lines>27</Lines>
  <Paragraphs>7</Paragraphs>
  <TotalTime>31</TotalTime>
  <ScaleCrop>false</ScaleCrop>
  <LinksUpToDate>false</LinksUpToDate>
  <CharactersWithSpaces>3728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2022-09-23T04:04:00Z</dcterms:created>
  <dc:creator>Волоцкая Юлия Викторовна</dc:creator>
  <cp:lastModifiedBy>Marchukovaap</cp:lastModifiedBy>
  <cp:lastPrinted>2023-08-22T11:31:58Z</cp:lastPrinted>
  <dcterms:modified xsi:type="dcterms:W3CDTF">2023-08-22T11:51:50Z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66EAA41952F34CCA9C378B4232A760D1</vt:lpwstr>
  </property>
</Properties>
</file>