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10B82">
      <w:pPr>
        <w:tabs>
          <w:tab w:val="left" w:pos="709"/>
        </w:tabs>
        <w:spacing w:after="0" w:line="240" w:lineRule="auto"/>
        <w:jc w:val="center"/>
        <w:rPr>
          <w:rFonts w:ascii="Times New Roman" w:hAnsi="Times New Roman" w:eastAsia="Times New Roman"/>
          <w:color w:val="auto"/>
          <w:sz w:val="20"/>
          <w:szCs w:val="20"/>
          <w:lang w:eastAsia="ru-RU"/>
        </w:rPr>
      </w:pPr>
      <w:r>
        <w:rPr>
          <w:rFonts w:ascii="Times New Roman" w:hAnsi="Times New Roman" w:eastAsia="Times New Roman"/>
          <w:color w:val="auto"/>
          <w:sz w:val="20"/>
          <w:szCs w:val="20"/>
          <w:lang w:eastAsia="ru-RU"/>
        </w:rPr>
        <w:drawing>
          <wp:inline distT="0" distB="0" distL="0" distR="0">
            <wp:extent cx="650875" cy="889635"/>
            <wp:effectExtent l="0" t="0" r="15875" b="5715"/>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_New"/>
                    <pic:cNvPicPr>
                      <a:picLocks noChangeAspect="1" noChangeArrowheads="1"/>
                    </pic:cNvPicPr>
                  </pic:nvPicPr>
                  <pic:blipFill>
                    <a:blip r:embed="rId19" cstate="print"/>
                    <a:srcRect/>
                    <a:stretch>
                      <a:fillRect/>
                    </a:stretch>
                  </pic:blipFill>
                  <pic:spPr>
                    <a:xfrm>
                      <a:off x="0" y="0"/>
                      <a:ext cx="650875" cy="889635"/>
                    </a:xfrm>
                    <a:prstGeom prst="rect">
                      <a:avLst/>
                    </a:prstGeom>
                    <a:noFill/>
                    <a:ln w="9525">
                      <a:noFill/>
                      <a:miter lim="800000"/>
                      <a:headEnd/>
                      <a:tailEnd/>
                    </a:ln>
                  </pic:spPr>
                </pic:pic>
              </a:graphicData>
            </a:graphic>
          </wp:inline>
        </w:drawing>
      </w:r>
    </w:p>
    <w:p w14:paraId="391395FF">
      <w:pPr>
        <w:tabs>
          <w:tab w:val="left" w:pos="709"/>
        </w:tabs>
        <w:spacing w:after="0" w:line="240" w:lineRule="auto"/>
        <w:jc w:val="center"/>
        <w:rPr>
          <w:rFonts w:ascii="Times New Roman" w:hAnsi="Times New Roman" w:eastAsia="Times New Roman"/>
          <w:color w:val="auto"/>
          <w:sz w:val="16"/>
          <w:szCs w:val="16"/>
          <w:lang w:eastAsia="ru-RU"/>
        </w:rPr>
      </w:pPr>
    </w:p>
    <w:p w14:paraId="5B42CDF2">
      <w:pPr>
        <w:keepNext/>
        <w:spacing w:after="0" w:line="240" w:lineRule="auto"/>
        <w:jc w:val="center"/>
        <w:outlineLvl w:val="1"/>
        <w:rPr>
          <w:rFonts w:ascii="Times New Roman" w:hAnsi="Times New Roman" w:eastAsia="Times New Roman" w:cs="Times New Roman"/>
          <w:b/>
          <w:color w:val="auto"/>
          <w:sz w:val="24"/>
          <w:szCs w:val="24"/>
          <w:lang w:val="ru-RU" w:eastAsia="ru-RU" w:bidi="ar-SA"/>
        </w:rPr>
      </w:pPr>
      <w:r>
        <w:rPr>
          <w:rFonts w:ascii="Times New Roman" w:hAnsi="Times New Roman" w:eastAsia="Times New Roman" w:cs="Times New Roman"/>
          <w:b/>
          <w:color w:val="auto"/>
          <w:sz w:val="24"/>
          <w:szCs w:val="24"/>
          <w:lang w:val="ru-RU" w:eastAsia="ru-RU" w:bidi="ar-SA"/>
        </w:rPr>
        <w:t>СЕЛЬСКОЕ ПОСЕЛЕНИЕ ВЕРХНЕКАЗЫМСКИЙ</w:t>
      </w:r>
    </w:p>
    <w:p w14:paraId="69553308">
      <w:pPr>
        <w:keepNext/>
        <w:spacing w:after="0" w:line="240" w:lineRule="auto"/>
        <w:jc w:val="center"/>
        <w:outlineLvl w:val="1"/>
        <w:rPr>
          <w:rFonts w:ascii="Times New Roman" w:hAnsi="Times New Roman" w:eastAsia="Times New Roman" w:cs="Times New Roman"/>
          <w:b/>
          <w:color w:val="auto"/>
          <w:sz w:val="20"/>
          <w:szCs w:val="20"/>
          <w:lang w:val="ru-RU" w:eastAsia="ru-RU" w:bidi="ar-SA"/>
        </w:rPr>
      </w:pPr>
      <w:r>
        <w:rPr>
          <w:rFonts w:ascii="Times New Roman" w:hAnsi="Times New Roman" w:eastAsia="Times New Roman" w:cs="Times New Roman"/>
          <w:b/>
          <w:color w:val="auto"/>
          <w:sz w:val="20"/>
          <w:szCs w:val="20"/>
          <w:lang w:val="ru-RU" w:eastAsia="ru-RU" w:bidi="ar-SA"/>
        </w:rPr>
        <w:t>БЕЛОЯРСКИЙ РАЙОН</w:t>
      </w:r>
    </w:p>
    <w:p w14:paraId="767FB564">
      <w:pPr>
        <w:keepNext/>
        <w:spacing w:after="0" w:line="240" w:lineRule="auto"/>
        <w:jc w:val="center"/>
        <w:outlineLvl w:val="2"/>
        <w:rPr>
          <w:rFonts w:ascii="Times New Roman" w:hAnsi="Times New Roman" w:eastAsia="Times New Roman" w:cs="Times New Roman"/>
          <w:b/>
          <w:color w:val="auto"/>
          <w:sz w:val="20"/>
          <w:szCs w:val="20"/>
          <w:lang w:val="ru-RU" w:eastAsia="ru-RU" w:bidi="ar-SA"/>
        </w:rPr>
      </w:pPr>
      <w:r>
        <w:rPr>
          <w:rFonts w:ascii="Times New Roman" w:hAnsi="Times New Roman" w:eastAsia="Times New Roman" w:cs="Times New Roman"/>
          <w:b/>
          <w:color w:val="auto"/>
          <w:sz w:val="20"/>
          <w:szCs w:val="20"/>
          <w:lang w:val="ru-RU" w:eastAsia="ru-RU" w:bidi="ar-SA"/>
        </w:rPr>
        <w:t>ХАНТЫ-МАНСИЙСКИЙ АВТОНОМНЫЙ ОКРУГ – ЮГРА</w:t>
      </w:r>
    </w:p>
    <w:p w14:paraId="092745EC">
      <w:pPr>
        <w:spacing w:after="0" w:line="240" w:lineRule="auto"/>
        <w:jc w:val="right"/>
        <w:rPr>
          <w:rFonts w:ascii="Times New Roman" w:hAnsi="Times New Roman" w:eastAsia="Times New Roman"/>
          <w:b/>
          <w:color w:val="auto"/>
          <w:sz w:val="24"/>
          <w:szCs w:val="24"/>
          <w:lang w:eastAsia="ru-RU"/>
        </w:rPr>
      </w:pPr>
      <w:r>
        <w:rPr>
          <w:rFonts w:ascii="Times New Roman" w:hAnsi="Times New Roman" w:eastAsia="Times New Roman"/>
          <w:b/>
          <w:color w:val="auto"/>
          <w:sz w:val="24"/>
          <w:szCs w:val="24"/>
          <w:lang w:eastAsia="ru-RU"/>
        </w:rPr>
        <w:t xml:space="preserve">                       </w:t>
      </w:r>
    </w:p>
    <w:p w14:paraId="3C134325">
      <w:pPr>
        <w:tabs>
          <w:tab w:val="center" w:pos="4677"/>
          <w:tab w:val="left" w:pos="8017"/>
        </w:tabs>
        <w:spacing w:after="0" w:line="240" w:lineRule="auto"/>
        <w:rPr>
          <w:rFonts w:ascii="Times New Roman" w:hAnsi="Times New Roman" w:eastAsia="Times New Roman"/>
          <w:b/>
          <w:color w:val="auto"/>
          <w:sz w:val="24"/>
          <w:szCs w:val="24"/>
          <w:lang w:eastAsia="ru-RU"/>
        </w:rPr>
      </w:pPr>
      <w:r>
        <w:rPr>
          <w:rFonts w:ascii="Times New Roman" w:hAnsi="Times New Roman" w:eastAsia="Times New Roman"/>
          <w:b/>
          <w:color w:val="auto"/>
          <w:sz w:val="24"/>
          <w:szCs w:val="24"/>
          <w:lang w:eastAsia="ru-RU"/>
        </w:rPr>
        <w:tab/>
      </w:r>
      <w:r>
        <w:rPr>
          <w:rFonts w:ascii="Times New Roman" w:hAnsi="Times New Roman" w:eastAsia="Times New Roman"/>
          <w:b/>
          <w:color w:val="auto"/>
          <w:sz w:val="24"/>
          <w:szCs w:val="24"/>
          <w:lang w:eastAsia="ru-RU"/>
        </w:rPr>
        <w:t xml:space="preserve">                   </w:t>
      </w:r>
      <w:r>
        <w:rPr>
          <w:rFonts w:ascii="Times New Roman" w:hAnsi="Times New Roman" w:eastAsia="Times New Roman"/>
          <w:b/>
          <w:color w:val="auto"/>
          <w:sz w:val="24"/>
          <w:szCs w:val="24"/>
          <w:lang w:eastAsia="ru-RU"/>
        </w:rPr>
        <w:tab/>
      </w:r>
    </w:p>
    <w:p w14:paraId="1711E325">
      <w:pPr>
        <w:keepNext/>
        <w:spacing w:after="0" w:line="240" w:lineRule="auto"/>
        <w:jc w:val="center"/>
        <w:outlineLvl w:val="0"/>
        <w:rPr>
          <w:rFonts w:ascii="Times New Roman" w:hAnsi="Times New Roman" w:eastAsia="Times New Roman" w:cs="Times New Roman"/>
          <w:b/>
          <w:color w:val="auto"/>
          <w:sz w:val="32"/>
          <w:szCs w:val="20"/>
          <w:lang w:val="ru-RU" w:eastAsia="ru-RU" w:bidi="ar-SA"/>
        </w:rPr>
      </w:pPr>
      <w:r>
        <w:rPr>
          <w:rFonts w:ascii="Times New Roman" w:hAnsi="Times New Roman" w:eastAsia="Times New Roman" w:cs="Times New Roman"/>
          <w:b/>
          <w:color w:val="auto"/>
          <w:sz w:val="32"/>
          <w:szCs w:val="20"/>
          <w:lang w:val="ru-RU" w:eastAsia="ru-RU" w:bidi="ar-SA"/>
        </w:rPr>
        <w:t xml:space="preserve">СОВЕТ ДЕПУТАТОВ </w:t>
      </w:r>
    </w:p>
    <w:p w14:paraId="26E1BD94">
      <w:pPr>
        <w:spacing w:after="0" w:line="240" w:lineRule="auto"/>
        <w:jc w:val="center"/>
        <w:rPr>
          <w:rFonts w:hint="default" w:ascii="Times New Roman" w:hAnsi="Times New Roman" w:eastAsia="Times New Roman"/>
          <w:b/>
          <w:color w:val="auto"/>
          <w:sz w:val="32"/>
          <w:szCs w:val="32"/>
          <w:lang w:val="ru-RU" w:eastAsia="ru-RU"/>
        </w:rPr>
      </w:pPr>
      <w:r>
        <w:rPr>
          <w:rFonts w:ascii="Times New Roman" w:hAnsi="Times New Roman" w:eastAsia="Times New Roman"/>
          <w:b/>
          <w:color w:val="auto"/>
          <w:sz w:val="32"/>
          <w:szCs w:val="32"/>
          <w:lang w:val="ru-RU" w:eastAsia="ru-RU"/>
        </w:rPr>
        <w:t>СЕЛЬСКОГО</w:t>
      </w:r>
      <w:r>
        <w:rPr>
          <w:rFonts w:hint="default" w:ascii="Times New Roman" w:hAnsi="Times New Roman" w:eastAsia="Times New Roman"/>
          <w:b/>
          <w:color w:val="auto"/>
          <w:sz w:val="32"/>
          <w:szCs w:val="32"/>
          <w:lang w:val="ru-RU" w:eastAsia="ru-RU"/>
        </w:rPr>
        <w:t xml:space="preserve"> ПОСЕЛЕНИЯ ВЕРХНЕКАЗЫМСКИЙ</w:t>
      </w:r>
    </w:p>
    <w:p w14:paraId="5603548C">
      <w:pPr>
        <w:spacing w:after="0" w:line="240" w:lineRule="auto"/>
        <w:jc w:val="center"/>
        <w:rPr>
          <w:rFonts w:ascii="Times New Roman" w:hAnsi="Times New Roman" w:eastAsia="Times New Roman"/>
          <w:b/>
          <w:color w:val="auto"/>
          <w:sz w:val="24"/>
          <w:szCs w:val="24"/>
          <w:lang w:eastAsia="ru-RU"/>
        </w:rPr>
      </w:pPr>
    </w:p>
    <w:p w14:paraId="0C089CF5">
      <w:pPr>
        <w:spacing w:after="0" w:line="240" w:lineRule="auto"/>
        <w:jc w:val="center"/>
        <w:rPr>
          <w:rFonts w:ascii="Times New Roman" w:hAnsi="Times New Roman" w:eastAsia="Times New Roman"/>
          <w:b/>
          <w:color w:val="auto"/>
          <w:sz w:val="24"/>
          <w:szCs w:val="24"/>
          <w:lang w:eastAsia="ru-RU"/>
        </w:rPr>
      </w:pPr>
    </w:p>
    <w:p w14:paraId="01FD622B">
      <w:pPr>
        <w:keepNext/>
        <w:spacing w:after="0" w:line="240" w:lineRule="auto"/>
        <w:jc w:val="center"/>
        <w:outlineLvl w:val="0"/>
        <w:rPr>
          <w:rFonts w:ascii="Times New Roman" w:hAnsi="Times New Roman" w:eastAsia="Times New Roman" w:cs="Times New Roman"/>
          <w:b/>
          <w:color w:val="auto"/>
          <w:sz w:val="28"/>
          <w:szCs w:val="20"/>
          <w:lang w:val="ru-RU" w:eastAsia="ru-RU" w:bidi="ar-SA"/>
        </w:rPr>
      </w:pPr>
      <w:r>
        <w:rPr>
          <w:rFonts w:ascii="Times New Roman" w:hAnsi="Times New Roman" w:eastAsia="Times New Roman" w:cs="Times New Roman"/>
          <w:b/>
          <w:color w:val="auto"/>
          <w:sz w:val="28"/>
          <w:szCs w:val="20"/>
          <w:lang w:val="ru-RU" w:eastAsia="ru-RU" w:bidi="ar-SA"/>
        </w:rPr>
        <w:t>РЕШЕНИЕ</w:t>
      </w:r>
    </w:p>
    <w:p w14:paraId="4EF476D6">
      <w:pPr>
        <w:spacing w:after="0" w:line="240" w:lineRule="auto"/>
        <w:jc w:val="center"/>
        <w:rPr>
          <w:rFonts w:ascii="Times New Roman" w:hAnsi="Times New Roman" w:eastAsia="Times New Roman"/>
          <w:b/>
          <w:color w:val="auto"/>
          <w:sz w:val="24"/>
          <w:szCs w:val="24"/>
          <w:lang w:eastAsia="ru-RU"/>
        </w:rPr>
      </w:pPr>
    </w:p>
    <w:p w14:paraId="589AFBE1">
      <w:pPr>
        <w:spacing w:after="0" w:line="240" w:lineRule="auto"/>
        <w:jc w:val="center"/>
        <w:rPr>
          <w:rFonts w:ascii="Times New Roman" w:hAnsi="Times New Roman" w:eastAsia="Times New Roman"/>
          <w:b/>
          <w:color w:val="auto"/>
          <w:sz w:val="24"/>
          <w:szCs w:val="24"/>
          <w:lang w:eastAsia="ru-RU"/>
        </w:rPr>
      </w:pPr>
    </w:p>
    <w:p w14:paraId="0DAFCF10">
      <w:pPr>
        <w:spacing w:after="0" w:line="240" w:lineRule="auto"/>
        <w:rPr>
          <w:rFonts w:hint="default" w:ascii="Times New Roman" w:hAnsi="Times New Roman" w:eastAsia="Times New Roman"/>
          <w:color w:val="auto"/>
          <w:sz w:val="24"/>
          <w:szCs w:val="24"/>
          <w:lang w:val="ru-RU" w:eastAsia="ru-RU"/>
        </w:rPr>
      </w:pPr>
      <w:r>
        <w:rPr>
          <w:rFonts w:ascii="Times New Roman" w:hAnsi="Times New Roman" w:eastAsia="Times New Roman"/>
          <w:color w:val="auto"/>
          <w:sz w:val="24"/>
          <w:szCs w:val="24"/>
          <w:lang w:eastAsia="ru-RU"/>
        </w:rPr>
        <w:t xml:space="preserve">от </w:t>
      </w:r>
      <w:r>
        <w:rPr>
          <w:rFonts w:hint="default" w:ascii="Times New Roman" w:hAnsi="Times New Roman" w:eastAsia="Times New Roman"/>
          <w:color w:val="auto"/>
          <w:sz w:val="24"/>
          <w:szCs w:val="24"/>
          <w:lang w:val="ru-RU" w:eastAsia="ru-RU"/>
        </w:rPr>
        <w:t>28 апреля</w:t>
      </w:r>
      <w:r>
        <w:rPr>
          <w:rFonts w:ascii="Times New Roman" w:hAnsi="Times New Roman" w:eastAsia="Times New Roman"/>
          <w:color w:val="auto"/>
          <w:sz w:val="24"/>
          <w:szCs w:val="24"/>
          <w:lang w:eastAsia="ru-RU"/>
        </w:rPr>
        <w:t xml:space="preserve"> 2025 года                                                                                          </w:t>
      </w:r>
      <w:r>
        <w:rPr>
          <w:rFonts w:hint="default" w:ascii="Times New Roman" w:hAnsi="Times New Roman" w:eastAsia="Times New Roman"/>
          <w:color w:val="auto"/>
          <w:sz w:val="24"/>
          <w:szCs w:val="24"/>
          <w:lang w:val="ru-RU" w:eastAsia="ru-RU"/>
        </w:rPr>
        <w:t xml:space="preserve">              </w:t>
      </w:r>
      <w:r>
        <w:rPr>
          <w:rFonts w:hint="default" w:ascii="Times New Roman" w:hAnsi="Times New Roman" w:eastAsia="Times New Roman"/>
          <w:color w:val="auto"/>
          <w:sz w:val="24"/>
          <w:szCs w:val="24"/>
          <w:lang w:val="en-US" w:eastAsia="ru-RU"/>
        </w:rPr>
        <w:t xml:space="preserve">      </w:t>
      </w:r>
      <w:r>
        <w:rPr>
          <w:rFonts w:hint="default" w:ascii="Times New Roman" w:hAnsi="Times New Roman" w:eastAsia="Times New Roman"/>
          <w:color w:val="auto"/>
          <w:sz w:val="24"/>
          <w:szCs w:val="24"/>
          <w:lang w:val="ru-RU" w:eastAsia="ru-RU"/>
        </w:rPr>
        <w:t xml:space="preserve">  </w:t>
      </w:r>
      <w:r>
        <w:rPr>
          <w:rFonts w:ascii="Times New Roman" w:hAnsi="Times New Roman" w:eastAsia="Times New Roman"/>
          <w:color w:val="auto"/>
          <w:sz w:val="24"/>
          <w:szCs w:val="24"/>
          <w:lang w:eastAsia="ru-RU"/>
        </w:rPr>
        <w:t xml:space="preserve"> № </w:t>
      </w:r>
      <w:r>
        <w:rPr>
          <w:rFonts w:hint="default" w:ascii="Times New Roman" w:hAnsi="Times New Roman" w:eastAsia="Times New Roman"/>
          <w:color w:val="auto"/>
          <w:sz w:val="24"/>
          <w:szCs w:val="24"/>
          <w:lang w:val="ru-RU" w:eastAsia="ru-RU"/>
        </w:rPr>
        <w:t>12</w:t>
      </w:r>
    </w:p>
    <w:p w14:paraId="188A6576">
      <w:pPr>
        <w:spacing w:after="0" w:line="240" w:lineRule="auto"/>
        <w:rPr>
          <w:rFonts w:ascii="Times New Roman" w:hAnsi="Times New Roman" w:eastAsia="Times New Roman"/>
          <w:color w:val="auto"/>
          <w:sz w:val="24"/>
          <w:szCs w:val="24"/>
          <w:lang w:eastAsia="ru-RU"/>
        </w:rPr>
      </w:pPr>
    </w:p>
    <w:p w14:paraId="12011E96">
      <w:pPr>
        <w:spacing w:after="0" w:line="240" w:lineRule="auto"/>
        <w:jc w:val="both"/>
        <w:rPr>
          <w:rFonts w:ascii="Times New Roman" w:hAnsi="Times New Roman" w:eastAsia="Times New Roman" w:cs="Times New Roman"/>
          <w:color w:val="auto"/>
          <w:sz w:val="24"/>
          <w:szCs w:val="24"/>
          <w:lang w:val="ru-RU" w:eastAsia="ru-RU" w:bidi="ar-SA"/>
        </w:rPr>
      </w:pPr>
    </w:p>
    <w:p w14:paraId="3FCD3879">
      <w:pPr>
        <w:spacing w:after="0" w:line="240" w:lineRule="auto"/>
        <w:jc w:val="center"/>
        <w:rPr>
          <w:rFonts w:ascii="Times New Roman" w:hAnsi="Times New Roman" w:eastAsia="Times New Roman"/>
          <w:b/>
          <w:color w:val="auto"/>
          <w:sz w:val="24"/>
          <w:szCs w:val="24"/>
          <w:lang w:eastAsia="ru-RU"/>
        </w:rPr>
      </w:pPr>
      <w:r>
        <w:rPr>
          <w:rFonts w:ascii="Times New Roman" w:hAnsi="Times New Roman" w:eastAsia="Times New Roman"/>
          <w:b/>
          <w:color w:val="auto"/>
          <w:sz w:val="24"/>
          <w:szCs w:val="24"/>
          <w:lang w:eastAsia="ru-RU"/>
        </w:rPr>
        <w:t xml:space="preserve">О внесении изменений в решение Совета депутатов сельского </w:t>
      </w:r>
    </w:p>
    <w:p w14:paraId="28116AE5">
      <w:pPr>
        <w:spacing w:after="0" w:line="240" w:lineRule="auto"/>
        <w:jc w:val="center"/>
        <w:rPr>
          <w:rFonts w:ascii="Times New Roman" w:hAnsi="Times New Roman" w:eastAsia="Times New Roman"/>
          <w:b/>
          <w:color w:val="auto"/>
          <w:sz w:val="24"/>
          <w:szCs w:val="24"/>
          <w:lang w:eastAsia="ru-RU"/>
        </w:rPr>
      </w:pPr>
      <w:r>
        <w:rPr>
          <w:rFonts w:ascii="Times New Roman" w:hAnsi="Times New Roman" w:eastAsia="Times New Roman"/>
          <w:b/>
          <w:color w:val="auto"/>
          <w:sz w:val="24"/>
          <w:szCs w:val="24"/>
          <w:lang w:eastAsia="ru-RU"/>
        </w:rPr>
        <w:t>поселения Верхнеказымский от 31 мая 2016 года № 23</w:t>
      </w:r>
    </w:p>
    <w:p w14:paraId="4DAD47E2">
      <w:pPr>
        <w:spacing w:after="0" w:line="240" w:lineRule="auto"/>
        <w:jc w:val="center"/>
        <w:rPr>
          <w:rFonts w:ascii="Times New Roman" w:hAnsi="Times New Roman" w:eastAsia="Times New Roman"/>
          <w:b/>
          <w:color w:val="auto"/>
          <w:sz w:val="24"/>
          <w:szCs w:val="24"/>
          <w:lang w:eastAsia="ru-RU"/>
        </w:rPr>
      </w:pPr>
    </w:p>
    <w:p w14:paraId="09D56796">
      <w:pPr>
        <w:spacing w:after="0" w:line="240" w:lineRule="auto"/>
        <w:jc w:val="center"/>
        <w:rPr>
          <w:rFonts w:ascii="Times New Roman" w:hAnsi="Times New Roman" w:eastAsia="Times New Roman"/>
          <w:b/>
          <w:color w:val="auto"/>
          <w:sz w:val="24"/>
          <w:szCs w:val="24"/>
          <w:lang w:eastAsia="ru-RU"/>
        </w:rPr>
      </w:pPr>
    </w:p>
    <w:p w14:paraId="47BCC625">
      <w:pPr>
        <w:spacing w:after="0" w:line="240" w:lineRule="auto"/>
        <w:jc w:val="center"/>
        <w:rPr>
          <w:rFonts w:ascii="Times New Roman" w:hAnsi="Times New Roman" w:eastAsia="Times New Roman"/>
          <w:b/>
          <w:color w:val="auto"/>
          <w:sz w:val="24"/>
          <w:szCs w:val="24"/>
          <w:lang w:eastAsia="ru-RU"/>
        </w:rPr>
      </w:pPr>
    </w:p>
    <w:p w14:paraId="59BC4F64">
      <w:pPr>
        <w:spacing w:after="0" w:line="240" w:lineRule="auto"/>
        <w:ind w:firstLine="720"/>
        <w:jc w:val="both"/>
        <w:rPr>
          <w:rFonts w:ascii="Times New Roman" w:hAnsi="Times New Roman" w:eastAsia="Times New Roman"/>
          <w:color w:val="auto"/>
          <w:sz w:val="24"/>
          <w:szCs w:val="24"/>
          <w:lang w:eastAsia="ru-RU"/>
        </w:rPr>
      </w:pPr>
      <w:r>
        <w:rPr>
          <w:rFonts w:ascii="Times New Roman" w:hAnsi="Times New Roman" w:eastAsia="Times New Roman"/>
          <w:color w:val="auto"/>
          <w:sz w:val="24"/>
          <w:szCs w:val="24"/>
          <w:lang w:eastAsia="ru-RU"/>
        </w:rPr>
        <w:t xml:space="preserve">В соответствии с пунктом 8 статьи 8 Градостроительного кодекса Российской Федерации от 29 декабря 2004 года № 190-ФЗ, пунктом 6.1 статьи 17 Федерального закона № 131-ФЗ «Об общих принципах организации местного самоуправления в Российской Федерации», </w:t>
      </w:r>
      <w:r>
        <w:rPr>
          <w:rFonts w:ascii="Times New Roman" w:hAnsi="Times New Roman" w:eastAsia="Times New Roman"/>
          <w:bCs/>
          <w:color w:val="auto"/>
          <w:sz w:val="24"/>
          <w:szCs w:val="24"/>
          <w:lang w:eastAsia="ru-RU"/>
        </w:rPr>
        <w:t>Постановление</w:t>
      </w:r>
      <w:r>
        <w:rPr>
          <w:rFonts w:ascii="Times New Roman" w:hAnsi="Times New Roman" w:eastAsia="Times New Roman"/>
          <w:bCs/>
          <w:color w:val="auto"/>
          <w:sz w:val="24"/>
          <w:szCs w:val="24"/>
          <w:lang w:val="ru-RU" w:eastAsia="ru-RU"/>
        </w:rPr>
        <w:t>м</w:t>
      </w:r>
      <w:r>
        <w:rPr>
          <w:rFonts w:ascii="Times New Roman" w:hAnsi="Times New Roman" w:eastAsia="Times New Roman"/>
          <w:bCs/>
          <w:color w:val="auto"/>
          <w:sz w:val="24"/>
          <w:szCs w:val="24"/>
          <w:lang w:eastAsia="ru-RU"/>
        </w:rPr>
        <w:t xml:space="preserve">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городских округов»</w:t>
      </w:r>
      <w:r>
        <w:rPr>
          <w:rFonts w:ascii="Times New Roman" w:hAnsi="Times New Roman" w:eastAsia="Times New Roman"/>
          <w:color w:val="auto"/>
          <w:sz w:val="24"/>
          <w:szCs w:val="24"/>
          <w:lang w:eastAsia="ru-RU"/>
        </w:rPr>
        <w:t xml:space="preserve"> Совет депутатов сельского поселения Верхнеказымский </w:t>
      </w:r>
      <w:r>
        <w:rPr>
          <w:rFonts w:ascii="Times New Roman" w:hAnsi="Times New Roman" w:eastAsia="Times New Roman"/>
          <w:b/>
          <w:color w:val="auto"/>
          <w:sz w:val="24"/>
          <w:szCs w:val="24"/>
          <w:lang w:eastAsia="ru-RU"/>
        </w:rPr>
        <w:t>р е ш и л</w:t>
      </w:r>
      <w:r>
        <w:rPr>
          <w:rFonts w:ascii="Times New Roman" w:hAnsi="Times New Roman" w:eastAsia="Times New Roman"/>
          <w:b/>
          <w:bCs/>
          <w:color w:val="auto"/>
          <w:sz w:val="24"/>
          <w:szCs w:val="24"/>
          <w:lang w:eastAsia="ru-RU"/>
        </w:rPr>
        <w:t>:</w:t>
      </w:r>
    </w:p>
    <w:p w14:paraId="27FF34A8">
      <w:pPr>
        <w:numPr>
          <w:ilvl w:val="0"/>
          <w:numId w:val="3"/>
        </w:numPr>
        <w:spacing w:after="0" w:line="259" w:lineRule="auto"/>
        <w:ind w:firstLine="799" w:firstLineChars="333"/>
        <w:jc w:val="both"/>
        <w:rPr>
          <w:rFonts w:ascii="Times New Roman" w:hAnsi="Times New Roman" w:eastAsia="Calibri" w:cs="Times New Roman"/>
          <w:color w:val="000000"/>
          <w:sz w:val="24"/>
          <w:szCs w:val="24"/>
          <w:lang w:val="ru-RU" w:eastAsia="en-US" w:bidi="ar-SA"/>
        </w:rPr>
      </w:pPr>
      <w:r>
        <w:rPr>
          <w:rFonts w:ascii="Times New Roman" w:hAnsi="Times New Roman" w:eastAsia="Calibri" w:cs="Times New Roman"/>
          <w:color w:val="000000"/>
          <w:sz w:val="24"/>
          <w:szCs w:val="24"/>
          <w:lang w:val="ru-RU" w:eastAsia="en-US" w:bidi="ar-SA"/>
        </w:rPr>
        <w:t>Внести в решение Совета депутатов сельского поселения Верхнеказымский от 31 мая 2016 года № 23 «Об утверждении Программы комплексного развития транспортной инфраструктуры сельского поселения Верхнеказымский до 2020 года и на плановый период до 2030 года» (далее - Решение) следующие изменения:</w:t>
      </w:r>
    </w:p>
    <w:p w14:paraId="303FF058">
      <w:pPr>
        <w:numPr>
          <w:ilvl w:val="1"/>
          <w:numId w:val="3"/>
        </w:numPr>
        <w:spacing w:after="0" w:line="259" w:lineRule="auto"/>
        <w:ind w:firstLine="780" w:firstLineChars="325"/>
        <w:jc w:val="both"/>
        <w:rPr>
          <w:rFonts w:ascii="Times New Roman" w:hAnsi="Times New Roman" w:eastAsia="Calibri" w:cs="Times New Roman"/>
          <w:color w:val="000000"/>
          <w:sz w:val="24"/>
          <w:szCs w:val="24"/>
          <w:lang w:val="ru-RU" w:eastAsia="ru-RU" w:bidi="ar-SA"/>
        </w:rPr>
      </w:pPr>
      <w:r>
        <w:rPr>
          <w:rFonts w:ascii="Times New Roman" w:hAnsi="Times New Roman" w:eastAsia="Calibri" w:cs="Times New Roman"/>
          <w:color w:val="000000"/>
          <w:sz w:val="24"/>
          <w:szCs w:val="24"/>
          <w:lang w:val="ru-RU" w:eastAsia="en-US" w:bidi="ar-SA"/>
        </w:rPr>
        <w:t xml:space="preserve"> Наименование изложить в следующей редакции:</w:t>
      </w:r>
    </w:p>
    <w:p w14:paraId="53E47DA9">
      <w:pPr>
        <w:spacing w:after="0" w:line="259" w:lineRule="auto"/>
        <w:ind w:left="13" w:leftChars="6" w:firstLine="698" w:firstLineChars="291"/>
        <w:jc w:val="both"/>
        <w:rPr>
          <w:rFonts w:ascii="Times New Roman" w:hAnsi="Times New Roman" w:eastAsia="Calibri" w:cs="Times New Roman"/>
          <w:color w:val="000000"/>
          <w:sz w:val="24"/>
          <w:szCs w:val="24"/>
          <w:lang w:val="ru-RU" w:eastAsia="ru-RU" w:bidi="ar-SA"/>
        </w:rPr>
      </w:pPr>
      <w:r>
        <w:rPr>
          <w:rFonts w:ascii="Times New Roman" w:hAnsi="Times New Roman" w:eastAsia="Calibri" w:cs="Times New Roman"/>
          <w:color w:val="000000"/>
          <w:sz w:val="24"/>
          <w:szCs w:val="24"/>
          <w:lang w:val="ru-RU" w:eastAsia="en-US" w:bidi="ar-SA"/>
        </w:rPr>
        <w:t xml:space="preserve"> «Об утверждении Программы комплексного развития транспортной инфраструктуры сельского поселения Верхнеказымский Белоярского района Ханты-Мансийского автономного округа – Югры</w:t>
      </w:r>
      <w:r>
        <w:rPr>
          <w:rFonts w:ascii="Times New Roman" w:hAnsi="Times New Roman" w:eastAsia="Calibri" w:cs="Times New Roman"/>
          <w:color w:val="000000"/>
          <w:sz w:val="24"/>
          <w:szCs w:val="24"/>
          <w:lang w:val="ru-RU" w:eastAsia="ru-RU" w:bidi="ar-SA"/>
        </w:rPr>
        <w:t>»;</w:t>
      </w:r>
    </w:p>
    <w:p w14:paraId="5E510EF4">
      <w:pPr>
        <w:numPr>
          <w:ilvl w:val="1"/>
          <w:numId w:val="3"/>
        </w:numPr>
        <w:spacing w:after="0" w:line="259" w:lineRule="auto"/>
        <w:ind w:firstLine="780" w:firstLineChars="325"/>
        <w:jc w:val="both"/>
        <w:rPr>
          <w:rFonts w:ascii="Times New Roman" w:hAnsi="Times New Roman" w:eastAsia="Calibri" w:cs="Times New Roman"/>
          <w:color w:val="000000"/>
          <w:sz w:val="24"/>
          <w:szCs w:val="24"/>
          <w:lang w:val="ru-RU" w:eastAsia="ru-RU" w:bidi="ar-SA"/>
        </w:rPr>
      </w:pPr>
      <w:r>
        <w:rPr>
          <w:rFonts w:ascii="Times New Roman" w:hAnsi="Times New Roman" w:eastAsia="Calibri" w:cs="Times New Roman"/>
          <w:color w:val="000000"/>
          <w:sz w:val="24"/>
          <w:szCs w:val="24"/>
          <w:lang w:val="ru-RU" w:eastAsia="ru-RU" w:bidi="ar-SA"/>
        </w:rPr>
        <w:t>Пункт 1 изложить в следующей редакции:</w:t>
      </w:r>
    </w:p>
    <w:p w14:paraId="1D05F9DE">
      <w:pPr>
        <w:spacing w:after="0" w:line="259" w:lineRule="auto"/>
        <w:ind w:left="13" w:leftChars="6" w:firstLine="698" w:firstLineChars="291"/>
        <w:jc w:val="both"/>
        <w:rPr>
          <w:rFonts w:ascii="Times New Roman" w:hAnsi="Times New Roman" w:eastAsia="Calibri" w:cs="Times New Roman"/>
          <w:color w:val="000000"/>
          <w:sz w:val="24"/>
          <w:szCs w:val="24"/>
          <w:lang w:val="ru-RU" w:eastAsia="ru-RU" w:bidi="ar-SA"/>
        </w:rPr>
      </w:pPr>
      <w:r>
        <w:rPr>
          <w:rFonts w:ascii="Times New Roman" w:hAnsi="Times New Roman" w:eastAsia="Calibri" w:cs="Times New Roman"/>
          <w:color w:val="000000"/>
          <w:sz w:val="24"/>
          <w:szCs w:val="24"/>
          <w:lang w:val="ru-RU" w:eastAsia="ru-RU" w:bidi="ar-SA"/>
        </w:rPr>
        <w:t xml:space="preserve">«Утвердить прилагаемую Программу комплексного развития транспортной инфраструктуры сельского поселения </w:t>
      </w:r>
      <w:r>
        <w:rPr>
          <w:rFonts w:ascii="Times New Roman" w:hAnsi="Times New Roman" w:eastAsia="Calibri" w:cs="Times New Roman"/>
          <w:color w:val="000000"/>
          <w:sz w:val="24"/>
          <w:szCs w:val="24"/>
          <w:lang w:val="ru-RU" w:eastAsia="en-US" w:bidi="ar-SA"/>
        </w:rPr>
        <w:t>Верхнеказымский</w:t>
      </w:r>
      <w:r>
        <w:rPr>
          <w:rFonts w:ascii="Times New Roman" w:hAnsi="Times New Roman" w:eastAsia="Calibri" w:cs="Times New Roman"/>
          <w:color w:val="000000"/>
          <w:sz w:val="24"/>
          <w:szCs w:val="24"/>
          <w:lang w:val="ru-RU" w:eastAsia="ru-RU" w:bidi="ar-SA"/>
        </w:rPr>
        <w:t xml:space="preserve"> </w:t>
      </w:r>
      <w:r>
        <w:rPr>
          <w:rFonts w:ascii="Times New Roman" w:hAnsi="Times New Roman" w:eastAsia="Calibri" w:cs="Times New Roman"/>
          <w:color w:val="000000"/>
          <w:sz w:val="24"/>
          <w:szCs w:val="24"/>
          <w:lang w:val="ru-RU" w:eastAsia="en-US" w:bidi="ar-SA"/>
        </w:rPr>
        <w:t>Белоярского района Ханты-Мансийского автономного округа – Югры</w:t>
      </w:r>
      <w:r>
        <w:rPr>
          <w:rFonts w:ascii="Times New Roman" w:hAnsi="Times New Roman" w:eastAsia="Calibri" w:cs="Times New Roman"/>
          <w:color w:val="000000"/>
          <w:sz w:val="24"/>
          <w:szCs w:val="24"/>
          <w:lang w:val="ru-RU" w:eastAsia="ru-RU" w:bidi="ar-SA"/>
        </w:rPr>
        <w:t>».</w:t>
      </w:r>
    </w:p>
    <w:p w14:paraId="1FED3F30">
      <w:pPr>
        <w:numPr>
          <w:ilvl w:val="0"/>
          <w:numId w:val="3"/>
        </w:numPr>
        <w:spacing w:after="0" w:line="240" w:lineRule="auto"/>
        <w:ind w:left="0" w:leftChars="0" w:firstLine="799" w:firstLineChars="333"/>
        <w:jc w:val="both"/>
        <w:rPr>
          <w:rFonts w:ascii="Times New Roman" w:hAnsi="Times New Roman" w:eastAsia="Times New Roman"/>
          <w:color w:val="auto"/>
          <w:sz w:val="24"/>
          <w:szCs w:val="24"/>
          <w:lang w:eastAsia="ru-RU"/>
        </w:rPr>
      </w:pPr>
      <w:r>
        <w:rPr>
          <w:rFonts w:ascii="Times New Roman" w:hAnsi="Times New Roman" w:eastAsia="Times New Roman"/>
          <w:b w:val="0"/>
          <w:bCs w:val="0"/>
          <w:color w:val="000000"/>
          <w:sz w:val="24"/>
          <w:szCs w:val="24"/>
          <w:lang w:eastAsia="ru-RU"/>
        </w:rPr>
        <w:t>Внести изменени</w:t>
      </w:r>
      <w:r>
        <w:rPr>
          <w:rFonts w:ascii="Times New Roman" w:hAnsi="Times New Roman" w:eastAsia="Times New Roman"/>
          <w:b w:val="0"/>
          <w:bCs w:val="0"/>
          <w:color w:val="000000"/>
          <w:sz w:val="24"/>
          <w:szCs w:val="24"/>
          <w:lang w:val="ru-RU" w:eastAsia="ru-RU"/>
        </w:rPr>
        <w:t>е</w:t>
      </w:r>
      <w:r>
        <w:rPr>
          <w:rFonts w:ascii="Times New Roman" w:hAnsi="Times New Roman" w:eastAsia="Times New Roman"/>
          <w:b w:val="0"/>
          <w:bCs w:val="0"/>
          <w:color w:val="000000"/>
          <w:sz w:val="24"/>
          <w:szCs w:val="24"/>
          <w:lang w:eastAsia="ru-RU"/>
        </w:rPr>
        <w:t xml:space="preserve"> в </w:t>
      </w:r>
      <w:r>
        <w:rPr>
          <w:rFonts w:hint="default" w:ascii="Times New Roman" w:hAnsi="Times New Roman" w:eastAsia="Times New Roman"/>
          <w:b w:val="0"/>
          <w:bCs w:val="0"/>
          <w:color w:val="000000"/>
          <w:sz w:val="24"/>
          <w:szCs w:val="24"/>
          <w:lang w:val="ru-RU" w:eastAsia="ru-RU"/>
        </w:rPr>
        <w:t>п</w:t>
      </w:r>
      <w:r>
        <w:rPr>
          <w:rFonts w:ascii="Times New Roman" w:hAnsi="Times New Roman" w:eastAsia="Times New Roman"/>
          <w:b w:val="0"/>
          <w:bCs w:val="0"/>
          <w:color w:val="000000"/>
          <w:sz w:val="24"/>
          <w:szCs w:val="24"/>
          <w:lang w:eastAsia="ru-RU"/>
        </w:rPr>
        <w:t>риложение</w:t>
      </w:r>
      <w:r>
        <w:rPr>
          <w:rFonts w:hint="default" w:ascii="Times New Roman" w:hAnsi="Times New Roman" w:eastAsia="Times New Roman"/>
          <w:b w:val="0"/>
          <w:bCs w:val="0"/>
          <w:color w:val="000000"/>
          <w:sz w:val="24"/>
          <w:szCs w:val="24"/>
          <w:lang w:val="ru-RU" w:eastAsia="ru-RU"/>
        </w:rPr>
        <w:t xml:space="preserve"> «</w:t>
      </w:r>
      <w:r>
        <w:rPr>
          <w:rFonts w:ascii="Times New Roman" w:hAnsi="Times New Roman" w:eastAsia="Times New Roman"/>
          <w:b w:val="0"/>
          <w:bCs w:val="0"/>
          <w:color w:val="auto"/>
          <w:sz w:val="24"/>
          <w:szCs w:val="24"/>
          <w:lang w:eastAsia="ru-RU"/>
        </w:rPr>
        <w:t>П</w:t>
      </w:r>
      <w:r>
        <w:rPr>
          <w:rFonts w:ascii="Times New Roman" w:hAnsi="Times New Roman" w:eastAsia="Times New Roman"/>
          <w:b w:val="0"/>
          <w:bCs w:val="0"/>
          <w:color w:val="auto"/>
          <w:sz w:val="24"/>
          <w:szCs w:val="24"/>
          <w:lang w:val="ru-RU" w:eastAsia="ru-RU"/>
        </w:rPr>
        <w:t>рограмма</w:t>
      </w:r>
      <w:r>
        <w:rPr>
          <w:rFonts w:hint="default" w:ascii="Times New Roman" w:hAnsi="Times New Roman" w:eastAsia="Times New Roman"/>
          <w:b w:val="0"/>
          <w:bCs w:val="0"/>
          <w:color w:val="auto"/>
          <w:sz w:val="24"/>
          <w:szCs w:val="24"/>
          <w:lang w:val="ru-RU" w:eastAsia="ru-RU"/>
        </w:rPr>
        <w:t xml:space="preserve"> </w:t>
      </w:r>
      <w:r>
        <w:rPr>
          <w:rFonts w:ascii="Times New Roman" w:hAnsi="Times New Roman" w:eastAsia="Times New Roman"/>
          <w:b w:val="0"/>
          <w:bCs w:val="0"/>
          <w:color w:val="auto"/>
          <w:sz w:val="24"/>
          <w:szCs w:val="24"/>
          <w:lang w:eastAsia="ru-RU"/>
        </w:rPr>
        <w:t>комплексного развития транспортной инфраструктуры</w:t>
      </w:r>
      <w:r>
        <w:rPr>
          <w:rFonts w:hint="default" w:ascii="Times New Roman" w:hAnsi="Times New Roman" w:eastAsia="Times New Roman"/>
          <w:b w:val="0"/>
          <w:bCs w:val="0"/>
          <w:color w:val="auto"/>
          <w:sz w:val="24"/>
          <w:szCs w:val="24"/>
          <w:lang w:val="ru-RU" w:eastAsia="ru-RU"/>
        </w:rPr>
        <w:t xml:space="preserve"> </w:t>
      </w:r>
      <w:r>
        <w:rPr>
          <w:rFonts w:ascii="Times New Roman" w:hAnsi="Times New Roman" w:eastAsia="Times New Roman"/>
          <w:b w:val="0"/>
          <w:bCs w:val="0"/>
          <w:color w:val="auto"/>
          <w:sz w:val="24"/>
          <w:szCs w:val="24"/>
          <w:lang w:eastAsia="ru-RU"/>
        </w:rPr>
        <w:t>сельского поселения Верхнеказымский</w:t>
      </w:r>
      <w:r>
        <w:rPr>
          <w:rFonts w:hint="default" w:ascii="Times New Roman" w:hAnsi="Times New Roman" w:eastAsia="Times New Roman"/>
          <w:b w:val="0"/>
          <w:bCs w:val="0"/>
          <w:color w:val="auto"/>
          <w:sz w:val="24"/>
          <w:szCs w:val="24"/>
          <w:lang w:val="ru-RU" w:eastAsia="ru-RU"/>
        </w:rPr>
        <w:t xml:space="preserve"> </w:t>
      </w:r>
      <w:r>
        <w:rPr>
          <w:rFonts w:ascii="Times New Roman" w:hAnsi="Times New Roman" w:eastAsia="Times New Roman"/>
          <w:b w:val="0"/>
          <w:bCs w:val="0"/>
          <w:color w:val="000000"/>
          <w:sz w:val="24"/>
          <w:szCs w:val="24"/>
          <w:lang w:eastAsia="ru-RU"/>
        </w:rPr>
        <w:t>Белоярского района Ханты-Мансийского автономного округа – Югры</w:t>
      </w:r>
      <w:r>
        <w:rPr>
          <w:rFonts w:hint="default" w:ascii="Times New Roman" w:hAnsi="Times New Roman" w:eastAsia="Times New Roman"/>
          <w:b w:val="0"/>
          <w:bCs w:val="0"/>
          <w:color w:val="000000"/>
          <w:sz w:val="24"/>
          <w:szCs w:val="24"/>
          <w:lang w:val="ru-RU" w:eastAsia="ru-RU"/>
        </w:rPr>
        <w:t xml:space="preserve">» к решению, </w:t>
      </w:r>
      <w:r>
        <w:rPr>
          <w:rFonts w:ascii="Times New Roman" w:hAnsi="Times New Roman" w:eastAsia="Times New Roman"/>
          <w:color w:val="000000"/>
          <w:sz w:val="24"/>
          <w:szCs w:val="24"/>
          <w:lang w:val="ru-RU" w:eastAsia="ru-RU"/>
        </w:rPr>
        <w:t>изложив</w:t>
      </w:r>
      <w:r>
        <w:rPr>
          <w:rFonts w:hint="default" w:ascii="Times New Roman" w:hAnsi="Times New Roman" w:eastAsia="Times New Roman"/>
          <w:color w:val="000000"/>
          <w:sz w:val="24"/>
          <w:szCs w:val="24"/>
          <w:lang w:val="ru-RU" w:eastAsia="ru-RU"/>
        </w:rPr>
        <w:t xml:space="preserve"> его в </w:t>
      </w:r>
      <w:r>
        <w:rPr>
          <w:rFonts w:ascii="Times New Roman" w:hAnsi="Times New Roman" w:eastAsia="Times New Roman"/>
          <w:color w:val="000000"/>
          <w:sz w:val="24"/>
          <w:szCs w:val="24"/>
          <w:lang w:eastAsia="ru-RU"/>
        </w:rPr>
        <w:t>редакции согласно приложению к настоящему решению.</w:t>
      </w:r>
    </w:p>
    <w:p w14:paraId="2E29740B">
      <w:pPr>
        <w:numPr>
          <w:ilvl w:val="0"/>
          <w:numId w:val="0"/>
        </w:numPr>
        <w:spacing w:after="0" w:line="240" w:lineRule="auto"/>
        <w:jc w:val="both"/>
        <w:rPr>
          <w:rFonts w:ascii="Times New Roman" w:hAnsi="Times New Roman" w:eastAsia="Times New Roman"/>
          <w:color w:val="auto"/>
          <w:sz w:val="24"/>
          <w:szCs w:val="24"/>
          <w:lang w:eastAsia="ru-RU"/>
        </w:rPr>
      </w:pPr>
    </w:p>
    <w:p w14:paraId="2E416962">
      <w:pPr>
        <w:numPr>
          <w:ilvl w:val="0"/>
          <w:numId w:val="3"/>
        </w:numPr>
        <w:spacing w:after="0" w:line="240" w:lineRule="auto"/>
        <w:ind w:left="0" w:leftChars="0" w:firstLine="799" w:firstLineChars="333"/>
        <w:jc w:val="both"/>
        <w:rPr>
          <w:rFonts w:ascii="Times New Roman" w:hAnsi="Times New Roman" w:eastAsia="Times New Roman"/>
          <w:color w:val="auto"/>
          <w:sz w:val="24"/>
          <w:szCs w:val="24"/>
          <w:lang w:eastAsia="ru-RU"/>
        </w:rPr>
      </w:pPr>
      <w:r>
        <w:rPr>
          <w:rFonts w:ascii="Times New Roman" w:hAnsi="Times New Roman" w:eastAsia="Times New Roman"/>
          <w:color w:val="auto"/>
          <w:sz w:val="24"/>
          <w:szCs w:val="24"/>
          <w:lang w:eastAsia="ru-RU"/>
        </w:rPr>
        <w:t>Опубликовать настоящее решение в газете «Официальный вестник сельского поселения Верхнеказымский».</w:t>
      </w:r>
    </w:p>
    <w:p w14:paraId="729CD05C">
      <w:pPr>
        <w:numPr>
          <w:ilvl w:val="0"/>
          <w:numId w:val="3"/>
        </w:numPr>
        <w:spacing w:after="0" w:line="240" w:lineRule="auto"/>
        <w:ind w:left="0" w:leftChars="0" w:firstLine="800" w:firstLineChars="333"/>
        <w:jc w:val="both"/>
        <w:rPr>
          <w:rFonts w:ascii="Times New Roman" w:hAnsi="Times New Roman" w:eastAsia="Times New Roman"/>
          <w:color w:val="auto"/>
          <w:sz w:val="24"/>
          <w:szCs w:val="24"/>
          <w:lang w:eastAsia="ru-RU"/>
        </w:rPr>
      </w:pPr>
      <w:r>
        <w:rPr>
          <w:rFonts w:ascii="Times New Roman" w:hAnsi="Times New Roman" w:eastAsia="Times New Roman"/>
          <w:b/>
          <w:bCs/>
          <w:color w:val="auto"/>
          <w:sz w:val="24"/>
          <w:szCs w:val="24"/>
          <w:lang w:eastAsia="ru-RU"/>
        </w:rPr>
        <w:t xml:space="preserve"> </w:t>
      </w:r>
      <w:r>
        <w:rPr>
          <w:rFonts w:ascii="Times New Roman" w:hAnsi="Times New Roman" w:eastAsia="Times New Roman"/>
          <w:color w:val="auto"/>
          <w:sz w:val="24"/>
          <w:szCs w:val="24"/>
          <w:lang w:eastAsia="ru-RU"/>
        </w:rPr>
        <w:t>Настоящее решение вступает в силу после его официального опубликования.</w:t>
      </w:r>
    </w:p>
    <w:p w14:paraId="2F3C8334">
      <w:pPr>
        <w:tabs>
          <w:tab w:val="left" w:pos="1800"/>
        </w:tabs>
        <w:spacing w:after="0" w:line="240" w:lineRule="auto"/>
        <w:ind w:firstLine="709"/>
        <w:jc w:val="both"/>
        <w:rPr>
          <w:rFonts w:ascii="Times New Roman" w:hAnsi="Times New Roman" w:eastAsia="Times New Roman"/>
          <w:color w:val="auto"/>
          <w:sz w:val="24"/>
          <w:szCs w:val="24"/>
          <w:lang w:eastAsia="ru-RU"/>
        </w:rPr>
      </w:pPr>
    </w:p>
    <w:p w14:paraId="32D9589D">
      <w:pPr>
        <w:tabs>
          <w:tab w:val="left" w:pos="1800"/>
        </w:tabs>
        <w:spacing w:after="0" w:line="240" w:lineRule="auto"/>
        <w:ind w:firstLine="709"/>
        <w:jc w:val="both"/>
        <w:rPr>
          <w:rFonts w:ascii="Times New Roman" w:hAnsi="Times New Roman" w:eastAsia="Times New Roman"/>
          <w:color w:val="auto"/>
          <w:sz w:val="24"/>
          <w:szCs w:val="24"/>
          <w:lang w:eastAsia="ru-RU"/>
        </w:rPr>
      </w:pPr>
    </w:p>
    <w:p w14:paraId="75EDFFB5">
      <w:pPr>
        <w:tabs>
          <w:tab w:val="left" w:pos="1800"/>
        </w:tabs>
        <w:spacing w:after="0" w:line="240" w:lineRule="auto"/>
        <w:ind w:firstLine="709"/>
        <w:jc w:val="both"/>
        <w:rPr>
          <w:rFonts w:ascii="Times New Roman" w:hAnsi="Times New Roman" w:eastAsia="Times New Roman"/>
          <w:color w:val="auto"/>
          <w:sz w:val="24"/>
          <w:szCs w:val="24"/>
          <w:lang w:eastAsia="ru-RU"/>
        </w:rPr>
      </w:pPr>
    </w:p>
    <w:p w14:paraId="48537D30">
      <w:pPr>
        <w:spacing w:after="0" w:line="240" w:lineRule="auto"/>
        <w:rPr>
          <w:rFonts w:ascii="Times New Roman" w:hAnsi="Times New Roman" w:eastAsia="Times New Roman"/>
          <w:color w:val="auto"/>
          <w:sz w:val="20"/>
          <w:szCs w:val="20"/>
          <w:lang w:eastAsia="ru-RU"/>
        </w:rPr>
      </w:pPr>
      <w:r>
        <w:rPr>
          <w:rFonts w:ascii="Times New Roman" w:hAnsi="Times New Roman" w:eastAsia="Times New Roman"/>
          <w:color w:val="auto"/>
          <w:sz w:val="24"/>
          <w:szCs w:val="24"/>
          <w:lang w:eastAsia="ru-RU"/>
        </w:rPr>
        <w:t xml:space="preserve">Глава сельского поселения </w:t>
      </w:r>
      <w:r>
        <w:rPr>
          <w:rFonts w:ascii="Times New Roman" w:hAnsi="Times New Roman" w:eastAsia="Times New Roman"/>
          <w:color w:val="auto"/>
          <w:sz w:val="24"/>
          <w:szCs w:val="24"/>
          <w:lang w:val="ru-RU" w:eastAsia="ru-RU"/>
        </w:rPr>
        <w:t>Верхнеказымский</w:t>
      </w:r>
      <w:r>
        <w:rPr>
          <w:rFonts w:ascii="Times New Roman" w:hAnsi="Times New Roman" w:eastAsia="Times New Roman"/>
          <w:color w:val="auto"/>
          <w:sz w:val="24"/>
          <w:szCs w:val="24"/>
          <w:lang w:eastAsia="ru-RU"/>
        </w:rPr>
        <w:t xml:space="preserve">                                                    Г.Н.Бандысик</w:t>
      </w:r>
    </w:p>
    <w:p w14:paraId="5D1A921F">
      <w:pPr>
        <w:shd w:val="clear" w:color="auto" w:fill="FFFFFF"/>
        <w:tabs>
          <w:tab w:val="left" w:pos="4860"/>
          <w:tab w:val="left" w:pos="9360"/>
        </w:tabs>
        <w:spacing w:after="0" w:line="240" w:lineRule="auto"/>
        <w:ind w:left="5954" w:right="-1" w:firstLine="826" w:firstLineChars="350"/>
        <w:jc w:val="center"/>
        <w:rPr>
          <w:rFonts w:ascii="Times New Roman" w:hAnsi="Times New Roman" w:eastAsia="Times New Roman"/>
          <w:bCs/>
          <w:color w:val="000000"/>
          <w:spacing w:val="-2"/>
          <w:sz w:val="24"/>
          <w:szCs w:val="24"/>
        </w:rPr>
      </w:pPr>
    </w:p>
    <w:p w14:paraId="01E59EF3">
      <w:pPr>
        <w:shd w:val="clear" w:color="auto" w:fill="FFFFFF"/>
        <w:tabs>
          <w:tab w:val="left" w:pos="4860"/>
          <w:tab w:val="left" w:pos="9360"/>
        </w:tabs>
        <w:spacing w:after="0" w:line="240" w:lineRule="auto"/>
        <w:ind w:left="5954" w:right="-1" w:firstLine="826" w:firstLineChars="350"/>
        <w:jc w:val="center"/>
        <w:rPr>
          <w:rFonts w:ascii="Times New Roman" w:hAnsi="Times New Roman" w:eastAsia="Times New Roman"/>
          <w:bCs/>
          <w:color w:val="000000"/>
          <w:spacing w:val="-2"/>
          <w:sz w:val="24"/>
          <w:szCs w:val="24"/>
        </w:rPr>
      </w:pPr>
    </w:p>
    <w:p w14:paraId="466A32AC">
      <w:pPr>
        <w:shd w:val="clear" w:color="auto" w:fill="FFFFFF"/>
        <w:tabs>
          <w:tab w:val="left" w:pos="4860"/>
          <w:tab w:val="left" w:pos="9360"/>
        </w:tabs>
        <w:spacing w:after="0" w:line="240" w:lineRule="auto"/>
        <w:ind w:left="5954" w:right="-1" w:firstLine="826" w:firstLineChars="350"/>
        <w:jc w:val="center"/>
        <w:rPr>
          <w:rFonts w:ascii="Times New Roman" w:hAnsi="Times New Roman" w:eastAsia="Times New Roman"/>
          <w:bCs/>
          <w:color w:val="000000"/>
          <w:spacing w:val="-2"/>
          <w:sz w:val="24"/>
          <w:szCs w:val="24"/>
        </w:rPr>
      </w:pPr>
    </w:p>
    <w:p w14:paraId="6A7A7BD5">
      <w:pPr>
        <w:shd w:val="clear" w:color="auto" w:fill="FFFFFF"/>
        <w:tabs>
          <w:tab w:val="left" w:pos="4860"/>
          <w:tab w:val="left" w:pos="9360"/>
        </w:tabs>
        <w:spacing w:after="0" w:line="240" w:lineRule="auto"/>
        <w:ind w:left="5954" w:right="-1" w:firstLine="826" w:firstLineChars="350"/>
        <w:jc w:val="center"/>
        <w:rPr>
          <w:rFonts w:ascii="Times New Roman" w:hAnsi="Times New Roman" w:eastAsia="Times New Roman"/>
          <w:bCs/>
          <w:color w:val="000000"/>
          <w:spacing w:val="-2"/>
          <w:sz w:val="24"/>
          <w:szCs w:val="24"/>
        </w:rPr>
      </w:pPr>
    </w:p>
    <w:p w14:paraId="3CFB0C42">
      <w:pPr>
        <w:shd w:val="clear" w:color="auto" w:fill="FFFFFF"/>
        <w:tabs>
          <w:tab w:val="left" w:pos="4860"/>
          <w:tab w:val="left" w:pos="9360"/>
        </w:tabs>
        <w:spacing w:after="0" w:line="240" w:lineRule="auto"/>
        <w:ind w:left="5954" w:right="-1" w:firstLine="826" w:firstLineChars="350"/>
        <w:jc w:val="center"/>
        <w:rPr>
          <w:rFonts w:ascii="Times New Roman" w:hAnsi="Times New Roman" w:eastAsia="Times New Roman"/>
          <w:bCs/>
          <w:color w:val="000000"/>
          <w:spacing w:val="-2"/>
          <w:sz w:val="24"/>
          <w:szCs w:val="24"/>
        </w:rPr>
      </w:pPr>
    </w:p>
    <w:p w14:paraId="08614EB6">
      <w:pPr>
        <w:shd w:val="clear" w:color="auto" w:fill="FFFFFF"/>
        <w:tabs>
          <w:tab w:val="left" w:pos="4860"/>
          <w:tab w:val="left" w:pos="9360"/>
        </w:tabs>
        <w:spacing w:after="0" w:line="240" w:lineRule="auto"/>
        <w:ind w:left="5954" w:right="-1" w:firstLine="826" w:firstLineChars="350"/>
        <w:jc w:val="center"/>
        <w:rPr>
          <w:rFonts w:ascii="Times New Roman" w:hAnsi="Times New Roman" w:eastAsia="Times New Roman"/>
          <w:bCs/>
          <w:color w:val="000000"/>
          <w:spacing w:val="-2"/>
          <w:sz w:val="24"/>
          <w:szCs w:val="24"/>
        </w:rPr>
      </w:pPr>
    </w:p>
    <w:p w14:paraId="06276A81">
      <w:pPr>
        <w:shd w:val="clear" w:color="auto" w:fill="FFFFFF"/>
        <w:tabs>
          <w:tab w:val="left" w:pos="4860"/>
          <w:tab w:val="left" w:pos="9360"/>
        </w:tabs>
        <w:spacing w:after="0" w:line="240" w:lineRule="auto"/>
        <w:ind w:left="5954" w:right="-1" w:firstLine="826" w:firstLineChars="350"/>
        <w:jc w:val="center"/>
        <w:rPr>
          <w:rFonts w:ascii="Times New Roman" w:hAnsi="Times New Roman" w:eastAsia="Times New Roman"/>
          <w:bCs/>
          <w:color w:val="000000"/>
          <w:spacing w:val="-2"/>
          <w:sz w:val="24"/>
          <w:szCs w:val="24"/>
        </w:rPr>
      </w:pPr>
    </w:p>
    <w:p w14:paraId="5958E69E">
      <w:pPr>
        <w:shd w:val="clear" w:color="auto" w:fill="FFFFFF"/>
        <w:tabs>
          <w:tab w:val="left" w:pos="4860"/>
          <w:tab w:val="left" w:pos="9360"/>
        </w:tabs>
        <w:spacing w:after="0" w:line="240" w:lineRule="auto"/>
        <w:ind w:left="5954" w:right="-1" w:firstLine="826" w:firstLineChars="350"/>
        <w:jc w:val="center"/>
        <w:rPr>
          <w:rFonts w:ascii="Times New Roman" w:hAnsi="Times New Roman" w:eastAsia="Times New Roman"/>
          <w:bCs/>
          <w:color w:val="000000"/>
          <w:spacing w:val="-2"/>
          <w:sz w:val="24"/>
          <w:szCs w:val="24"/>
        </w:rPr>
      </w:pPr>
    </w:p>
    <w:p w14:paraId="28F0EFFE">
      <w:pPr>
        <w:shd w:val="clear" w:color="auto" w:fill="FFFFFF"/>
        <w:tabs>
          <w:tab w:val="left" w:pos="4860"/>
          <w:tab w:val="left" w:pos="9360"/>
        </w:tabs>
        <w:spacing w:after="0" w:line="240" w:lineRule="auto"/>
        <w:ind w:left="5954" w:right="-1" w:firstLine="826" w:firstLineChars="350"/>
        <w:jc w:val="center"/>
        <w:rPr>
          <w:rFonts w:ascii="Times New Roman" w:hAnsi="Times New Roman" w:eastAsia="Times New Roman"/>
          <w:bCs/>
          <w:color w:val="000000"/>
          <w:spacing w:val="-2"/>
          <w:sz w:val="24"/>
          <w:szCs w:val="24"/>
        </w:rPr>
      </w:pPr>
    </w:p>
    <w:p w14:paraId="372B0F91">
      <w:pPr>
        <w:shd w:val="clear" w:color="auto" w:fill="FFFFFF"/>
        <w:tabs>
          <w:tab w:val="left" w:pos="4860"/>
          <w:tab w:val="left" w:pos="9360"/>
        </w:tabs>
        <w:spacing w:after="0" w:line="240" w:lineRule="auto"/>
        <w:ind w:left="5954" w:right="-1" w:firstLine="826" w:firstLineChars="350"/>
        <w:jc w:val="center"/>
        <w:rPr>
          <w:rFonts w:ascii="Times New Roman" w:hAnsi="Times New Roman" w:eastAsia="Times New Roman"/>
          <w:bCs/>
          <w:color w:val="000000"/>
          <w:spacing w:val="-2"/>
          <w:sz w:val="24"/>
          <w:szCs w:val="24"/>
        </w:rPr>
      </w:pPr>
    </w:p>
    <w:p w14:paraId="1C067229">
      <w:pPr>
        <w:shd w:val="clear" w:color="auto" w:fill="FFFFFF"/>
        <w:tabs>
          <w:tab w:val="left" w:pos="4860"/>
          <w:tab w:val="left" w:pos="9360"/>
        </w:tabs>
        <w:spacing w:after="0" w:line="240" w:lineRule="auto"/>
        <w:ind w:left="5954" w:right="-1" w:firstLine="826" w:firstLineChars="350"/>
        <w:jc w:val="center"/>
        <w:rPr>
          <w:rFonts w:ascii="Times New Roman" w:hAnsi="Times New Roman" w:eastAsia="Times New Roman"/>
          <w:bCs/>
          <w:color w:val="000000"/>
          <w:spacing w:val="-2"/>
          <w:sz w:val="24"/>
          <w:szCs w:val="24"/>
        </w:rPr>
      </w:pPr>
    </w:p>
    <w:p w14:paraId="5F5AAEBD">
      <w:pPr>
        <w:shd w:val="clear" w:color="auto" w:fill="FFFFFF"/>
        <w:tabs>
          <w:tab w:val="left" w:pos="4860"/>
          <w:tab w:val="left" w:pos="9360"/>
        </w:tabs>
        <w:spacing w:after="0" w:line="240" w:lineRule="auto"/>
        <w:ind w:left="5954" w:right="-1" w:firstLine="826" w:firstLineChars="350"/>
        <w:jc w:val="center"/>
        <w:rPr>
          <w:rFonts w:ascii="Times New Roman" w:hAnsi="Times New Roman" w:eastAsia="Times New Roman"/>
          <w:bCs/>
          <w:color w:val="000000"/>
          <w:spacing w:val="-2"/>
          <w:sz w:val="24"/>
          <w:szCs w:val="24"/>
        </w:rPr>
      </w:pPr>
    </w:p>
    <w:p w14:paraId="5C12AD43">
      <w:pPr>
        <w:shd w:val="clear" w:color="auto" w:fill="FFFFFF"/>
        <w:tabs>
          <w:tab w:val="left" w:pos="4860"/>
          <w:tab w:val="left" w:pos="9360"/>
        </w:tabs>
        <w:spacing w:after="0" w:line="240" w:lineRule="auto"/>
        <w:ind w:left="5954" w:right="-1" w:firstLine="826" w:firstLineChars="350"/>
        <w:jc w:val="center"/>
        <w:rPr>
          <w:rFonts w:ascii="Times New Roman" w:hAnsi="Times New Roman" w:eastAsia="Times New Roman"/>
          <w:bCs/>
          <w:color w:val="000000"/>
          <w:spacing w:val="-2"/>
          <w:sz w:val="24"/>
          <w:szCs w:val="24"/>
        </w:rPr>
      </w:pPr>
    </w:p>
    <w:p w14:paraId="1E2A181C">
      <w:pPr>
        <w:shd w:val="clear" w:color="auto" w:fill="FFFFFF"/>
        <w:tabs>
          <w:tab w:val="left" w:pos="4860"/>
          <w:tab w:val="left" w:pos="9360"/>
        </w:tabs>
        <w:spacing w:after="0" w:line="240" w:lineRule="auto"/>
        <w:ind w:left="5954" w:right="-1" w:firstLine="826" w:firstLineChars="350"/>
        <w:jc w:val="center"/>
        <w:rPr>
          <w:rFonts w:ascii="Times New Roman" w:hAnsi="Times New Roman" w:eastAsia="Times New Roman"/>
          <w:bCs/>
          <w:color w:val="000000"/>
          <w:spacing w:val="-2"/>
          <w:sz w:val="24"/>
          <w:szCs w:val="24"/>
        </w:rPr>
      </w:pPr>
    </w:p>
    <w:p w14:paraId="6293BCDF">
      <w:pPr>
        <w:shd w:val="clear" w:color="auto" w:fill="FFFFFF"/>
        <w:tabs>
          <w:tab w:val="left" w:pos="4860"/>
          <w:tab w:val="left" w:pos="9360"/>
        </w:tabs>
        <w:spacing w:after="0" w:line="240" w:lineRule="auto"/>
        <w:ind w:left="5954" w:right="-1" w:firstLine="826" w:firstLineChars="350"/>
        <w:jc w:val="center"/>
        <w:rPr>
          <w:rFonts w:ascii="Times New Roman" w:hAnsi="Times New Roman" w:eastAsia="Times New Roman"/>
          <w:bCs/>
          <w:color w:val="000000"/>
          <w:spacing w:val="-2"/>
          <w:sz w:val="24"/>
          <w:szCs w:val="24"/>
        </w:rPr>
      </w:pPr>
    </w:p>
    <w:p w14:paraId="699A170C">
      <w:pPr>
        <w:shd w:val="clear" w:color="auto" w:fill="FFFFFF"/>
        <w:tabs>
          <w:tab w:val="left" w:pos="4860"/>
          <w:tab w:val="left" w:pos="9360"/>
        </w:tabs>
        <w:spacing w:after="0" w:line="240" w:lineRule="auto"/>
        <w:ind w:left="5954" w:right="-1" w:firstLine="826" w:firstLineChars="350"/>
        <w:jc w:val="center"/>
        <w:rPr>
          <w:rFonts w:ascii="Times New Roman" w:hAnsi="Times New Roman" w:eastAsia="Times New Roman"/>
          <w:bCs/>
          <w:color w:val="000000"/>
          <w:spacing w:val="-2"/>
          <w:sz w:val="24"/>
          <w:szCs w:val="24"/>
        </w:rPr>
      </w:pPr>
    </w:p>
    <w:p w14:paraId="4708166A">
      <w:pPr>
        <w:shd w:val="clear" w:color="auto" w:fill="FFFFFF"/>
        <w:tabs>
          <w:tab w:val="left" w:pos="4860"/>
          <w:tab w:val="left" w:pos="9360"/>
        </w:tabs>
        <w:spacing w:after="0" w:line="240" w:lineRule="auto"/>
        <w:ind w:left="5954" w:right="-1" w:firstLine="826" w:firstLineChars="350"/>
        <w:jc w:val="center"/>
        <w:rPr>
          <w:rFonts w:ascii="Times New Roman" w:hAnsi="Times New Roman" w:eastAsia="Times New Roman"/>
          <w:bCs/>
          <w:color w:val="000000"/>
          <w:spacing w:val="-2"/>
          <w:sz w:val="24"/>
          <w:szCs w:val="24"/>
        </w:rPr>
      </w:pPr>
    </w:p>
    <w:p w14:paraId="458F7638">
      <w:pPr>
        <w:shd w:val="clear" w:color="auto" w:fill="FFFFFF"/>
        <w:tabs>
          <w:tab w:val="left" w:pos="4860"/>
          <w:tab w:val="left" w:pos="9360"/>
        </w:tabs>
        <w:spacing w:after="0" w:line="240" w:lineRule="auto"/>
        <w:ind w:left="5954" w:right="-1" w:firstLine="826" w:firstLineChars="350"/>
        <w:jc w:val="center"/>
        <w:rPr>
          <w:rFonts w:ascii="Times New Roman" w:hAnsi="Times New Roman" w:eastAsia="Times New Roman"/>
          <w:bCs/>
          <w:color w:val="000000"/>
          <w:spacing w:val="-2"/>
          <w:sz w:val="24"/>
          <w:szCs w:val="24"/>
        </w:rPr>
      </w:pPr>
    </w:p>
    <w:p w14:paraId="445B1BF1">
      <w:pPr>
        <w:shd w:val="clear" w:color="auto" w:fill="FFFFFF"/>
        <w:tabs>
          <w:tab w:val="left" w:pos="4860"/>
          <w:tab w:val="left" w:pos="9360"/>
        </w:tabs>
        <w:spacing w:after="0" w:line="240" w:lineRule="auto"/>
        <w:ind w:left="5954" w:right="-1" w:firstLine="826" w:firstLineChars="350"/>
        <w:jc w:val="center"/>
        <w:rPr>
          <w:rFonts w:ascii="Times New Roman" w:hAnsi="Times New Roman" w:eastAsia="Times New Roman"/>
          <w:bCs/>
          <w:color w:val="000000"/>
          <w:spacing w:val="-2"/>
          <w:sz w:val="24"/>
          <w:szCs w:val="24"/>
        </w:rPr>
      </w:pPr>
    </w:p>
    <w:p w14:paraId="2130094D">
      <w:pPr>
        <w:shd w:val="clear" w:color="auto" w:fill="FFFFFF"/>
        <w:tabs>
          <w:tab w:val="left" w:pos="4860"/>
          <w:tab w:val="left" w:pos="9360"/>
        </w:tabs>
        <w:spacing w:after="0" w:line="240" w:lineRule="auto"/>
        <w:ind w:left="5954" w:right="-1" w:firstLine="826" w:firstLineChars="350"/>
        <w:jc w:val="center"/>
        <w:rPr>
          <w:rFonts w:ascii="Times New Roman" w:hAnsi="Times New Roman" w:eastAsia="Times New Roman"/>
          <w:bCs/>
          <w:color w:val="000000"/>
          <w:spacing w:val="-2"/>
          <w:sz w:val="24"/>
          <w:szCs w:val="24"/>
        </w:rPr>
      </w:pPr>
    </w:p>
    <w:p w14:paraId="067CBF88">
      <w:pPr>
        <w:shd w:val="clear" w:color="auto" w:fill="FFFFFF"/>
        <w:tabs>
          <w:tab w:val="left" w:pos="4860"/>
          <w:tab w:val="left" w:pos="9360"/>
        </w:tabs>
        <w:spacing w:after="0" w:line="240" w:lineRule="auto"/>
        <w:ind w:left="5954" w:right="-1" w:firstLine="826" w:firstLineChars="350"/>
        <w:jc w:val="center"/>
        <w:rPr>
          <w:rFonts w:ascii="Times New Roman" w:hAnsi="Times New Roman" w:eastAsia="Times New Roman"/>
          <w:bCs/>
          <w:color w:val="000000"/>
          <w:spacing w:val="-2"/>
          <w:sz w:val="24"/>
          <w:szCs w:val="24"/>
        </w:rPr>
      </w:pPr>
    </w:p>
    <w:p w14:paraId="382BF9D1">
      <w:pPr>
        <w:shd w:val="clear" w:color="auto" w:fill="FFFFFF"/>
        <w:tabs>
          <w:tab w:val="left" w:pos="4860"/>
          <w:tab w:val="left" w:pos="9360"/>
        </w:tabs>
        <w:spacing w:after="0" w:line="240" w:lineRule="auto"/>
        <w:ind w:left="5954" w:right="-1" w:firstLine="826" w:firstLineChars="350"/>
        <w:jc w:val="center"/>
        <w:rPr>
          <w:rFonts w:ascii="Times New Roman" w:hAnsi="Times New Roman" w:eastAsia="Times New Roman"/>
          <w:bCs/>
          <w:color w:val="000000"/>
          <w:spacing w:val="-2"/>
          <w:sz w:val="24"/>
          <w:szCs w:val="24"/>
        </w:rPr>
      </w:pPr>
    </w:p>
    <w:p w14:paraId="371EFD5B">
      <w:pPr>
        <w:shd w:val="clear" w:color="auto" w:fill="FFFFFF"/>
        <w:tabs>
          <w:tab w:val="left" w:pos="4860"/>
          <w:tab w:val="left" w:pos="9360"/>
        </w:tabs>
        <w:spacing w:after="0" w:line="240" w:lineRule="auto"/>
        <w:ind w:left="5954" w:right="-1" w:firstLine="826" w:firstLineChars="350"/>
        <w:jc w:val="center"/>
        <w:rPr>
          <w:rFonts w:ascii="Times New Roman" w:hAnsi="Times New Roman" w:eastAsia="Times New Roman"/>
          <w:bCs/>
          <w:color w:val="000000"/>
          <w:spacing w:val="-2"/>
          <w:sz w:val="24"/>
          <w:szCs w:val="24"/>
        </w:rPr>
      </w:pPr>
    </w:p>
    <w:p w14:paraId="18D6DACA">
      <w:pPr>
        <w:shd w:val="clear" w:color="auto" w:fill="FFFFFF"/>
        <w:tabs>
          <w:tab w:val="left" w:pos="4860"/>
          <w:tab w:val="left" w:pos="9360"/>
        </w:tabs>
        <w:spacing w:after="0" w:line="240" w:lineRule="auto"/>
        <w:ind w:left="5954" w:right="-1" w:firstLine="826" w:firstLineChars="350"/>
        <w:jc w:val="center"/>
        <w:rPr>
          <w:rFonts w:ascii="Times New Roman" w:hAnsi="Times New Roman" w:eastAsia="Times New Roman"/>
          <w:bCs/>
          <w:color w:val="000000"/>
          <w:spacing w:val="-2"/>
          <w:sz w:val="24"/>
          <w:szCs w:val="24"/>
        </w:rPr>
      </w:pPr>
    </w:p>
    <w:p w14:paraId="24A8332B">
      <w:pPr>
        <w:shd w:val="clear" w:color="auto" w:fill="FFFFFF"/>
        <w:tabs>
          <w:tab w:val="left" w:pos="4860"/>
          <w:tab w:val="left" w:pos="9360"/>
        </w:tabs>
        <w:spacing w:after="0" w:line="240" w:lineRule="auto"/>
        <w:ind w:left="5954" w:right="-1" w:firstLine="826" w:firstLineChars="350"/>
        <w:jc w:val="center"/>
        <w:rPr>
          <w:rFonts w:ascii="Times New Roman" w:hAnsi="Times New Roman" w:eastAsia="Times New Roman"/>
          <w:bCs/>
          <w:color w:val="000000"/>
          <w:spacing w:val="-2"/>
          <w:sz w:val="24"/>
          <w:szCs w:val="24"/>
        </w:rPr>
      </w:pPr>
    </w:p>
    <w:p w14:paraId="45DC50DE">
      <w:pPr>
        <w:shd w:val="clear" w:color="auto" w:fill="FFFFFF"/>
        <w:tabs>
          <w:tab w:val="left" w:pos="4860"/>
          <w:tab w:val="left" w:pos="9360"/>
        </w:tabs>
        <w:spacing w:after="0" w:line="240" w:lineRule="auto"/>
        <w:ind w:left="5954" w:right="-1" w:firstLine="826" w:firstLineChars="350"/>
        <w:jc w:val="center"/>
        <w:rPr>
          <w:rFonts w:ascii="Times New Roman" w:hAnsi="Times New Roman" w:eastAsia="Times New Roman"/>
          <w:bCs/>
          <w:color w:val="000000"/>
          <w:spacing w:val="-2"/>
          <w:sz w:val="24"/>
          <w:szCs w:val="24"/>
        </w:rPr>
      </w:pPr>
    </w:p>
    <w:p w14:paraId="11941170">
      <w:pPr>
        <w:shd w:val="clear" w:color="auto" w:fill="FFFFFF"/>
        <w:tabs>
          <w:tab w:val="left" w:pos="4860"/>
          <w:tab w:val="left" w:pos="9360"/>
        </w:tabs>
        <w:spacing w:after="0" w:line="240" w:lineRule="auto"/>
        <w:ind w:left="5954" w:right="-1" w:firstLine="826" w:firstLineChars="350"/>
        <w:jc w:val="center"/>
        <w:rPr>
          <w:rFonts w:ascii="Times New Roman" w:hAnsi="Times New Roman" w:eastAsia="Times New Roman"/>
          <w:bCs/>
          <w:color w:val="000000"/>
          <w:spacing w:val="-2"/>
          <w:sz w:val="24"/>
          <w:szCs w:val="24"/>
        </w:rPr>
      </w:pPr>
    </w:p>
    <w:p w14:paraId="1D031BBD">
      <w:pPr>
        <w:shd w:val="clear" w:color="auto" w:fill="FFFFFF"/>
        <w:tabs>
          <w:tab w:val="left" w:pos="4860"/>
          <w:tab w:val="left" w:pos="9360"/>
        </w:tabs>
        <w:spacing w:after="0" w:line="240" w:lineRule="auto"/>
        <w:ind w:left="5954" w:right="-1" w:firstLine="826" w:firstLineChars="350"/>
        <w:jc w:val="center"/>
        <w:rPr>
          <w:rFonts w:ascii="Times New Roman" w:hAnsi="Times New Roman" w:eastAsia="Times New Roman"/>
          <w:bCs/>
          <w:color w:val="000000"/>
          <w:spacing w:val="-2"/>
          <w:sz w:val="24"/>
          <w:szCs w:val="24"/>
        </w:rPr>
      </w:pPr>
    </w:p>
    <w:p w14:paraId="0DF25191">
      <w:pPr>
        <w:shd w:val="clear" w:color="auto" w:fill="FFFFFF"/>
        <w:tabs>
          <w:tab w:val="left" w:pos="4860"/>
          <w:tab w:val="left" w:pos="9360"/>
        </w:tabs>
        <w:spacing w:after="0" w:line="240" w:lineRule="auto"/>
        <w:ind w:left="5954" w:right="-1" w:firstLine="826" w:firstLineChars="350"/>
        <w:jc w:val="center"/>
        <w:rPr>
          <w:rFonts w:ascii="Times New Roman" w:hAnsi="Times New Roman" w:eastAsia="Times New Roman"/>
          <w:bCs/>
          <w:color w:val="000000"/>
          <w:spacing w:val="-2"/>
          <w:sz w:val="24"/>
          <w:szCs w:val="24"/>
        </w:rPr>
      </w:pPr>
    </w:p>
    <w:p w14:paraId="528EE1DF">
      <w:pPr>
        <w:shd w:val="clear" w:color="auto" w:fill="FFFFFF"/>
        <w:tabs>
          <w:tab w:val="left" w:pos="4860"/>
          <w:tab w:val="left" w:pos="9360"/>
        </w:tabs>
        <w:spacing w:after="0" w:line="240" w:lineRule="auto"/>
        <w:ind w:left="5954" w:right="-1" w:firstLine="826" w:firstLineChars="350"/>
        <w:jc w:val="center"/>
        <w:rPr>
          <w:rFonts w:ascii="Times New Roman" w:hAnsi="Times New Roman" w:eastAsia="Times New Roman"/>
          <w:bCs/>
          <w:color w:val="000000"/>
          <w:spacing w:val="-2"/>
          <w:sz w:val="24"/>
          <w:szCs w:val="24"/>
        </w:rPr>
      </w:pPr>
    </w:p>
    <w:p w14:paraId="66C44FB4">
      <w:pPr>
        <w:shd w:val="clear" w:color="auto" w:fill="FFFFFF"/>
        <w:tabs>
          <w:tab w:val="left" w:pos="4860"/>
          <w:tab w:val="left" w:pos="9360"/>
        </w:tabs>
        <w:spacing w:after="0" w:line="240" w:lineRule="auto"/>
        <w:ind w:left="5954" w:right="-1" w:firstLine="826" w:firstLineChars="350"/>
        <w:jc w:val="center"/>
        <w:rPr>
          <w:rFonts w:ascii="Times New Roman" w:hAnsi="Times New Roman" w:eastAsia="Times New Roman"/>
          <w:bCs/>
          <w:color w:val="000000"/>
          <w:spacing w:val="-2"/>
          <w:sz w:val="24"/>
          <w:szCs w:val="24"/>
        </w:rPr>
      </w:pPr>
    </w:p>
    <w:p w14:paraId="5DA9BAB6">
      <w:pPr>
        <w:shd w:val="clear" w:color="auto" w:fill="FFFFFF"/>
        <w:tabs>
          <w:tab w:val="left" w:pos="4860"/>
          <w:tab w:val="left" w:pos="9360"/>
        </w:tabs>
        <w:spacing w:after="0" w:line="240" w:lineRule="auto"/>
        <w:ind w:left="5954" w:right="-1" w:firstLine="826" w:firstLineChars="350"/>
        <w:jc w:val="center"/>
        <w:rPr>
          <w:rFonts w:ascii="Times New Roman" w:hAnsi="Times New Roman" w:eastAsia="Times New Roman"/>
          <w:bCs/>
          <w:color w:val="000000"/>
          <w:spacing w:val="-2"/>
          <w:sz w:val="24"/>
          <w:szCs w:val="24"/>
        </w:rPr>
      </w:pPr>
    </w:p>
    <w:p w14:paraId="11E87AC6">
      <w:pPr>
        <w:shd w:val="clear" w:color="auto" w:fill="FFFFFF"/>
        <w:tabs>
          <w:tab w:val="left" w:pos="4860"/>
          <w:tab w:val="left" w:pos="9360"/>
        </w:tabs>
        <w:spacing w:after="0" w:line="240" w:lineRule="auto"/>
        <w:ind w:left="5954" w:right="-1" w:firstLine="826" w:firstLineChars="350"/>
        <w:jc w:val="center"/>
        <w:rPr>
          <w:rFonts w:ascii="Times New Roman" w:hAnsi="Times New Roman" w:eastAsia="Times New Roman"/>
          <w:bCs/>
          <w:color w:val="000000"/>
          <w:spacing w:val="-2"/>
          <w:sz w:val="24"/>
          <w:szCs w:val="24"/>
        </w:rPr>
      </w:pPr>
    </w:p>
    <w:p w14:paraId="193EF721">
      <w:pPr>
        <w:shd w:val="clear" w:color="auto" w:fill="FFFFFF"/>
        <w:tabs>
          <w:tab w:val="left" w:pos="4860"/>
          <w:tab w:val="left" w:pos="9360"/>
        </w:tabs>
        <w:spacing w:after="0" w:line="240" w:lineRule="auto"/>
        <w:ind w:left="5954" w:right="-1" w:firstLine="826" w:firstLineChars="350"/>
        <w:jc w:val="center"/>
        <w:rPr>
          <w:rFonts w:ascii="Times New Roman" w:hAnsi="Times New Roman" w:eastAsia="Times New Roman"/>
          <w:bCs/>
          <w:color w:val="000000"/>
          <w:spacing w:val="-2"/>
          <w:sz w:val="24"/>
          <w:szCs w:val="24"/>
        </w:rPr>
      </w:pPr>
    </w:p>
    <w:p w14:paraId="7DBE3A9E">
      <w:pPr>
        <w:shd w:val="clear" w:color="auto" w:fill="FFFFFF"/>
        <w:tabs>
          <w:tab w:val="left" w:pos="4860"/>
          <w:tab w:val="left" w:pos="9360"/>
        </w:tabs>
        <w:spacing w:after="0" w:line="240" w:lineRule="auto"/>
        <w:ind w:left="5954" w:right="-1" w:firstLine="826" w:firstLineChars="350"/>
        <w:jc w:val="center"/>
        <w:rPr>
          <w:rFonts w:ascii="Times New Roman" w:hAnsi="Times New Roman" w:eastAsia="Times New Roman"/>
          <w:bCs/>
          <w:color w:val="000000"/>
          <w:spacing w:val="-2"/>
          <w:sz w:val="24"/>
          <w:szCs w:val="24"/>
        </w:rPr>
      </w:pPr>
    </w:p>
    <w:p w14:paraId="0DB52473">
      <w:pPr>
        <w:shd w:val="clear" w:color="auto" w:fill="FFFFFF"/>
        <w:tabs>
          <w:tab w:val="left" w:pos="4860"/>
          <w:tab w:val="left" w:pos="9360"/>
        </w:tabs>
        <w:spacing w:after="0" w:line="240" w:lineRule="auto"/>
        <w:ind w:left="5954" w:right="-1" w:firstLine="826" w:firstLineChars="350"/>
        <w:jc w:val="center"/>
        <w:rPr>
          <w:rFonts w:ascii="Times New Roman" w:hAnsi="Times New Roman" w:eastAsia="Times New Roman"/>
          <w:bCs/>
          <w:color w:val="000000"/>
          <w:spacing w:val="-2"/>
          <w:sz w:val="24"/>
          <w:szCs w:val="24"/>
        </w:rPr>
      </w:pPr>
    </w:p>
    <w:p w14:paraId="0212008B">
      <w:pPr>
        <w:shd w:val="clear" w:color="auto" w:fill="FFFFFF"/>
        <w:tabs>
          <w:tab w:val="left" w:pos="4860"/>
          <w:tab w:val="left" w:pos="9360"/>
        </w:tabs>
        <w:spacing w:after="0" w:line="240" w:lineRule="auto"/>
        <w:ind w:left="5954" w:right="-1" w:firstLine="826" w:firstLineChars="350"/>
        <w:jc w:val="center"/>
        <w:rPr>
          <w:rFonts w:ascii="Times New Roman" w:hAnsi="Times New Roman" w:eastAsia="Times New Roman"/>
          <w:bCs/>
          <w:color w:val="000000"/>
          <w:spacing w:val="-2"/>
          <w:sz w:val="24"/>
          <w:szCs w:val="24"/>
        </w:rPr>
      </w:pPr>
    </w:p>
    <w:p w14:paraId="7C0E7BAF">
      <w:pPr>
        <w:shd w:val="clear" w:color="auto" w:fill="FFFFFF"/>
        <w:tabs>
          <w:tab w:val="left" w:pos="4860"/>
          <w:tab w:val="left" w:pos="9360"/>
        </w:tabs>
        <w:spacing w:after="0" w:line="240" w:lineRule="auto"/>
        <w:ind w:left="5954" w:right="-1" w:firstLine="826" w:firstLineChars="350"/>
        <w:jc w:val="center"/>
        <w:rPr>
          <w:rFonts w:ascii="Times New Roman" w:hAnsi="Times New Roman" w:eastAsia="Times New Roman"/>
          <w:bCs/>
          <w:color w:val="000000"/>
          <w:spacing w:val="-2"/>
          <w:sz w:val="24"/>
          <w:szCs w:val="24"/>
        </w:rPr>
      </w:pPr>
    </w:p>
    <w:p w14:paraId="4F8081F8">
      <w:pPr>
        <w:shd w:val="clear" w:color="auto" w:fill="FFFFFF"/>
        <w:tabs>
          <w:tab w:val="left" w:pos="4860"/>
          <w:tab w:val="left" w:pos="9360"/>
        </w:tabs>
        <w:spacing w:after="0" w:line="240" w:lineRule="auto"/>
        <w:ind w:left="5954" w:right="-1" w:firstLine="826" w:firstLineChars="350"/>
        <w:jc w:val="center"/>
        <w:rPr>
          <w:rFonts w:ascii="Times New Roman" w:hAnsi="Times New Roman" w:eastAsia="Times New Roman"/>
          <w:bCs/>
          <w:color w:val="000000"/>
          <w:spacing w:val="-2"/>
          <w:sz w:val="24"/>
          <w:szCs w:val="24"/>
        </w:rPr>
      </w:pPr>
    </w:p>
    <w:p w14:paraId="4FBBF16B">
      <w:pPr>
        <w:shd w:val="clear" w:color="auto" w:fill="FFFFFF"/>
        <w:tabs>
          <w:tab w:val="left" w:pos="4860"/>
          <w:tab w:val="left" w:pos="9360"/>
        </w:tabs>
        <w:spacing w:after="0" w:line="240" w:lineRule="auto"/>
        <w:ind w:left="5954" w:right="-1" w:firstLine="826" w:firstLineChars="350"/>
        <w:jc w:val="center"/>
        <w:rPr>
          <w:rFonts w:ascii="Times New Roman" w:hAnsi="Times New Roman" w:eastAsia="Times New Roman"/>
          <w:bCs/>
          <w:color w:val="000000"/>
          <w:spacing w:val="-2"/>
          <w:sz w:val="24"/>
          <w:szCs w:val="24"/>
        </w:rPr>
      </w:pPr>
    </w:p>
    <w:p w14:paraId="6E292F0D">
      <w:pPr>
        <w:shd w:val="clear" w:color="auto" w:fill="FFFFFF"/>
        <w:tabs>
          <w:tab w:val="left" w:pos="4860"/>
          <w:tab w:val="left" w:pos="9360"/>
        </w:tabs>
        <w:spacing w:after="0" w:line="240" w:lineRule="auto"/>
        <w:ind w:left="5954" w:right="-1" w:firstLine="826" w:firstLineChars="350"/>
        <w:jc w:val="center"/>
        <w:rPr>
          <w:rFonts w:ascii="Times New Roman" w:hAnsi="Times New Roman" w:eastAsia="Times New Roman"/>
          <w:bCs/>
          <w:color w:val="000000"/>
          <w:spacing w:val="-2"/>
          <w:sz w:val="24"/>
          <w:szCs w:val="24"/>
        </w:rPr>
      </w:pPr>
    </w:p>
    <w:p w14:paraId="26DFE0ED">
      <w:pPr>
        <w:shd w:val="clear" w:color="auto" w:fill="FFFFFF"/>
        <w:tabs>
          <w:tab w:val="left" w:pos="4860"/>
          <w:tab w:val="left" w:pos="9360"/>
        </w:tabs>
        <w:spacing w:after="0" w:line="240" w:lineRule="auto"/>
        <w:ind w:left="5954" w:right="-1" w:firstLine="826" w:firstLineChars="350"/>
        <w:jc w:val="both"/>
        <w:rPr>
          <w:rFonts w:ascii="Times New Roman" w:hAnsi="Times New Roman" w:eastAsia="Times New Roman"/>
          <w:bCs/>
          <w:color w:val="000000"/>
          <w:spacing w:val="-2"/>
          <w:sz w:val="24"/>
          <w:szCs w:val="24"/>
        </w:rPr>
      </w:pPr>
    </w:p>
    <w:p w14:paraId="3D9D57C7">
      <w:pPr>
        <w:shd w:val="clear" w:color="auto" w:fill="FFFFFF"/>
        <w:tabs>
          <w:tab w:val="left" w:pos="4860"/>
          <w:tab w:val="left" w:pos="9360"/>
        </w:tabs>
        <w:spacing w:after="0" w:line="240" w:lineRule="auto"/>
        <w:ind w:left="5954" w:right="-1" w:firstLine="826" w:firstLineChars="350"/>
        <w:jc w:val="both"/>
        <w:rPr>
          <w:rFonts w:ascii="Times New Roman" w:hAnsi="Times New Roman" w:eastAsia="Times New Roman"/>
          <w:bCs/>
          <w:color w:val="000000"/>
          <w:spacing w:val="-2"/>
          <w:sz w:val="24"/>
          <w:szCs w:val="24"/>
        </w:rPr>
      </w:pPr>
    </w:p>
    <w:p w14:paraId="0BCDA20B">
      <w:pPr>
        <w:shd w:val="clear" w:color="auto" w:fill="FFFFFF"/>
        <w:tabs>
          <w:tab w:val="left" w:pos="4860"/>
          <w:tab w:val="left" w:pos="9360"/>
        </w:tabs>
        <w:spacing w:after="0" w:line="240" w:lineRule="auto"/>
        <w:ind w:left="5954" w:right="-1" w:firstLine="826" w:firstLineChars="350"/>
        <w:jc w:val="both"/>
        <w:rPr>
          <w:rFonts w:ascii="Times New Roman" w:hAnsi="Times New Roman" w:eastAsia="Times New Roman"/>
          <w:bCs/>
          <w:color w:val="000000"/>
          <w:spacing w:val="-2"/>
          <w:sz w:val="24"/>
          <w:szCs w:val="24"/>
        </w:rPr>
      </w:pPr>
      <w:r>
        <w:rPr>
          <w:rFonts w:ascii="Times New Roman" w:hAnsi="Times New Roman" w:eastAsia="Times New Roman"/>
          <w:bCs/>
          <w:color w:val="000000"/>
          <w:spacing w:val="-2"/>
          <w:sz w:val="24"/>
          <w:szCs w:val="24"/>
        </w:rPr>
        <w:t>ПРИЛОЖЕНИЕ</w:t>
      </w:r>
    </w:p>
    <w:p w14:paraId="1373681F">
      <w:pPr>
        <w:shd w:val="clear" w:color="auto" w:fill="FFFFFF"/>
        <w:tabs>
          <w:tab w:val="left" w:pos="4860"/>
          <w:tab w:val="left" w:pos="6300"/>
          <w:tab w:val="left" w:pos="6840"/>
          <w:tab w:val="left" w:pos="9360"/>
        </w:tabs>
        <w:spacing w:after="0" w:line="240" w:lineRule="auto"/>
        <w:ind w:right="-1"/>
        <w:rPr>
          <w:rFonts w:ascii="Times New Roman" w:hAnsi="Times New Roman" w:eastAsia="Times New Roman"/>
          <w:bCs/>
          <w:color w:val="000000"/>
          <w:spacing w:val="-2"/>
          <w:sz w:val="24"/>
          <w:szCs w:val="24"/>
        </w:rPr>
      </w:pPr>
      <w:r>
        <w:rPr>
          <w:rFonts w:ascii="Times New Roman" w:hAnsi="Times New Roman" w:eastAsia="Times New Roman"/>
          <w:bCs/>
          <w:color w:val="000000"/>
          <w:spacing w:val="-2"/>
          <w:sz w:val="24"/>
          <w:szCs w:val="24"/>
        </w:rPr>
        <w:t xml:space="preserve">                                                                                                         к решению Совета депутатов</w:t>
      </w:r>
    </w:p>
    <w:p w14:paraId="1684BDF9">
      <w:pPr>
        <w:shd w:val="clear" w:color="auto" w:fill="FFFFFF"/>
        <w:tabs>
          <w:tab w:val="left" w:pos="4860"/>
          <w:tab w:val="left" w:pos="6300"/>
          <w:tab w:val="left" w:pos="6840"/>
          <w:tab w:val="left" w:pos="9360"/>
        </w:tabs>
        <w:spacing w:after="0" w:line="240" w:lineRule="auto"/>
        <w:ind w:right="-1"/>
        <w:rPr>
          <w:rFonts w:ascii="Times New Roman" w:hAnsi="Times New Roman" w:eastAsia="Times New Roman"/>
          <w:bCs/>
          <w:color w:val="000000"/>
          <w:spacing w:val="-2"/>
          <w:sz w:val="24"/>
          <w:szCs w:val="24"/>
        </w:rPr>
      </w:pPr>
      <w:r>
        <w:rPr>
          <w:rFonts w:ascii="Times New Roman" w:hAnsi="Times New Roman" w:eastAsia="Times New Roman"/>
          <w:bCs/>
          <w:color w:val="000000"/>
          <w:spacing w:val="-2"/>
          <w:sz w:val="24"/>
          <w:szCs w:val="24"/>
        </w:rPr>
        <w:t xml:space="preserve">                                                                                               сельского поселения Верхнеказымский</w:t>
      </w:r>
    </w:p>
    <w:p w14:paraId="031480DA">
      <w:pPr>
        <w:shd w:val="clear" w:color="auto" w:fill="FFFFFF"/>
        <w:tabs>
          <w:tab w:val="left" w:pos="4860"/>
          <w:tab w:val="left" w:pos="6300"/>
          <w:tab w:val="left" w:pos="6840"/>
          <w:tab w:val="left" w:pos="9360"/>
        </w:tabs>
        <w:spacing w:after="0" w:line="240" w:lineRule="auto"/>
        <w:ind w:left="5954" w:right="-1" w:hanging="180"/>
        <w:jc w:val="center"/>
        <w:rPr>
          <w:rFonts w:hint="default" w:ascii="Times New Roman" w:hAnsi="Times New Roman" w:eastAsia="Times New Roman"/>
          <w:bCs/>
          <w:color w:val="000000"/>
          <w:spacing w:val="-2"/>
          <w:sz w:val="24"/>
          <w:szCs w:val="24"/>
          <w:lang w:val="ru-RU"/>
        </w:rPr>
      </w:pPr>
      <w:r>
        <w:rPr>
          <w:rFonts w:ascii="Times New Roman" w:hAnsi="Times New Roman" w:eastAsia="Times New Roman"/>
          <w:bCs/>
          <w:color w:val="000000"/>
          <w:spacing w:val="-2"/>
          <w:sz w:val="24"/>
          <w:szCs w:val="24"/>
        </w:rPr>
        <w:t xml:space="preserve">от </w:t>
      </w:r>
      <w:r>
        <w:rPr>
          <w:rFonts w:hint="default" w:ascii="Times New Roman" w:hAnsi="Times New Roman" w:eastAsia="Times New Roman"/>
          <w:bCs/>
          <w:color w:val="000000"/>
          <w:spacing w:val="-2"/>
          <w:sz w:val="24"/>
          <w:szCs w:val="24"/>
          <w:lang w:val="ru-RU"/>
        </w:rPr>
        <w:t xml:space="preserve">28 апреля </w:t>
      </w:r>
      <w:r>
        <w:rPr>
          <w:rFonts w:ascii="Times New Roman" w:hAnsi="Times New Roman" w:eastAsia="Times New Roman"/>
          <w:bCs/>
          <w:color w:val="000000"/>
          <w:spacing w:val="-2"/>
          <w:sz w:val="24"/>
          <w:szCs w:val="24"/>
        </w:rPr>
        <w:t>2025 года №</w:t>
      </w:r>
      <w:r>
        <w:rPr>
          <w:rFonts w:hint="default" w:ascii="Times New Roman" w:hAnsi="Times New Roman" w:eastAsia="Times New Roman"/>
          <w:bCs/>
          <w:color w:val="000000"/>
          <w:spacing w:val="-2"/>
          <w:sz w:val="24"/>
          <w:szCs w:val="24"/>
          <w:lang w:val="ru-RU"/>
        </w:rPr>
        <w:t xml:space="preserve"> 12</w:t>
      </w:r>
    </w:p>
    <w:p w14:paraId="6D610083">
      <w:pPr>
        <w:keepNext/>
        <w:keepLines/>
        <w:widowControl w:val="0"/>
        <w:adjustRightInd w:val="0"/>
        <w:spacing w:before="220" w:after="60" w:line="276" w:lineRule="auto"/>
        <w:contextualSpacing/>
        <w:jc w:val="center"/>
        <w:textAlignment w:val="baseline"/>
        <w:rPr>
          <w:rFonts w:ascii="Times New Roman" w:hAnsi="Times New Roman"/>
          <w:b/>
          <w:i/>
          <w:sz w:val="28"/>
          <w:szCs w:val="28"/>
        </w:rPr>
      </w:pPr>
    </w:p>
    <w:p w14:paraId="27A4B73D">
      <w:pPr>
        <w:shd w:val="clear" w:color="auto" w:fill="FFFFFF"/>
        <w:tabs>
          <w:tab w:val="left" w:pos="4860"/>
          <w:tab w:val="left" w:pos="9360"/>
        </w:tabs>
        <w:spacing w:after="0" w:line="240" w:lineRule="auto"/>
        <w:ind w:right="-1" w:firstLine="6726" w:firstLineChars="2850"/>
        <w:jc w:val="both"/>
        <w:rPr>
          <w:rFonts w:ascii="Times New Roman" w:hAnsi="Times New Roman" w:eastAsia="Times New Roman"/>
          <w:bCs/>
          <w:color w:val="000000"/>
          <w:spacing w:val="-2"/>
          <w:sz w:val="24"/>
          <w:szCs w:val="24"/>
        </w:rPr>
      </w:pPr>
      <w:r>
        <w:rPr>
          <w:rFonts w:hint="default" w:ascii="Times New Roman" w:hAnsi="Times New Roman" w:eastAsia="Times New Roman"/>
          <w:bCs/>
          <w:color w:val="000000"/>
          <w:spacing w:val="-2"/>
          <w:sz w:val="24"/>
          <w:szCs w:val="24"/>
          <w:lang w:val="ru-RU"/>
        </w:rPr>
        <w:t>«</w:t>
      </w:r>
      <w:r>
        <w:rPr>
          <w:rFonts w:ascii="Times New Roman" w:hAnsi="Times New Roman" w:eastAsia="Times New Roman"/>
          <w:bCs/>
          <w:color w:val="000000"/>
          <w:spacing w:val="-2"/>
          <w:sz w:val="24"/>
          <w:szCs w:val="24"/>
        </w:rPr>
        <w:t>ПРИЛОЖЕНИЕ</w:t>
      </w:r>
    </w:p>
    <w:p w14:paraId="6E607B66">
      <w:pPr>
        <w:shd w:val="clear" w:color="auto" w:fill="FFFFFF"/>
        <w:tabs>
          <w:tab w:val="left" w:pos="4860"/>
          <w:tab w:val="left" w:pos="6300"/>
          <w:tab w:val="left" w:pos="6840"/>
          <w:tab w:val="left" w:pos="9360"/>
        </w:tabs>
        <w:spacing w:after="0" w:line="240" w:lineRule="auto"/>
        <w:ind w:right="-1"/>
        <w:rPr>
          <w:rFonts w:ascii="Times New Roman" w:hAnsi="Times New Roman" w:eastAsia="Times New Roman"/>
          <w:bCs/>
          <w:color w:val="000000"/>
          <w:spacing w:val="-2"/>
          <w:sz w:val="24"/>
          <w:szCs w:val="24"/>
        </w:rPr>
      </w:pPr>
      <w:r>
        <w:rPr>
          <w:rFonts w:ascii="Times New Roman" w:hAnsi="Times New Roman" w:eastAsia="Times New Roman"/>
          <w:bCs/>
          <w:color w:val="000000"/>
          <w:spacing w:val="-2"/>
          <w:sz w:val="24"/>
          <w:szCs w:val="24"/>
        </w:rPr>
        <w:t xml:space="preserve">                                                                                                         к решению Совета депутатов</w:t>
      </w:r>
    </w:p>
    <w:p w14:paraId="0F4D31D3">
      <w:pPr>
        <w:shd w:val="clear" w:color="auto" w:fill="FFFFFF"/>
        <w:tabs>
          <w:tab w:val="left" w:pos="4860"/>
          <w:tab w:val="left" w:pos="6300"/>
          <w:tab w:val="left" w:pos="6840"/>
          <w:tab w:val="left" w:pos="9360"/>
        </w:tabs>
        <w:spacing w:after="0" w:line="240" w:lineRule="auto"/>
        <w:ind w:right="-1"/>
        <w:rPr>
          <w:rFonts w:ascii="Times New Roman" w:hAnsi="Times New Roman" w:eastAsia="Times New Roman"/>
          <w:bCs/>
          <w:color w:val="000000"/>
          <w:spacing w:val="-2"/>
          <w:sz w:val="24"/>
          <w:szCs w:val="24"/>
        </w:rPr>
      </w:pPr>
      <w:r>
        <w:rPr>
          <w:rFonts w:ascii="Times New Roman" w:hAnsi="Times New Roman" w:eastAsia="Times New Roman"/>
          <w:bCs/>
          <w:color w:val="000000"/>
          <w:spacing w:val="-2"/>
          <w:sz w:val="24"/>
          <w:szCs w:val="24"/>
        </w:rPr>
        <w:t xml:space="preserve">                                                                                               сельского поселения Верхнеказымский</w:t>
      </w:r>
    </w:p>
    <w:p w14:paraId="317EFB61">
      <w:pPr>
        <w:shd w:val="clear" w:color="auto" w:fill="FFFFFF"/>
        <w:tabs>
          <w:tab w:val="left" w:pos="4860"/>
          <w:tab w:val="left" w:pos="6300"/>
          <w:tab w:val="left" w:pos="6840"/>
          <w:tab w:val="left" w:pos="9360"/>
        </w:tabs>
        <w:spacing w:after="0" w:line="240" w:lineRule="auto"/>
        <w:ind w:left="5954" w:right="-1" w:hanging="180"/>
        <w:jc w:val="center"/>
        <w:rPr>
          <w:rFonts w:ascii="Times New Roman" w:hAnsi="Times New Roman" w:eastAsia="Times New Roman"/>
          <w:bCs/>
          <w:color w:val="000000"/>
          <w:spacing w:val="-2"/>
          <w:sz w:val="24"/>
          <w:szCs w:val="24"/>
        </w:rPr>
      </w:pPr>
      <w:r>
        <w:rPr>
          <w:rFonts w:ascii="Times New Roman" w:hAnsi="Times New Roman" w:eastAsia="Times New Roman"/>
          <w:bCs/>
          <w:color w:val="000000"/>
          <w:spacing w:val="-2"/>
          <w:sz w:val="24"/>
          <w:szCs w:val="24"/>
        </w:rPr>
        <w:t>от 31 мая 2016 года № 23</w:t>
      </w:r>
    </w:p>
    <w:p w14:paraId="3E51AADE">
      <w:pPr>
        <w:keepNext/>
        <w:keepLines/>
        <w:widowControl w:val="0"/>
        <w:adjustRightInd w:val="0"/>
        <w:spacing w:before="220" w:after="60" w:line="276" w:lineRule="auto"/>
        <w:contextualSpacing/>
        <w:jc w:val="center"/>
        <w:textAlignment w:val="baseline"/>
        <w:rPr>
          <w:rFonts w:ascii="Times New Roman" w:hAnsi="Times New Roman"/>
          <w:b/>
          <w:i/>
          <w:sz w:val="28"/>
          <w:szCs w:val="28"/>
        </w:rPr>
      </w:pPr>
    </w:p>
    <w:p w14:paraId="3B001D06">
      <w:pPr>
        <w:keepNext/>
        <w:keepLines/>
        <w:widowControl w:val="0"/>
        <w:adjustRightInd w:val="0"/>
        <w:spacing w:before="220" w:after="60" w:line="276" w:lineRule="auto"/>
        <w:contextualSpacing/>
        <w:jc w:val="center"/>
        <w:textAlignment w:val="baseline"/>
        <w:rPr>
          <w:rFonts w:ascii="Times New Roman" w:hAnsi="Times New Roman"/>
          <w:b/>
          <w:i/>
          <w:sz w:val="28"/>
          <w:szCs w:val="28"/>
        </w:rPr>
      </w:pPr>
    </w:p>
    <w:p w14:paraId="6A131168">
      <w:pPr>
        <w:keepNext/>
        <w:keepLines/>
        <w:widowControl w:val="0"/>
        <w:adjustRightInd w:val="0"/>
        <w:spacing w:before="220" w:after="60" w:line="276" w:lineRule="auto"/>
        <w:contextualSpacing/>
        <w:jc w:val="center"/>
        <w:textAlignment w:val="baseline"/>
        <w:rPr>
          <w:rFonts w:ascii="Times New Roman" w:hAnsi="Times New Roman"/>
          <w:b/>
          <w:i/>
          <w:sz w:val="28"/>
          <w:szCs w:val="28"/>
        </w:rPr>
      </w:pPr>
    </w:p>
    <w:p w14:paraId="365502D6">
      <w:pPr>
        <w:keepNext/>
        <w:keepLines/>
        <w:widowControl w:val="0"/>
        <w:adjustRightInd w:val="0"/>
        <w:spacing w:before="220" w:after="60" w:line="276" w:lineRule="auto"/>
        <w:contextualSpacing/>
        <w:jc w:val="center"/>
        <w:textAlignment w:val="baseline"/>
        <w:rPr>
          <w:rFonts w:ascii="Times New Roman" w:hAnsi="Times New Roman"/>
          <w:b/>
          <w:i/>
          <w:sz w:val="28"/>
          <w:szCs w:val="28"/>
        </w:rPr>
      </w:pPr>
    </w:p>
    <w:p w14:paraId="634C8396">
      <w:pPr>
        <w:spacing w:after="0" w:line="240" w:lineRule="auto"/>
        <w:jc w:val="center"/>
        <w:rPr>
          <w:rFonts w:ascii="Times New Roman" w:hAnsi="Times New Roman"/>
          <w:b/>
          <w:sz w:val="24"/>
          <w:szCs w:val="24"/>
        </w:rPr>
      </w:pPr>
    </w:p>
    <w:p w14:paraId="721A348A">
      <w:pPr>
        <w:spacing w:after="0" w:line="240" w:lineRule="auto"/>
        <w:jc w:val="center"/>
        <w:rPr>
          <w:rFonts w:ascii="Times New Roman" w:hAnsi="Times New Roman"/>
          <w:b/>
          <w:sz w:val="24"/>
          <w:szCs w:val="24"/>
        </w:rPr>
      </w:pPr>
    </w:p>
    <w:p w14:paraId="66F838DA">
      <w:pPr>
        <w:spacing w:after="0" w:line="240" w:lineRule="auto"/>
        <w:jc w:val="center"/>
        <w:rPr>
          <w:rFonts w:ascii="Times New Roman" w:hAnsi="Times New Roman"/>
          <w:b/>
          <w:sz w:val="24"/>
          <w:szCs w:val="24"/>
        </w:rPr>
      </w:pPr>
    </w:p>
    <w:p w14:paraId="6433AD7D">
      <w:pPr>
        <w:spacing w:after="0" w:line="240" w:lineRule="auto"/>
        <w:jc w:val="center"/>
        <w:rPr>
          <w:rFonts w:ascii="Times New Roman" w:hAnsi="Times New Roman"/>
          <w:b/>
          <w:sz w:val="24"/>
          <w:szCs w:val="24"/>
        </w:rPr>
      </w:pPr>
    </w:p>
    <w:p w14:paraId="41076D85">
      <w:pPr>
        <w:spacing w:after="0" w:line="240" w:lineRule="auto"/>
        <w:jc w:val="center"/>
        <w:rPr>
          <w:rFonts w:ascii="Times New Roman" w:hAnsi="Times New Roman"/>
          <w:b/>
          <w:sz w:val="24"/>
          <w:szCs w:val="24"/>
        </w:rPr>
      </w:pPr>
    </w:p>
    <w:p w14:paraId="4BC54D49">
      <w:pPr>
        <w:spacing w:after="0" w:line="240" w:lineRule="auto"/>
        <w:jc w:val="center"/>
        <w:rPr>
          <w:rFonts w:ascii="Times New Roman" w:hAnsi="Times New Roman"/>
          <w:b/>
          <w:sz w:val="24"/>
          <w:szCs w:val="24"/>
        </w:rPr>
      </w:pPr>
    </w:p>
    <w:p w14:paraId="23E4FEA7">
      <w:pPr>
        <w:spacing w:after="0" w:line="240" w:lineRule="auto"/>
        <w:jc w:val="center"/>
        <w:rPr>
          <w:rFonts w:ascii="Times New Roman" w:hAnsi="Times New Roman"/>
          <w:b/>
          <w:sz w:val="24"/>
          <w:szCs w:val="24"/>
        </w:rPr>
      </w:pPr>
    </w:p>
    <w:p w14:paraId="1A9D3225">
      <w:pPr>
        <w:spacing w:after="0" w:line="240" w:lineRule="auto"/>
        <w:jc w:val="center"/>
        <w:rPr>
          <w:rFonts w:ascii="Times New Roman" w:hAnsi="Times New Roman"/>
          <w:b/>
          <w:sz w:val="24"/>
          <w:szCs w:val="24"/>
        </w:rPr>
      </w:pPr>
    </w:p>
    <w:p w14:paraId="28C7A6F7">
      <w:pPr>
        <w:spacing w:after="0" w:line="240" w:lineRule="auto"/>
        <w:jc w:val="center"/>
        <w:rPr>
          <w:rFonts w:ascii="Times New Roman" w:hAnsi="Times New Roman"/>
          <w:b/>
          <w:sz w:val="24"/>
          <w:szCs w:val="24"/>
        </w:rPr>
      </w:pPr>
    </w:p>
    <w:p w14:paraId="6546AC45">
      <w:pPr>
        <w:spacing w:after="0" w:line="240" w:lineRule="auto"/>
        <w:jc w:val="center"/>
        <w:rPr>
          <w:rFonts w:ascii="Times New Roman" w:hAnsi="Times New Roman"/>
          <w:b/>
          <w:sz w:val="24"/>
          <w:szCs w:val="24"/>
        </w:rPr>
      </w:pPr>
      <w:r>
        <w:rPr>
          <w:rFonts w:ascii="Times New Roman" w:hAnsi="Times New Roman"/>
          <w:b/>
          <w:sz w:val="24"/>
          <w:szCs w:val="24"/>
        </w:rPr>
        <w:t xml:space="preserve">П Р О Г Р А М М А </w:t>
      </w:r>
    </w:p>
    <w:p w14:paraId="73CAE2C5">
      <w:pPr>
        <w:spacing w:after="0" w:line="240" w:lineRule="auto"/>
        <w:jc w:val="center"/>
        <w:rPr>
          <w:rFonts w:ascii="Times New Roman" w:hAnsi="Times New Roman"/>
          <w:b/>
          <w:sz w:val="24"/>
          <w:szCs w:val="24"/>
        </w:rPr>
      </w:pPr>
    </w:p>
    <w:p w14:paraId="33B2E3C8">
      <w:pPr>
        <w:spacing w:after="0" w:line="240" w:lineRule="auto"/>
        <w:jc w:val="center"/>
        <w:rPr>
          <w:rFonts w:ascii="Times New Roman" w:hAnsi="Times New Roman"/>
          <w:b/>
          <w:sz w:val="24"/>
          <w:szCs w:val="24"/>
        </w:rPr>
      </w:pPr>
      <w:r>
        <w:rPr>
          <w:rFonts w:ascii="Times New Roman" w:hAnsi="Times New Roman"/>
          <w:b/>
          <w:sz w:val="24"/>
          <w:szCs w:val="24"/>
        </w:rPr>
        <w:t>комплексного развития транспортной инфраструктуры</w:t>
      </w:r>
    </w:p>
    <w:p w14:paraId="6A9E4DEC">
      <w:pPr>
        <w:spacing w:after="0" w:line="240" w:lineRule="auto"/>
        <w:jc w:val="center"/>
        <w:rPr>
          <w:rFonts w:ascii="Times New Roman" w:hAnsi="Times New Roman"/>
          <w:b/>
          <w:sz w:val="24"/>
          <w:szCs w:val="24"/>
        </w:rPr>
      </w:pPr>
      <w:r>
        <w:rPr>
          <w:rFonts w:ascii="Times New Roman" w:hAnsi="Times New Roman"/>
          <w:b/>
          <w:sz w:val="24"/>
          <w:szCs w:val="24"/>
        </w:rPr>
        <w:t>сельского поселения Верхнеказымский</w:t>
      </w:r>
    </w:p>
    <w:p w14:paraId="5BF4E80E">
      <w:pPr>
        <w:spacing w:after="0" w:line="240" w:lineRule="auto"/>
        <w:jc w:val="center"/>
        <w:rPr>
          <w:rFonts w:ascii="Times New Roman" w:hAnsi="Times New Roman" w:eastAsia="Times New Roman"/>
          <w:b/>
          <w:sz w:val="24"/>
          <w:szCs w:val="24"/>
        </w:rPr>
      </w:pPr>
      <w:r>
        <w:rPr>
          <w:rFonts w:ascii="Times New Roman" w:hAnsi="Times New Roman"/>
          <w:b/>
          <w:color w:val="000000"/>
          <w:sz w:val="24"/>
          <w:szCs w:val="24"/>
        </w:rPr>
        <w:t>Белоярского района Ханты-Мансийского автономного округа – Югры</w:t>
      </w:r>
    </w:p>
    <w:p w14:paraId="0BD42A1D">
      <w:pPr>
        <w:keepNext/>
        <w:keepLines/>
        <w:widowControl w:val="0"/>
        <w:adjustRightInd w:val="0"/>
        <w:spacing w:before="220" w:after="60" w:line="276" w:lineRule="auto"/>
        <w:contextualSpacing/>
        <w:jc w:val="both"/>
        <w:textAlignment w:val="baseline"/>
        <w:rPr>
          <w:rFonts w:ascii="Times New Roman" w:hAnsi="Times New Roman"/>
          <w:b/>
          <w:i/>
          <w:sz w:val="28"/>
          <w:szCs w:val="28"/>
        </w:rPr>
      </w:pPr>
    </w:p>
    <w:p w14:paraId="2976D519">
      <w:pPr>
        <w:keepNext/>
        <w:keepLines/>
        <w:widowControl w:val="0"/>
        <w:adjustRightInd w:val="0"/>
        <w:spacing w:before="220" w:after="60" w:line="276" w:lineRule="auto"/>
        <w:contextualSpacing/>
        <w:jc w:val="both"/>
        <w:textAlignment w:val="baseline"/>
        <w:rPr>
          <w:rFonts w:ascii="Times New Roman" w:hAnsi="Times New Roman"/>
          <w:b/>
          <w:i/>
          <w:sz w:val="28"/>
          <w:szCs w:val="28"/>
        </w:rPr>
      </w:pPr>
    </w:p>
    <w:p w14:paraId="77936E62">
      <w:pPr>
        <w:keepNext/>
        <w:keepLines/>
        <w:widowControl w:val="0"/>
        <w:adjustRightInd w:val="0"/>
        <w:spacing w:before="220" w:after="60" w:line="276" w:lineRule="auto"/>
        <w:contextualSpacing/>
        <w:jc w:val="both"/>
        <w:textAlignment w:val="baseline"/>
        <w:rPr>
          <w:rFonts w:ascii="Times New Roman" w:hAnsi="Times New Roman"/>
          <w:b/>
          <w:i/>
          <w:sz w:val="28"/>
          <w:szCs w:val="28"/>
        </w:rPr>
      </w:pPr>
    </w:p>
    <w:p w14:paraId="2E2F602F">
      <w:pPr>
        <w:keepNext/>
        <w:keepLines/>
        <w:widowControl w:val="0"/>
        <w:adjustRightInd w:val="0"/>
        <w:spacing w:before="220" w:after="60" w:line="276" w:lineRule="auto"/>
        <w:contextualSpacing/>
        <w:jc w:val="both"/>
        <w:textAlignment w:val="baseline"/>
        <w:rPr>
          <w:rFonts w:ascii="Times New Roman" w:hAnsi="Times New Roman"/>
          <w:b/>
          <w:i/>
          <w:sz w:val="28"/>
          <w:szCs w:val="28"/>
        </w:rPr>
      </w:pPr>
    </w:p>
    <w:p w14:paraId="180BE97C">
      <w:pPr>
        <w:keepNext/>
        <w:keepLines/>
        <w:widowControl w:val="0"/>
        <w:adjustRightInd w:val="0"/>
        <w:spacing w:before="220" w:after="60" w:line="276" w:lineRule="auto"/>
        <w:contextualSpacing/>
        <w:jc w:val="both"/>
        <w:textAlignment w:val="baseline"/>
        <w:rPr>
          <w:rFonts w:ascii="Times New Roman" w:hAnsi="Times New Roman"/>
          <w:b/>
          <w:i/>
          <w:sz w:val="28"/>
          <w:szCs w:val="28"/>
        </w:rPr>
      </w:pPr>
    </w:p>
    <w:p w14:paraId="357E5F5E">
      <w:pPr>
        <w:keepNext/>
        <w:keepLines/>
        <w:widowControl w:val="0"/>
        <w:adjustRightInd w:val="0"/>
        <w:spacing w:before="220" w:after="60" w:line="276" w:lineRule="auto"/>
        <w:contextualSpacing/>
        <w:jc w:val="both"/>
        <w:textAlignment w:val="baseline"/>
        <w:rPr>
          <w:rFonts w:ascii="Times New Roman" w:hAnsi="Times New Roman"/>
          <w:b/>
          <w:i/>
          <w:sz w:val="28"/>
          <w:szCs w:val="28"/>
        </w:rPr>
      </w:pPr>
    </w:p>
    <w:p w14:paraId="0D819A4B">
      <w:pPr>
        <w:keepNext/>
        <w:keepLines/>
        <w:widowControl w:val="0"/>
        <w:adjustRightInd w:val="0"/>
        <w:spacing w:before="220" w:after="60" w:line="276" w:lineRule="auto"/>
        <w:contextualSpacing/>
        <w:jc w:val="both"/>
        <w:textAlignment w:val="baseline"/>
        <w:rPr>
          <w:rFonts w:ascii="Times New Roman" w:hAnsi="Times New Roman"/>
          <w:b/>
          <w:i/>
          <w:sz w:val="28"/>
          <w:szCs w:val="28"/>
        </w:rPr>
      </w:pPr>
    </w:p>
    <w:p w14:paraId="12535D7D">
      <w:pPr>
        <w:keepNext/>
        <w:keepLines/>
        <w:widowControl w:val="0"/>
        <w:adjustRightInd w:val="0"/>
        <w:spacing w:before="220" w:after="60" w:line="276" w:lineRule="auto"/>
        <w:contextualSpacing/>
        <w:jc w:val="both"/>
        <w:textAlignment w:val="baseline"/>
        <w:rPr>
          <w:rFonts w:ascii="Times New Roman" w:hAnsi="Times New Roman"/>
          <w:b/>
          <w:i/>
          <w:sz w:val="28"/>
          <w:szCs w:val="28"/>
        </w:rPr>
      </w:pPr>
    </w:p>
    <w:p w14:paraId="41502DE2">
      <w:pPr>
        <w:keepNext/>
        <w:keepLines/>
        <w:widowControl w:val="0"/>
        <w:adjustRightInd w:val="0"/>
        <w:spacing w:before="220" w:after="60" w:line="276" w:lineRule="auto"/>
        <w:contextualSpacing/>
        <w:jc w:val="both"/>
        <w:textAlignment w:val="baseline"/>
        <w:rPr>
          <w:rFonts w:ascii="Times New Roman" w:hAnsi="Times New Roman"/>
          <w:b/>
          <w:i/>
          <w:sz w:val="28"/>
          <w:szCs w:val="28"/>
        </w:rPr>
      </w:pPr>
    </w:p>
    <w:p w14:paraId="3E00E591">
      <w:pPr>
        <w:keepNext/>
        <w:keepLines/>
        <w:widowControl w:val="0"/>
        <w:adjustRightInd w:val="0"/>
        <w:spacing w:before="220" w:after="60" w:line="276" w:lineRule="auto"/>
        <w:contextualSpacing/>
        <w:jc w:val="both"/>
        <w:textAlignment w:val="baseline"/>
        <w:rPr>
          <w:rFonts w:ascii="Times New Roman" w:hAnsi="Times New Roman"/>
          <w:b/>
          <w:i/>
          <w:sz w:val="28"/>
          <w:szCs w:val="28"/>
        </w:rPr>
      </w:pPr>
    </w:p>
    <w:p w14:paraId="0A7B6CF5">
      <w:pPr>
        <w:keepNext/>
        <w:keepLines/>
        <w:widowControl w:val="0"/>
        <w:adjustRightInd w:val="0"/>
        <w:spacing w:before="220" w:after="60" w:line="276" w:lineRule="auto"/>
        <w:contextualSpacing/>
        <w:jc w:val="both"/>
        <w:textAlignment w:val="baseline"/>
        <w:rPr>
          <w:rFonts w:ascii="Times New Roman" w:hAnsi="Times New Roman"/>
          <w:b/>
          <w:i/>
          <w:sz w:val="28"/>
          <w:szCs w:val="28"/>
        </w:rPr>
      </w:pPr>
    </w:p>
    <w:p w14:paraId="280D5A8C">
      <w:pPr>
        <w:keepNext/>
        <w:keepLines/>
        <w:widowControl w:val="0"/>
        <w:adjustRightInd w:val="0"/>
        <w:spacing w:before="220" w:after="60" w:line="276" w:lineRule="auto"/>
        <w:contextualSpacing/>
        <w:jc w:val="both"/>
        <w:textAlignment w:val="baseline"/>
        <w:rPr>
          <w:rFonts w:ascii="Times New Roman" w:hAnsi="Times New Roman"/>
          <w:b/>
          <w:i/>
          <w:sz w:val="28"/>
          <w:szCs w:val="28"/>
        </w:rPr>
      </w:pPr>
    </w:p>
    <w:p w14:paraId="556183D8">
      <w:pPr>
        <w:keepNext/>
        <w:keepLines/>
        <w:widowControl w:val="0"/>
        <w:adjustRightInd w:val="0"/>
        <w:spacing w:before="220" w:after="60" w:line="276" w:lineRule="auto"/>
        <w:contextualSpacing/>
        <w:jc w:val="both"/>
        <w:textAlignment w:val="baseline"/>
        <w:rPr>
          <w:rFonts w:ascii="Times New Roman" w:hAnsi="Times New Roman"/>
          <w:b/>
          <w:i/>
          <w:sz w:val="28"/>
          <w:szCs w:val="28"/>
        </w:rPr>
      </w:pPr>
      <w:bookmarkStart w:id="21" w:name="_GoBack"/>
      <w:bookmarkEnd w:id="21"/>
    </w:p>
    <w:p w14:paraId="5819A54D">
      <w:pPr>
        <w:keepNext/>
        <w:keepLines/>
        <w:widowControl w:val="0"/>
        <w:adjustRightInd w:val="0"/>
        <w:spacing w:before="220" w:after="60" w:line="276" w:lineRule="auto"/>
        <w:contextualSpacing/>
        <w:jc w:val="both"/>
        <w:textAlignment w:val="baseline"/>
        <w:rPr>
          <w:rFonts w:ascii="Times New Roman" w:hAnsi="Times New Roman"/>
          <w:b/>
          <w:i/>
          <w:sz w:val="28"/>
          <w:szCs w:val="28"/>
        </w:rPr>
      </w:pPr>
    </w:p>
    <w:p w14:paraId="44E03CE6">
      <w:pPr>
        <w:keepNext/>
        <w:keepLines/>
        <w:widowControl w:val="0"/>
        <w:adjustRightInd w:val="0"/>
        <w:spacing w:before="220" w:after="60" w:line="276" w:lineRule="auto"/>
        <w:contextualSpacing/>
        <w:jc w:val="both"/>
        <w:textAlignment w:val="baseline"/>
        <w:rPr>
          <w:rFonts w:ascii="Times New Roman" w:hAnsi="Times New Roman"/>
          <w:b/>
          <w:i/>
          <w:sz w:val="28"/>
          <w:szCs w:val="28"/>
        </w:rPr>
      </w:pPr>
    </w:p>
    <w:p w14:paraId="2D839B1B">
      <w:pPr>
        <w:keepNext/>
        <w:keepLines/>
        <w:widowControl w:val="0"/>
        <w:adjustRightInd w:val="0"/>
        <w:spacing w:before="220" w:after="60" w:line="276" w:lineRule="auto"/>
        <w:contextualSpacing/>
        <w:jc w:val="center"/>
        <w:textAlignment w:val="baseline"/>
        <w:rPr>
          <w:rFonts w:ascii="Times New Roman" w:hAnsi="Times New Roman"/>
          <w:b/>
          <w:bCs/>
          <w:i/>
          <w:color w:val="000000"/>
          <w:sz w:val="28"/>
          <w:szCs w:val="28"/>
          <w:lang w:eastAsia="ru-RU"/>
        </w:rPr>
      </w:pPr>
      <w:r>
        <w:rPr>
          <w:rFonts w:ascii="Times New Roman" w:hAnsi="Times New Roman"/>
          <w:b/>
          <w:i/>
          <w:sz w:val="28"/>
          <w:szCs w:val="28"/>
        </w:rPr>
        <w:t>СОДЕРЖАНИЕ</w:t>
      </w:r>
    </w:p>
    <w:tbl>
      <w:tblPr>
        <w:tblStyle w:val="11"/>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gridCol w:w="567"/>
      </w:tblGrid>
      <w:tr w14:paraId="0FE2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single" w:color="auto" w:sz="4" w:space="0"/>
              <w:left w:val="single" w:color="auto" w:sz="4" w:space="0"/>
              <w:bottom w:val="single" w:color="auto" w:sz="4" w:space="0"/>
              <w:right w:val="single" w:color="auto" w:sz="4" w:space="0"/>
            </w:tcBorders>
            <w:shd w:val="clear" w:color="auto" w:fill="FFFFFF"/>
          </w:tcPr>
          <w:p w14:paraId="02918390">
            <w:pPr>
              <w:shd w:val="clear" w:color="auto" w:fill="FFFFFF"/>
              <w:autoSpaceDE w:val="0"/>
              <w:autoSpaceDN w:val="0"/>
              <w:adjustRightInd w:val="0"/>
              <w:spacing w:after="0" w:line="240" w:lineRule="auto"/>
              <w:contextualSpacing/>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ПАСПОРТ ПРОГРАММЫ</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14:paraId="11C2C31A">
            <w:pPr>
              <w:shd w:val="clear" w:color="auto" w:fill="FFFFFF"/>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w:t>
            </w:r>
          </w:p>
        </w:tc>
      </w:tr>
      <w:tr w14:paraId="11F7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single" w:color="auto" w:sz="4" w:space="0"/>
              <w:left w:val="single" w:color="auto" w:sz="4" w:space="0"/>
              <w:bottom w:val="single" w:color="auto" w:sz="4" w:space="0"/>
              <w:right w:val="single" w:color="auto" w:sz="4" w:space="0"/>
            </w:tcBorders>
            <w:shd w:val="clear" w:color="auto" w:fill="FFFFFF"/>
          </w:tcPr>
          <w:p w14:paraId="24A4B0BC">
            <w:pPr>
              <w:shd w:val="clear" w:color="auto" w:fill="FFFFFF"/>
              <w:autoSpaceDE w:val="0"/>
              <w:autoSpaceDN w:val="0"/>
              <w:adjustRightInd w:val="0"/>
              <w:spacing w:after="0" w:line="240" w:lineRule="auto"/>
              <w:contextualSpacing/>
              <w:jc w:val="both"/>
              <w:rPr>
                <w:rFonts w:ascii="Times New Roman" w:hAnsi="Times New Roman"/>
                <w:bCs/>
                <w:i/>
                <w:color w:val="000000"/>
                <w:sz w:val="24"/>
                <w:szCs w:val="24"/>
                <w:lang w:eastAsia="ru-RU"/>
              </w:rPr>
            </w:pPr>
            <w:r>
              <w:rPr>
                <w:rFonts w:ascii="Times New Roman" w:hAnsi="Times New Roman"/>
                <w:b/>
                <w:bCs/>
                <w:i/>
                <w:color w:val="000000"/>
                <w:sz w:val="24"/>
                <w:szCs w:val="24"/>
                <w:lang w:eastAsia="ru-RU"/>
              </w:rPr>
              <w:t>РАЗДЕЛ 1</w:t>
            </w:r>
            <w:r>
              <w:rPr>
                <w:rFonts w:ascii="Times New Roman" w:hAnsi="Times New Roman"/>
                <w:bCs/>
                <w:i/>
                <w:color w:val="000000"/>
                <w:sz w:val="24"/>
                <w:szCs w:val="24"/>
                <w:lang w:eastAsia="ru-RU"/>
              </w:rPr>
              <w:t>. </w:t>
            </w:r>
            <w:r>
              <w:rPr>
                <w:rFonts w:ascii="Times New Roman" w:hAnsi="Times New Roman"/>
                <w:bCs/>
                <w:color w:val="000000"/>
                <w:sz w:val="24"/>
                <w:szCs w:val="24"/>
                <w:lang w:eastAsia="ru-RU"/>
              </w:rPr>
              <w:t>Характеристика существующего состояния транспортной инфраструктуры</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14:paraId="09273CFC">
            <w:pPr>
              <w:shd w:val="clear" w:color="auto" w:fill="FFFFFF"/>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7</w:t>
            </w:r>
          </w:p>
        </w:tc>
      </w:tr>
      <w:tr w14:paraId="4420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single" w:color="auto" w:sz="4" w:space="0"/>
              <w:left w:val="single" w:color="auto" w:sz="4" w:space="0"/>
              <w:bottom w:val="single" w:color="auto" w:sz="4" w:space="0"/>
              <w:right w:val="single" w:color="auto" w:sz="4" w:space="0"/>
            </w:tcBorders>
            <w:shd w:val="clear" w:color="auto" w:fill="FFFFFF"/>
          </w:tcPr>
          <w:p w14:paraId="21C19771">
            <w:pPr>
              <w:shd w:val="clear" w:color="auto" w:fill="FFFFFF"/>
              <w:spacing w:after="0" w:line="240" w:lineRule="auto"/>
              <w:jc w:val="both"/>
              <w:rPr>
                <w:rFonts w:ascii="Times New Roman" w:hAnsi="Times New Roman" w:eastAsia="Times New Roman"/>
                <w:color w:val="000000"/>
                <w:sz w:val="24"/>
                <w:szCs w:val="24"/>
                <w:lang w:eastAsia="ru-RU"/>
              </w:rPr>
            </w:pPr>
            <w:r>
              <w:rPr>
                <w:rFonts w:ascii="Times New Roman" w:hAnsi="Times New Roman" w:eastAsia="Times New Roman"/>
                <w:bCs/>
                <w:color w:val="000000"/>
                <w:sz w:val="24"/>
                <w:szCs w:val="24"/>
                <w:lang w:eastAsia="ru-RU"/>
              </w:rPr>
              <w:t>1.1</w:t>
            </w:r>
            <w:r>
              <w:rPr>
                <w:rFonts w:ascii="Times New Roman" w:hAnsi="Times New Roman"/>
                <w:b/>
                <w:i/>
                <w:sz w:val="24"/>
                <w:szCs w:val="24"/>
              </w:rPr>
              <w:t> </w:t>
            </w:r>
            <w:r>
              <w:rPr>
                <w:rFonts w:ascii="Times New Roman" w:hAnsi="Times New Roman"/>
                <w:sz w:val="24"/>
                <w:szCs w:val="24"/>
              </w:rPr>
              <w:t xml:space="preserve">Анализ положения сельского поселения Верхнеказымский Белоярского района Ханты-Мансийского автономного округа – Югры в структуре пространственной организации Российской Федерации, </w:t>
            </w:r>
            <w:r>
              <w:rPr>
                <w:rFonts w:ascii="Times New Roman" w:hAnsi="Times New Roman" w:eastAsia="Times New Roman"/>
                <w:color w:val="000000"/>
                <w:sz w:val="24"/>
                <w:szCs w:val="24"/>
                <w:lang w:eastAsia="ru-RU"/>
              </w:rPr>
              <w:t xml:space="preserve">анализ положения </w:t>
            </w:r>
            <w:r>
              <w:rPr>
                <w:rFonts w:ascii="Times New Roman" w:hAnsi="Times New Roman"/>
                <w:sz w:val="24"/>
                <w:szCs w:val="24"/>
              </w:rPr>
              <w:t xml:space="preserve">сельского поселения Верхнеказымский Белоярского района Ханты-Мансийского автономного округа – Югры </w:t>
            </w:r>
            <w:r>
              <w:rPr>
                <w:rFonts w:ascii="Times New Roman" w:hAnsi="Times New Roman" w:eastAsia="Times New Roman"/>
                <w:color w:val="000000"/>
                <w:sz w:val="24"/>
                <w:szCs w:val="24"/>
                <w:lang w:eastAsia="ru-RU"/>
              </w:rPr>
              <w:t>в структуре пространственной организации субъектов Российской Федерации</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14:paraId="1AAAA3F1">
            <w:pPr>
              <w:shd w:val="clear" w:color="auto" w:fill="FFFFFF"/>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7</w:t>
            </w:r>
          </w:p>
        </w:tc>
      </w:tr>
      <w:tr w14:paraId="774D6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356" w:type="dxa"/>
            <w:tcBorders>
              <w:top w:val="single" w:color="auto" w:sz="4" w:space="0"/>
              <w:left w:val="single" w:color="auto" w:sz="4" w:space="0"/>
              <w:bottom w:val="single" w:color="auto" w:sz="4" w:space="0"/>
              <w:right w:val="single" w:color="auto" w:sz="4" w:space="0"/>
            </w:tcBorders>
            <w:shd w:val="clear" w:color="auto" w:fill="FFFFFF"/>
          </w:tcPr>
          <w:p w14:paraId="79F9A27D">
            <w:pPr>
              <w:shd w:val="clear" w:color="auto" w:fill="FFFFFF"/>
              <w:spacing w:after="0" w:line="240" w:lineRule="auto"/>
              <w:jc w:val="both"/>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1.2 </w:t>
            </w:r>
            <w:r>
              <w:rPr>
                <w:rFonts w:ascii="Times New Roman" w:hAnsi="Times New Roman"/>
                <w:sz w:val="24"/>
                <w:szCs w:val="24"/>
              </w:rPr>
              <w:t>Социально-экономическая характеристика поселения, характеристика градостроительной деятельности на территории поселения, включая деятельность в сфере транспорта, оценка транспортного спроса</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14:paraId="4E74223E">
            <w:pPr>
              <w:shd w:val="clear" w:color="auto" w:fill="FFFFFF"/>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11</w:t>
            </w:r>
          </w:p>
        </w:tc>
      </w:tr>
      <w:tr w14:paraId="4149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single" w:color="auto" w:sz="4" w:space="0"/>
              <w:left w:val="single" w:color="auto" w:sz="4" w:space="0"/>
              <w:bottom w:val="single" w:color="auto" w:sz="4" w:space="0"/>
              <w:right w:val="single" w:color="auto" w:sz="4" w:space="0"/>
            </w:tcBorders>
            <w:shd w:val="clear" w:color="auto" w:fill="FFFFFF"/>
          </w:tcPr>
          <w:p w14:paraId="18A3F9D1">
            <w:pPr>
              <w:shd w:val="clear" w:color="auto" w:fill="FFFFFF"/>
              <w:autoSpaceDE w:val="0"/>
              <w:autoSpaceDN w:val="0"/>
              <w:adjustRightInd w:val="0"/>
              <w:spacing w:after="0" w:line="240" w:lineRule="auto"/>
              <w:contextualSpacing/>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1.3</w:t>
            </w:r>
            <w:r>
              <w:rPr>
                <w:rFonts w:ascii="Times New Roman" w:hAnsi="Times New Roman"/>
                <w:color w:val="000000"/>
                <w:sz w:val="24"/>
                <w:szCs w:val="24"/>
              </w:rPr>
              <w:t> Характеристика функционирования и показатели работы транспортной инфраструктуры по видам транспорта</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14:paraId="072F7D1A">
            <w:pPr>
              <w:shd w:val="clear" w:color="auto" w:fill="FFFFFF"/>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25</w:t>
            </w:r>
          </w:p>
        </w:tc>
      </w:tr>
      <w:tr w14:paraId="74F77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single" w:color="auto" w:sz="4" w:space="0"/>
              <w:left w:val="single" w:color="auto" w:sz="4" w:space="0"/>
              <w:bottom w:val="single" w:color="auto" w:sz="4" w:space="0"/>
              <w:right w:val="single" w:color="auto" w:sz="4" w:space="0"/>
            </w:tcBorders>
            <w:shd w:val="clear" w:color="auto" w:fill="FFFFFF"/>
          </w:tcPr>
          <w:p w14:paraId="6E9C55AD">
            <w:pPr>
              <w:shd w:val="clear" w:color="auto" w:fill="FFFFFF"/>
              <w:autoSpaceDE w:val="0"/>
              <w:autoSpaceDN w:val="0"/>
              <w:adjustRightInd w:val="0"/>
              <w:spacing w:after="0" w:line="240" w:lineRule="auto"/>
              <w:contextualSpacing/>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1.4 Характеристика сети дорог, параметры дорожного движения </w:t>
            </w:r>
            <w:r>
              <w:rPr>
                <w:rFonts w:ascii="Times New Roman" w:hAnsi="Times New Roman" w:eastAsia="Times New Roman"/>
                <w:color w:val="000000"/>
                <w:sz w:val="24"/>
                <w:szCs w:val="24"/>
                <w:lang w:eastAsia="ru-RU"/>
              </w:rPr>
              <w:t>(скорость,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оценку качества содержания дорог</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14:paraId="2AD9AAE5">
            <w:pPr>
              <w:shd w:val="clear" w:color="auto" w:fill="FFFFFF"/>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25</w:t>
            </w:r>
          </w:p>
        </w:tc>
      </w:tr>
      <w:tr w14:paraId="5605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single" w:color="auto" w:sz="4" w:space="0"/>
              <w:left w:val="single" w:color="auto" w:sz="4" w:space="0"/>
              <w:bottom w:val="single" w:color="auto" w:sz="4" w:space="0"/>
              <w:right w:val="single" w:color="auto" w:sz="4" w:space="0"/>
            </w:tcBorders>
            <w:shd w:val="clear" w:color="auto" w:fill="FFFFFF"/>
          </w:tcPr>
          <w:p w14:paraId="28ECD829">
            <w:pPr>
              <w:shd w:val="clear" w:color="auto" w:fill="FFFFFF"/>
              <w:autoSpaceDE w:val="0"/>
              <w:autoSpaceDN w:val="0"/>
              <w:adjustRightInd w:val="0"/>
              <w:spacing w:after="0" w:line="240" w:lineRule="auto"/>
              <w:contextualSpacing/>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1.5 Анализ состава  парка транспортных средств в поселении, </w:t>
            </w:r>
            <w:r>
              <w:rPr>
                <w:rFonts w:ascii="Times New Roman" w:hAnsi="Times New Roman" w:eastAsia="Times New Roman"/>
                <w:color w:val="000000"/>
                <w:sz w:val="24"/>
                <w:szCs w:val="24"/>
                <w:lang w:eastAsia="ru-RU"/>
              </w:rPr>
              <w:t>обеспеченность парковками (парковочными местами)</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14:paraId="0350E064">
            <w:pPr>
              <w:shd w:val="clear" w:color="auto" w:fill="FFFFFF"/>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29</w:t>
            </w:r>
          </w:p>
        </w:tc>
      </w:tr>
      <w:tr w14:paraId="19A77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single" w:color="auto" w:sz="4" w:space="0"/>
              <w:left w:val="single" w:color="auto" w:sz="4" w:space="0"/>
              <w:bottom w:val="single" w:color="auto" w:sz="4" w:space="0"/>
              <w:right w:val="single" w:color="auto" w:sz="4" w:space="0"/>
            </w:tcBorders>
            <w:shd w:val="clear" w:color="auto" w:fill="FFFFFF"/>
          </w:tcPr>
          <w:p w14:paraId="5003B11B">
            <w:pPr>
              <w:shd w:val="clear" w:color="auto" w:fill="FFFFFF"/>
              <w:autoSpaceDE w:val="0"/>
              <w:autoSpaceDN w:val="0"/>
              <w:adjustRightInd w:val="0"/>
              <w:spacing w:after="0" w:line="240" w:lineRule="auto"/>
              <w:contextualSpacing/>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1.6 Характеристика работы транспортных средств общего пользования, включая анализ пассажиропотока</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14:paraId="1CB3345B">
            <w:pPr>
              <w:shd w:val="clear" w:color="auto" w:fill="FFFFFF"/>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30</w:t>
            </w:r>
          </w:p>
        </w:tc>
      </w:tr>
      <w:tr w14:paraId="63BD3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single" w:color="auto" w:sz="4" w:space="0"/>
              <w:left w:val="single" w:color="auto" w:sz="4" w:space="0"/>
              <w:bottom w:val="single" w:color="auto" w:sz="4" w:space="0"/>
              <w:right w:val="single" w:color="auto" w:sz="4" w:space="0"/>
            </w:tcBorders>
            <w:shd w:val="clear" w:color="auto" w:fill="FFFFFF"/>
          </w:tcPr>
          <w:p w14:paraId="0C393B83">
            <w:pPr>
              <w:shd w:val="clear" w:color="auto" w:fill="FFFFFF"/>
              <w:autoSpaceDE w:val="0"/>
              <w:autoSpaceDN w:val="0"/>
              <w:adjustRightInd w:val="0"/>
              <w:spacing w:after="0" w:line="240" w:lineRule="auto"/>
              <w:contextualSpacing/>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1.7 Характеристика условий </w:t>
            </w:r>
            <w:r>
              <w:rPr>
                <w:rFonts w:ascii="Times New Roman" w:hAnsi="Times New Roman" w:eastAsia="Times New Roman"/>
                <w:color w:val="000000"/>
                <w:sz w:val="24"/>
                <w:szCs w:val="24"/>
                <w:lang w:eastAsia="ru-RU"/>
              </w:rPr>
              <w:t>движения пешеходов, велосипедистов и лиц, использующих для передвижения средства индивидуальной мобильности</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14:paraId="08F4F90E">
            <w:pPr>
              <w:shd w:val="clear" w:color="auto" w:fill="FFFFFF"/>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31</w:t>
            </w:r>
          </w:p>
        </w:tc>
      </w:tr>
      <w:tr w14:paraId="0DB3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single" w:color="auto" w:sz="4" w:space="0"/>
              <w:left w:val="single" w:color="auto" w:sz="4" w:space="0"/>
              <w:bottom w:val="single" w:color="auto" w:sz="4" w:space="0"/>
              <w:right w:val="single" w:color="auto" w:sz="4" w:space="0"/>
            </w:tcBorders>
            <w:shd w:val="clear" w:color="auto" w:fill="FFFFFF"/>
          </w:tcPr>
          <w:p w14:paraId="347E1BC1">
            <w:pPr>
              <w:shd w:val="clear" w:color="auto" w:fill="FFFFFF"/>
              <w:autoSpaceDE w:val="0"/>
              <w:autoSpaceDN w:val="0"/>
              <w:adjustRightInd w:val="0"/>
              <w:spacing w:after="0" w:line="240" w:lineRule="auto"/>
              <w:contextualSpacing/>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1.8 </w:t>
            </w:r>
            <w:r>
              <w:rPr>
                <w:rFonts w:ascii="Times New Roman" w:hAnsi="Times New Roman"/>
                <w:sz w:val="24"/>
                <w:szCs w:val="24"/>
              </w:rPr>
              <w:t>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14:paraId="36834F1D">
            <w:pPr>
              <w:shd w:val="clear" w:color="auto" w:fill="FFFFFF"/>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32</w:t>
            </w:r>
          </w:p>
        </w:tc>
      </w:tr>
      <w:tr w14:paraId="46F1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9356" w:type="dxa"/>
            <w:tcBorders>
              <w:top w:val="single" w:color="auto" w:sz="4" w:space="0"/>
              <w:left w:val="single" w:color="auto" w:sz="4" w:space="0"/>
              <w:bottom w:val="single" w:color="auto" w:sz="4" w:space="0"/>
              <w:right w:val="single" w:color="auto" w:sz="4" w:space="0"/>
            </w:tcBorders>
            <w:shd w:val="clear" w:color="auto" w:fill="FFFFFF"/>
          </w:tcPr>
          <w:p w14:paraId="31A909B4">
            <w:pPr>
              <w:shd w:val="clear" w:color="auto" w:fill="FFFFFF"/>
              <w:spacing w:after="0" w:line="240" w:lineRule="auto"/>
              <w:jc w:val="both"/>
              <w:outlineLvl w:val="2"/>
              <w:rPr>
                <w:rFonts w:ascii="Times New Roman" w:hAnsi="Times New Roman"/>
                <w:sz w:val="24"/>
                <w:szCs w:val="24"/>
              </w:rPr>
            </w:pPr>
            <w:r>
              <w:rPr>
                <w:rFonts w:ascii="Times New Roman" w:hAnsi="Times New Roman"/>
                <w:bCs/>
                <w:color w:val="000000"/>
                <w:sz w:val="24"/>
                <w:szCs w:val="24"/>
                <w:lang w:eastAsia="ru-RU"/>
              </w:rPr>
              <w:t>1.9</w:t>
            </w:r>
            <w:r>
              <w:rPr>
                <w:rFonts w:ascii="Times New Roman" w:hAnsi="Times New Roman"/>
                <w:sz w:val="24"/>
                <w:szCs w:val="24"/>
              </w:rPr>
              <w:t xml:space="preserve"> Анализ уровня безопасности дорожного движения</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14:paraId="74BF4B08">
            <w:pPr>
              <w:shd w:val="clear" w:color="auto" w:fill="FFFFFF"/>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32</w:t>
            </w:r>
          </w:p>
        </w:tc>
      </w:tr>
      <w:tr w14:paraId="6E95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single" w:color="auto" w:sz="4" w:space="0"/>
              <w:left w:val="single" w:color="auto" w:sz="4" w:space="0"/>
              <w:bottom w:val="single" w:color="auto" w:sz="4" w:space="0"/>
              <w:right w:val="single" w:color="auto" w:sz="4" w:space="0"/>
            </w:tcBorders>
            <w:shd w:val="clear" w:color="auto" w:fill="FFFFFF"/>
          </w:tcPr>
          <w:p w14:paraId="3D0B529C">
            <w:pPr>
              <w:shd w:val="clear" w:color="auto" w:fill="FFFFFF"/>
              <w:autoSpaceDE w:val="0"/>
              <w:autoSpaceDN w:val="0"/>
              <w:adjustRightInd w:val="0"/>
              <w:spacing w:after="0" w:line="240" w:lineRule="auto"/>
              <w:contextualSpacing/>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1.10</w:t>
            </w:r>
            <w:r>
              <w:rPr>
                <w:rFonts w:ascii="Times New Roman" w:hAnsi="Times New Roman"/>
                <w:sz w:val="24"/>
                <w:szCs w:val="24"/>
              </w:rPr>
              <w:t> Оценка уровня негативного воздействия транспортной инфраструктуры на окружающую среду, безопасность и здоровье населения</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14:paraId="1321AA92">
            <w:pPr>
              <w:shd w:val="clear" w:color="auto" w:fill="FFFFFF"/>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32</w:t>
            </w:r>
          </w:p>
        </w:tc>
      </w:tr>
      <w:tr w14:paraId="5716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single" w:color="auto" w:sz="4" w:space="0"/>
              <w:left w:val="single" w:color="auto" w:sz="4" w:space="0"/>
              <w:bottom w:val="single" w:color="auto" w:sz="4" w:space="0"/>
              <w:right w:val="single" w:color="auto" w:sz="4" w:space="0"/>
            </w:tcBorders>
            <w:shd w:val="clear" w:color="auto" w:fill="FFFFFF"/>
          </w:tcPr>
          <w:p w14:paraId="3D9696CA">
            <w:pPr>
              <w:shd w:val="clear" w:color="auto" w:fill="FFFFFF"/>
              <w:autoSpaceDE w:val="0"/>
              <w:autoSpaceDN w:val="0"/>
              <w:adjustRightInd w:val="0"/>
              <w:spacing w:after="0" w:line="240" w:lineRule="auto"/>
              <w:contextualSpacing/>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1.11 </w:t>
            </w:r>
            <w:r>
              <w:rPr>
                <w:rFonts w:ascii="Times New Roman" w:hAnsi="Times New Roman"/>
                <w:sz w:val="24"/>
                <w:szCs w:val="24"/>
              </w:rPr>
              <w:t>Характеристика существующих условий и перспектив развития и размещения транспортной инфраструктуры сельского поселения Верхнеказымский Белоярского района Ханты-Мансийского автономного округа – Югры</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14:paraId="648FE36E">
            <w:pPr>
              <w:shd w:val="clear" w:color="auto" w:fill="FFFFFF"/>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34</w:t>
            </w:r>
          </w:p>
        </w:tc>
      </w:tr>
      <w:tr w14:paraId="005B1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single" w:color="auto" w:sz="4" w:space="0"/>
              <w:left w:val="single" w:color="auto" w:sz="4" w:space="0"/>
              <w:bottom w:val="single" w:color="auto" w:sz="4" w:space="0"/>
              <w:right w:val="single" w:color="auto" w:sz="4" w:space="0"/>
            </w:tcBorders>
            <w:shd w:val="clear" w:color="auto" w:fill="FFFFFF"/>
          </w:tcPr>
          <w:p w14:paraId="33D69B21">
            <w:pPr>
              <w:shd w:val="clear" w:color="auto" w:fill="FFFFFF"/>
              <w:autoSpaceDE w:val="0"/>
              <w:autoSpaceDN w:val="0"/>
              <w:adjustRightInd w:val="0"/>
              <w:spacing w:after="0" w:line="240" w:lineRule="auto"/>
              <w:contextualSpacing/>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1.12</w:t>
            </w:r>
            <w:r>
              <w:rPr>
                <w:rFonts w:ascii="Times New Roman" w:hAnsi="Times New Roman"/>
                <w:b/>
                <w:i/>
                <w:sz w:val="24"/>
                <w:szCs w:val="24"/>
              </w:rPr>
              <w:t> </w:t>
            </w:r>
            <w:r>
              <w:rPr>
                <w:rFonts w:ascii="Times New Roman" w:hAnsi="Times New Roman"/>
                <w:sz w:val="24"/>
                <w:szCs w:val="24"/>
              </w:rPr>
              <w:t>Оценка нормативно-правовой базы, необходимой для функционирования и развития транспортной инфраструктуры сельского поселения Верхнеказымский Белоярского района Ханты-Мансийского автономного округа – Югры</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14:paraId="1B791A01">
            <w:pPr>
              <w:shd w:val="clear" w:color="auto" w:fill="FFFFFF"/>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34</w:t>
            </w:r>
          </w:p>
        </w:tc>
      </w:tr>
      <w:tr w14:paraId="5F59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single" w:color="auto" w:sz="4" w:space="0"/>
              <w:left w:val="single" w:color="auto" w:sz="4" w:space="0"/>
              <w:bottom w:val="single" w:color="auto" w:sz="4" w:space="0"/>
              <w:right w:val="single" w:color="auto" w:sz="4" w:space="0"/>
            </w:tcBorders>
            <w:shd w:val="clear" w:color="auto" w:fill="FFFFFF"/>
          </w:tcPr>
          <w:p w14:paraId="6CD65A6E">
            <w:pPr>
              <w:shd w:val="clear" w:color="auto" w:fill="FFFFFF"/>
              <w:autoSpaceDE w:val="0"/>
              <w:autoSpaceDN w:val="0"/>
              <w:adjustRightInd w:val="0"/>
              <w:spacing w:after="0" w:line="240" w:lineRule="auto"/>
              <w:contextualSpacing/>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1.13 Оценка финансирования транспортной инфраструктуры</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14:paraId="5B299BDC">
            <w:pPr>
              <w:shd w:val="clear" w:color="auto" w:fill="FFFFFF"/>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36</w:t>
            </w:r>
          </w:p>
        </w:tc>
      </w:tr>
      <w:tr w14:paraId="0607C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single" w:color="auto" w:sz="4" w:space="0"/>
              <w:left w:val="single" w:color="auto" w:sz="4" w:space="0"/>
              <w:bottom w:val="single" w:color="auto" w:sz="4" w:space="0"/>
              <w:right w:val="single" w:color="auto" w:sz="4" w:space="0"/>
            </w:tcBorders>
            <w:shd w:val="clear" w:color="auto" w:fill="FFFFFF"/>
          </w:tcPr>
          <w:p w14:paraId="68002654">
            <w:pPr>
              <w:shd w:val="clear" w:color="auto" w:fill="FFFFFF"/>
              <w:autoSpaceDE w:val="0"/>
              <w:autoSpaceDN w:val="0"/>
              <w:adjustRightInd w:val="0"/>
              <w:spacing w:after="0" w:line="240" w:lineRule="auto"/>
              <w:contextualSpacing/>
              <w:jc w:val="both"/>
              <w:rPr>
                <w:rFonts w:ascii="Times New Roman" w:hAnsi="Times New Roman"/>
                <w:bCs/>
                <w:i/>
                <w:color w:val="000000"/>
                <w:sz w:val="24"/>
                <w:szCs w:val="24"/>
                <w:lang w:eastAsia="ru-RU"/>
              </w:rPr>
            </w:pPr>
            <w:r>
              <w:rPr>
                <w:rFonts w:ascii="Times New Roman" w:hAnsi="Times New Roman"/>
                <w:b/>
                <w:bCs/>
                <w:i/>
                <w:color w:val="000000"/>
                <w:sz w:val="24"/>
                <w:szCs w:val="24"/>
                <w:lang w:eastAsia="ru-RU"/>
              </w:rPr>
              <w:t>РАЗДЕЛ 2</w:t>
            </w:r>
            <w:r>
              <w:rPr>
                <w:rFonts w:ascii="Times New Roman" w:hAnsi="Times New Roman"/>
                <w:bCs/>
                <w:i/>
                <w:color w:val="000000"/>
                <w:sz w:val="24"/>
                <w:szCs w:val="24"/>
                <w:lang w:eastAsia="ru-RU"/>
              </w:rPr>
              <w:t>. </w:t>
            </w:r>
            <w:r>
              <w:rPr>
                <w:rFonts w:ascii="Times New Roman" w:hAnsi="Times New Roman"/>
                <w:bCs/>
                <w:color w:val="000000"/>
                <w:sz w:val="24"/>
                <w:szCs w:val="24"/>
                <w:lang w:eastAsia="ru-RU"/>
              </w:rPr>
              <w:t>Прогноз транспортного спроса, изменения объемов и характера передвижения населения и перевозок грузов на территории  сельского поселения Верхнеказымский Белоярского района Ханты-Мансийского автономного округа – Югры</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14:paraId="2805FD0F">
            <w:pPr>
              <w:shd w:val="clear" w:color="auto" w:fill="FFFFFF"/>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37</w:t>
            </w:r>
          </w:p>
        </w:tc>
      </w:tr>
      <w:tr w14:paraId="1D8B8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single" w:color="auto" w:sz="4" w:space="0"/>
              <w:left w:val="single" w:color="auto" w:sz="4" w:space="0"/>
              <w:bottom w:val="single" w:color="auto" w:sz="4" w:space="0"/>
              <w:right w:val="single" w:color="auto" w:sz="4" w:space="0"/>
            </w:tcBorders>
            <w:shd w:val="clear" w:color="auto" w:fill="FFFFFF"/>
          </w:tcPr>
          <w:p w14:paraId="62EF1C08">
            <w:pPr>
              <w:shd w:val="clear" w:color="auto" w:fill="FFFFFF"/>
              <w:tabs>
                <w:tab w:val="left" w:pos="825"/>
              </w:tabs>
              <w:autoSpaceDE w:val="0"/>
              <w:autoSpaceDN w:val="0"/>
              <w:adjustRightInd w:val="0"/>
              <w:spacing w:after="0" w:line="240" w:lineRule="auto"/>
              <w:contextualSpacing/>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2.1 </w:t>
            </w:r>
            <w:r>
              <w:rPr>
                <w:rFonts w:ascii="Times New Roman" w:hAnsi="Times New Roman"/>
                <w:sz w:val="24"/>
                <w:szCs w:val="24"/>
              </w:rPr>
              <w:t>Прогноз социально-экономического и градостроительного развития поселения</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14:paraId="5339AC31">
            <w:pPr>
              <w:shd w:val="clear" w:color="auto" w:fill="FFFFFF"/>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37</w:t>
            </w:r>
          </w:p>
        </w:tc>
      </w:tr>
      <w:tr w14:paraId="3F74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single" w:color="auto" w:sz="4" w:space="0"/>
              <w:left w:val="single" w:color="auto" w:sz="4" w:space="0"/>
              <w:bottom w:val="single" w:color="auto" w:sz="4" w:space="0"/>
              <w:right w:val="single" w:color="auto" w:sz="4" w:space="0"/>
            </w:tcBorders>
            <w:shd w:val="clear" w:color="auto" w:fill="FFFFFF"/>
          </w:tcPr>
          <w:p w14:paraId="16098BE2">
            <w:pPr>
              <w:shd w:val="clear" w:color="auto" w:fill="FFFFFF"/>
              <w:autoSpaceDE w:val="0"/>
              <w:autoSpaceDN w:val="0"/>
              <w:adjustRightInd w:val="0"/>
              <w:spacing w:after="0" w:line="240" w:lineRule="auto"/>
              <w:contextualSpacing/>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2.2</w:t>
            </w:r>
            <w:r>
              <w:rPr>
                <w:rFonts w:ascii="Times New Roman" w:hAnsi="Times New Roman"/>
                <w:b/>
                <w:i/>
                <w:color w:val="000000"/>
                <w:sz w:val="24"/>
                <w:szCs w:val="24"/>
              </w:rPr>
              <w:t> </w:t>
            </w:r>
            <w:r>
              <w:rPr>
                <w:rFonts w:ascii="Times New Roman" w:hAnsi="Times New Roman"/>
                <w:color w:val="000000"/>
                <w:sz w:val="24"/>
                <w:szCs w:val="24"/>
              </w:rPr>
              <w:t xml:space="preserve">Прогноз транспортного спроса  сельского поселения Верхнеказымский Белоярского района Ханты-Мансийского автономного округа – Югры, объемов и характера передвижения населения и перевозок грузов по видам транспорта, </w:t>
            </w:r>
            <w:r>
              <w:rPr>
                <w:rFonts w:ascii="Times New Roman" w:hAnsi="Times New Roman" w:eastAsia="Times New Roman"/>
                <w:color w:val="000000"/>
                <w:sz w:val="24"/>
                <w:szCs w:val="24"/>
                <w:lang w:eastAsia="ru-RU"/>
              </w:rPr>
              <w:t>имеющегося на территории поселения</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14:paraId="2ABAA6E7">
            <w:pPr>
              <w:shd w:val="clear" w:color="auto" w:fill="FFFFFF"/>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38</w:t>
            </w:r>
          </w:p>
        </w:tc>
      </w:tr>
      <w:tr w14:paraId="56EF7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single" w:color="auto" w:sz="4" w:space="0"/>
              <w:left w:val="single" w:color="auto" w:sz="4" w:space="0"/>
              <w:bottom w:val="single" w:color="auto" w:sz="4" w:space="0"/>
              <w:right w:val="single" w:color="auto" w:sz="4" w:space="0"/>
            </w:tcBorders>
            <w:shd w:val="clear" w:color="auto" w:fill="FFFFFF"/>
          </w:tcPr>
          <w:p w14:paraId="79257271">
            <w:pPr>
              <w:shd w:val="clear" w:color="auto" w:fill="FFFFFF"/>
              <w:autoSpaceDE w:val="0"/>
              <w:autoSpaceDN w:val="0"/>
              <w:adjustRightInd w:val="0"/>
              <w:spacing w:after="0" w:line="240" w:lineRule="auto"/>
              <w:contextualSpacing/>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2.3 </w:t>
            </w:r>
            <w:r>
              <w:rPr>
                <w:rFonts w:ascii="Times New Roman" w:hAnsi="Times New Roman"/>
                <w:sz w:val="24"/>
                <w:szCs w:val="24"/>
              </w:rPr>
              <w:t>Прогноз развития транспортной инфраструктуры по видам транспорта</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14:paraId="73B71F83">
            <w:pPr>
              <w:shd w:val="clear" w:color="auto" w:fill="FFFFFF"/>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39</w:t>
            </w:r>
          </w:p>
        </w:tc>
      </w:tr>
      <w:tr w14:paraId="5BD66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single" w:color="auto" w:sz="4" w:space="0"/>
              <w:left w:val="single" w:color="auto" w:sz="4" w:space="0"/>
              <w:bottom w:val="single" w:color="auto" w:sz="4" w:space="0"/>
              <w:right w:val="single" w:color="auto" w:sz="4" w:space="0"/>
            </w:tcBorders>
            <w:shd w:val="clear" w:color="auto" w:fill="FFFFFF"/>
          </w:tcPr>
          <w:p w14:paraId="09C94526">
            <w:pPr>
              <w:shd w:val="clear" w:color="auto" w:fill="FFFFFF"/>
              <w:autoSpaceDE w:val="0"/>
              <w:autoSpaceDN w:val="0"/>
              <w:adjustRightInd w:val="0"/>
              <w:spacing w:after="0" w:line="240" w:lineRule="auto"/>
              <w:contextualSpacing/>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2.4</w:t>
            </w:r>
            <w:r>
              <w:rPr>
                <w:rFonts w:ascii="Times New Roman" w:hAnsi="Times New Roman"/>
                <w:sz w:val="24"/>
                <w:szCs w:val="24"/>
              </w:rPr>
              <w:t xml:space="preserve"> Прогноз развития дорожной сети поселения</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14:paraId="74B2A455">
            <w:pPr>
              <w:shd w:val="clear" w:color="auto" w:fill="FFFFFF"/>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40</w:t>
            </w:r>
          </w:p>
        </w:tc>
      </w:tr>
      <w:tr w14:paraId="1F85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single" w:color="auto" w:sz="4" w:space="0"/>
              <w:left w:val="single" w:color="auto" w:sz="4" w:space="0"/>
              <w:bottom w:val="single" w:color="auto" w:sz="4" w:space="0"/>
              <w:right w:val="single" w:color="auto" w:sz="4" w:space="0"/>
            </w:tcBorders>
            <w:shd w:val="clear" w:color="auto" w:fill="FFFFFF"/>
          </w:tcPr>
          <w:p w14:paraId="023BDCAB">
            <w:pPr>
              <w:shd w:val="clear" w:color="auto" w:fill="FFFFFF"/>
              <w:autoSpaceDE w:val="0"/>
              <w:autoSpaceDN w:val="0"/>
              <w:adjustRightInd w:val="0"/>
              <w:spacing w:after="0" w:line="240" w:lineRule="auto"/>
              <w:contextualSpacing/>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2.5 </w:t>
            </w:r>
            <w:r>
              <w:rPr>
                <w:rFonts w:ascii="Times New Roman" w:hAnsi="Times New Roman"/>
                <w:sz w:val="24"/>
                <w:szCs w:val="24"/>
              </w:rPr>
              <w:t>Прогноз уровня автомобилизации, параметров дорожного движения</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14:paraId="498EA28E">
            <w:pPr>
              <w:shd w:val="clear" w:color="auto" w:fill="FFFFFF"/>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41</w:t>
            </w:r>
          </w:p>
        </w:tc>
      </w:tr>
      <w:tr w14:paraId="79133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single" w:color="auto" w:sz="4" w:space="0"/>
              <w:left w:val="single" w:color="auto" w:sz="4" w:space="0"/>
              <w:bottom w:val="single" w:color="auto" w:sz="4" w:space="0"/>
              <w:right w:val="single" w:color="auto" w:sz="4" w:space="0"/>
            </w:tcBorders>
            <w:shd w:val="clear" w:color="auto" w:fill="FFFFFF"/>
          </w:tcPr>
          <w:p w14:paraId="7C0B3CF3">
            <w:pPr>
              <w:shd w:val="clear" w:color="auto" w:fill="FFFFFF"/>
              <w:autoSpaceDE w:val="0"/>
              <w:autoSpaceDN w:val="0"/>
              <w:adjustRightInd w:val="0"/>
              <w:spacing w:after="0" w:line="240" w:lineRule="auto"/>
              <w:contextualSpacing/>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2.6 </w:t>
            </w:r>
            <w:r>
              <w:rPr>
                <w:rFonts w:ascii="Times New Roman" w:hAnsi="Times New Roman"/>
                <w:sz w:val="24"/>
                <w:szCs w:val="24"/>
              </w:rPr>
              <w:t>Прогноз показателей безопасного дорожного движения</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14:paraId="2540E201">
            <w:pPr>
              <w:shd w:val="clear" w:color="auto" w:fill="FFFFFF"/>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42</w:t>
            </w:r>
          </w:p>
        </w:tc>
      </w:tr>
      <w:tr w14:paraId="2E51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single" w:color="auto" w:sz="4" w:space="0"/>
              <w:left w:val="single" w:color="auto" w:sz="4" w:space="0"/>
              <w:bottom w:val="single" w:color="auto" w:sz="4" w:space="0"/>
              <w:right w:val="single" w:color="auto" w:sz="4" w:space="0"/>
            </w:tcBorders>
            <w:shd w:val="clear" w:color="auto" w:fill="FFFFFF"/>
          </w:tcPr>
          <w:p w14:paraId="60A91F65">
            <w:pPr>
              <w:shd w:val="clear" w:color="auto" w:fill="FFFFFF"/>
              <w:autoSpaceDE w:val="0"/>
              <w:autoSpaceDN w:val="0"/>
              <w:adjustRightInd w:val="0"/>
              <w:spacing w:after="0" w:line="240" w:lineRule="auto"/>
              <w:contextualSpacing/>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2.7 Прогноз негативного  воздействия транспортной  инфраструктуры на  окружающую среду и  здоровья населения</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14:paraId="4A5D75C8">
            <w:pPr>
              <w:shd w:val="clear" w:color="auto" w:fill="FFFFFF"/>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42</w:t>
            </w:r>
          </w:p>
        </w:tc>
      </w:tr>
      <w:tr w14:paraId="4CF4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single" w:color="auto" w:sz="4" w:space="0"/>
              <w:left w:val="single" w:color="auto" w:sz="4" w:space="0"/>
              <w:bottom w:val="single" w:color="auto" w:sz="4" w:space="0"/>
              <w:right w:val="single" w:color="auto" w:sz="4" w:space="0"/>
            </w:tcBorders>
            <w:shd w:val="clear" w:color="auto" w:fill="FFFFFF"/>
          </w:tcPr>
          <w:p w14:paraId="4639EBB8">
            <w:pPr>
              <w:shd w:val="clear" w:color="auto" w:fill="FFFFFF"/>
              <w:autoSpaceDE w:val="0"/>
              <w:autoSpaceDN w:val="0"/>
              <w:adjustRightInd w:val="0"/>
              <w:spacing w:after="0" w:line="240" w:lineRule="auto"/>
              <w:contextualSpacing/>
              <w:jc w:val="both"/>
              <w:rPr>
                <w:rFonts w:ascii="Times New Roman" w:hAnsi="Times New Roman"/>
                <w:bCs/>
                <w:i/>
                <w:color w:val="000000"/>
                <w:sz w:val="24"/>
                <w:szCs w:val="24"/>
                <w:lang w:eastAsia="ru-RU"/>
              </w:rPr>
            </w:pPr>
            <w:r>
              <w:rPr>
                <w:rFonts w:ascii="Times New Roman" w:hAnsi="Times New Roman"/>
                <w:b/>
                <w:bCs/>
                <w:i/>
                <w:color w:val="000000"/>
                <w:sz w:val="24"/>
                <w:szCs w:val="24"/>
                <w:lang w:eastAsia="ru-RU"/>
              </w:rPr>
              <w:t>РАЗДЕЛ 3.</w:t>
            </w:r>
            <w:r>
              <w:rPr>
                <w:rFonts w:ascii="Times New Roman" w:hAnsi="Times New Roman"/>
                <w:bCs/>
                <w:i/>
                <w:color w:val="000000"/>
                <w:sz w:val="24"/>
                <w:szCs w:val="24"/>
                <w:lang w:eastAsia="ru-RU"/>
              </w:rPr>
              <w:t> </w:t>
            </w:r>
            <w:r>
              <w:rPr>
                <w:rFonts w:ascii="Times New Roman" w:hAnsi="Times New Roman"/>
                <w:bCs/>
                <w:color w:val="000000"/>
                <w:sz w:val="24"/>
                <w:szCs w:val="24"/>
                <w:lang w:eastAsia="ru-RU"/>
              </w:rPr>
              <w:t>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14:paraId="7EFC19DF">
            <w:pPr>
              <w:shd w:val="clear" w:color="auto" w:fill="FFFFFF"/>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43</w:t>
            </w:r>
          </w:p>
        </w:tc>
      </w:tr>
      <w:tr w14:paraId="32F6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single" w:color="auto" w:sz="4" w:space="0"/>
              <w:left w:val="single" w:color="auto" w:sz="4" w:space="0"/>
              <w:bottom w:val="single" w:color="auto" w:sz="4" w:space="0"/>
              <w:right w:val="single" w:color="auto" w:sz="4" w:space="0"/>
            </w:tcBorders>
            <w:shd w:val="clear" w:color="auto" w:fill="FFFFFF"/>
          </w:tcPr>
          <w:p w14:paraId="2E7EBF8F">
            <w:pPr>
              <w:shd w:val="clear" w:color="auto" w:fill="FFFFFF"/>
              <w:autoSpaceDE w:val="0"/>
              <w:autoSpaceDN w:val="0"/>
              <w:adjustRightInd w:val="0"/>
              <w:spacing w:after="0" w:line="240" w:lineRule="auto"/>
              <w:contextualSpacing/>
              <w:jc w:val="both"/>
              <w:rPr>
                <w:rFonts w:ascii="Times New Roman" w:hAnsi="Times New Roman"/>
                <w:i/>
                <w:sz w:val="24"/>
                <w:szCs w:val="24"/>
              </w:rPr>
            </w:pPr>
            <w:r>
              <w:rPr>
                <w:rFonts w:ascii="Times New Roman" w:hAnsi="Times New Roman"/>
                <w:b/>
                <w:i/>
                <w:sz w:val="24"/>
                <w:szCs w:val="24"/>
              </w:rPr>
              <w:t>РАЗДЕЛ 4</w:t>
            </w:r>
            <w:r>
              <w:rPr>
                <w:rFonts w:ascii="Times New Roman" w:hAnsi="Times New Roman"/>
                <w:i/>
                <w:sz w:val="24"/>
                <w:szCs w:val="24"/>
              </w:rPr>
              <w:t>. </w:t>
            </w:r>
            <w:r>
              <w:rPr>
                <w:rFonts w:ascii="Times New Roman" w:hAnsi="Times New Roman"/>
                <w:sz w:val="24"/>
                <w:szCs w:val="24"/>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14:paraId="645D96B1">
            <w:pPr>
              <w:shd w:val="clear" w:color="auto" w:fill="FFFFFF"/>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47</w:t>
            </w:r>
          </w:p>
        </w:tc>
      </w:tr>
      <w:tr w14:paraId="307B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single" w:color="auto" w:sz="4" w:space="0"/>
              <w:left w:val="single" w:color="auto" w:sz="4" w:space="0"/>
              <w:bottom w:val="single" w:color="auto" w:sz="4" w:space="0"/>
              <w:right w:val="single" w:color="auto" w:sz="4" w:space="0"/>
            </w:tcBorders>
            <w:shd w:val="clear" w:color="auto" w:fill="FFFFFF"/>
          </w:tcPr>
          <w:p w14:paraId="48BEA635">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4.1 </w:t>
            </w:r>
            <w:r>
              <w:rPr>
                <w:rFonts w:ascii="Times New Roman" w:hAnsi="Times New Roman" w:eastAsia="Times New Roman"/>
                <w:color w:val="000000"/>
                <w:sz w:val="24"/>
                <w:szCs w:val="24"/>
                <w:lang w:eastAsia="ru-RU"/>
              </w:rPr>
              <w:t>Мероприятия по развитию транспортной инфраструктуры по видам транспорта</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14:paraId="5B7978BA">
            <w:pPr>
              <w:shd w:val="clear" w:color="auto" w:fill="FFFFFF"/>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47</w:t>
            </w:r>
          </w:p>
        </w:tc>
      </w:tr>
      <w:tr w14:paraId="5AA7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single" w:color="auto" w:sz="4" w:space="0"/>
              <w:left w:val="single" w:color="auto" w:sz="4" w:space="0"/>
              <w:bottom w:val="single" w:color="auto" w:sz="4" w:space="0"/>
              <w:right w:val="single" w:color="auto" w:sz="4" w:space="0"/>
            </w:tcBorders>
            <w:shd w:val="clear" w:color="auto" w:fill="FFFFFF"/>
          </w:tcPr>
          <w:p w14:paraId="4BEBF409">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4.2 </w:t>
            </w:r>
            <w:r>
              <w:rPr>
                <w:rFonts w:ascii="Times New Roman" w:hAnsi="Times New Roman" w:eastAsia="Times New Roman"/>
                <w:color w:val="000000"/>
                <w:sz w:val="24"/>
                <w:szCs w:val="24"/>
                <w:lang w:eastAsia="ru-RU"/>
              </w:rPr>
              <w:t>Мероприятия по развитию транспорта общего пользования, созданию транспортно-пересадочных узлов</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14:paraId="14546F7B">
            <w:pPr>
              <w:shd w:val="clear" w:color="auto" w:fill="FFFFFF"/>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48</w:t>
            </w:r>
          </w:p>
        </w:tc>
      </w:tr>
      <w:tr w14:paraId="345A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single" w:color="auto" w:sz="4" w:space="0"/>
              <w:left w:val="single" w:color="auto" w:sz="4" w:space="0"/>
              <w:bottom w:val="single" w:color="auto" w:sz="4" w:space="0"/>
              <w:right w:val="single" w:color="auto" w:sz="4" w:space="0"/>
            </w:tcBorders>
            <w:shd w:val="clear" w:color="auto" w:fill="FFFFFF"/>
          </w:tcPr>
          <w:p w14:paraId="736BCC42">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4.3 </w:t>
            </w:r>
            <w:r>
              <w:rPr>
                <w:rFonts w:ascii="Times New Roman" w:hAnsi="Times New Roman" w:eastAsia="Times New Roman"/>
                <w:color w:val="000000"/>
                <w:sz w:val="24"/>
                <w:szCs w:val="24"/>
                <w:lang w:eastAsia="ru-RU"/>
              </w:rPr>
              <w:t>Мероприятия по развитию инфраструктуры для легкового автомобильного транспорта, включая развитие единого парковочного пространства</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14:paraId="72913040">
            <w:pPr>
              <w:shd w:val="clear" w:color="auto" w:fill="FFFFFF"/>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48</w:t>
            </w:r>
          </w:p>
        </w:tc>
      </w:tr>
      <w:tr w14:paraId="59784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single" w:color="auto" w:sz="4" w:space="0"/>
              <w:left w:val="single" w:color="auto" w:sz="4" w:space="0"/>
              <w:bottom w:val="single" w:color="auto" w:sz="4" w:space="0"/>
              <w:right w:val="single" w:color="auto" w:sz="4" w:space="0"/>
            </w:tcBorders>
            <w:shd w:val="clear" w:color="auto" w:fill="FFFFFF"/>
          </w:tcPr>
          <w:p w14:paraId="71C3C170">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4.4 </w:t>
            </w:r>
            <w:r>
              <w:rPr>
                <w:rFonts w:ascii="Times New Roman" w:hAnsi="Times New Roman" w:eastAsia="Times New Roman"/>
                <w:color w:val="000000"/>
                <w:sz w:val="24"/>
                <w:szCs w:val="24"/>
                <w:lang w:eastAsia="ru-RU"/>
              </w:rPr>
              <w:t>Мероприятия по развитию инфраструктуры для движения пешеходов, велосипедистов и лиц, использующих для передвижения средства индивидуальной мобильности</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14:paraId="05087B1A">
            <w:pPr>
              <w:shd w:val="clear" w:color="auto" w:fill="FFFFFF"/>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48</w:t>
            </w:r>
          </w:p>
        </w:tc>
      </w:tr>
      <w:tr w14:paraId="3A837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single" w:color="auto" w:sz="4" w:space="0"/>
              <w:left w:val="single" w:color="auto" w:sz="4" w:space="0"/>
              <w:bottom w:val="single" w:color="auto" w:sz="4" w:space="0"/>
              <w:right w:val="single" w:color="auto" w:sz="4" w:space="0"/>
            </w:tcBorders>
            <w:shd w:val="clear" w:color="auto" w:fill="FFFFFF"/>
          </w:tcPr>
          <w:p w14:paraId="4E28BAD9">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4.5 </w:t>
            </w:r>
            <w:r>
              <w:rPr>
                <w:rFonts w:ascii="Times New Roman" w:hAnsi="Times New Roman" w:eastAsia="Times New Roman"/>
                <w:color w:val="000000"/>
                <w:sz w:val="24"/>
                <w:szCs w:val="24"/>
                <w:lang w:eastAsia="ru-RU"/>
              </w:rPr>
              <w:t>Мероприятия по развитию инфраструктуры для грузового транспорта, транспортных средств коммунальных и дорожных служб</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14:paraId="4C040A7D">
            <w:pPr>
              <w:shd w:val="clear" w:color="auto" w:fill="FFFFFF"/>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49</w:t>
            </w:r>
          </w:p>
        </w:tc>
      </w:tr>
      <w:tr w14:paraId="693FB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single" w:color="auto" w:sz="4" w:space="0"/>
              <w:left w:val="single" w:color="auto" w:sz="4" w:space="0"/>
              <w:bottom w:val="single" w:color="auto" w:sz="4" w:space="0"/>
              <w:right w:val="single" w:color="auto" w:sz="4" w:space="0"/>
            </w:tcBorders>
            <w:shd w:val="clear" w:color="auto" w:fill="FFFFFF"/>
          </w:tcPr>
          <w:p w14:paraId="05F02ED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4.6 </w:t>
            </w:r>
            <w:r>
              <w:rPr>
                <w:rFonts w:ascii="Times New Roman" w:hAnsi="Times New Roman" w:eastAsia="Times New Roman"/>
                <w:color w:val="000000"/>
                <w:sz w:val="24"/>
                <w:szCs w:val="24"/>
                <w:lang w:eastAsia="ru-RU"/>
              </w:rPr>
              <w:t>Мероприятия по развитию сети дорог поселения</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14:paraId="508115AE">
            <w:pPr>
              <w:shd w:val="clear" w:color="auto" w:fill="FFFFFF"/>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50</w:t>
            </w:r>
          </w:p>
        </w:tc>
      </w:tr>
      <w:tr w14:paraId="6EFF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single" w:color="auto" w:sz="4" w:space="0"/>
              <w:left w:val="single" w:color="auto" w:sz="4" w:space="0"/>
              <w:bottom w:val="single" w:color="auto" w:sz="4" w:space="0"/>
              <w:right w:val="single" w:color="auto" w:sz="4" w:space="0"/>
            </w:tcBorders>
            <w:shd w:val="clear" w:color="auto" w:fill="FFFFFF"/>
          </w:tcPr>
          <w:p w14:paraId="7444DD6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4.7 </w:t>
            </w:r>
            <w:r>
              <w:rPr>
                <w:rFonts w:ascii="Times New Roman" w:hAnsi="Times New Roman" w:eastAsia="Times New Roman"/>
                <w:color w:val="000000"/>
                <w:sz w:val="24"/>
                <w:szCs w:val="24"/>
                <w:lang w:eastAsia="ru-RU"/>
              </w:rPr>
              <w:t>Мероприятия по развитию транспортной инфраструктуры (по решению заказчика в соответствии с потребностями в развитии объектов транспортной инфраструктуры)</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14:paraId="70E2415D">
            <w:pPr>
              <w:shd w:val="clear" w:color="auto" w:fill="FFFFFF"/>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51</w:t>
            </w:r>
          </w:p>
        </w:tc>
      </w:tr>
      <w:tr w14:paraId="3296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single" w:color="auto" w:sz="4" w:space="0"/>
              <w:left w:val="single" w:color="auto" w:sz="4" w:space="0"/>
              <w:bottom w:val="single" w:color="auto" w:sz="4" w:space="0"/>
              <w:right w:val="single" w:color="auto" w:sz="4" w:space="0"/>
            </w:tcBorders>
            <w:shd w:val="clear" w:color="auto" w:fill="FFFFFF"/>
          </w:tcPr>
          <w:p w14:paraId="1C39D9F9">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4.7.1 </w:t>
            </w:r>
            <w:r>
              <w:rPr>
                <w:rFonts w:ascii="Times New Roman" w:hAnsi="Times New Roman" w:eastAsia="Times New Roman"/>
                <w:color w:val="000000"/>
                <w:sz w:val="24"/>
                <w:szCs w:val="24"/>
                <w:lang w:eastAsia="ru-RU"/>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14:paraId="3848D153">
            <w:pPr>
              <w:shd w:val="clear" w:color="auto" w:fill="FFFFFF"/>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51</w:t>
            </w:r>
          </w:p>
        </w:tc>
      </w:tr>
      <w:tr w14:paraId="690C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single" w:color="auto" w:sz="4" w:space="0"/>
              <w:left w:val="single" w:color="auto" w:sz="4" w:space="0"/>
              <w:bottom w:val="single" w:color="auto" w:sz="4" w:space="0"/>
              <w:right w:val="single" w:color="auto" w:sz="4" w:space="0"/>
            </w:tcBorders>
            <w:shd w:val="clear" w:color="auto" w:fill="FFFFFF"/>
          </w:tcPr>
          <w:p w14:paraId="77A2C43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4.7.2 </w:t>
            </w:r>
            <w:r>
              <w:rPr>
                <w:rFonts w:ascii="Times New Roman" w:hAnsi="Times New Roman" w:eastAsia="Times New Roman"/>
                <w:color w:val="000000"/>
                <w:sz w:val="24"/>
                <w:szCs w:val="24"/>
                <w:lang w:eastAsia="ru-RU"/>
              </w:rPr>
              <w:t>Мероприятия по внедрению интеллектуальных транспортных систем</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14:paraId="6A0F4891">
            <w:pPr>
              <w:shd w:val="clear" w:color="auto" w:fill="FFFFFF"/>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51</w:t>
            </w:r>
          </w:p>
        </w:tc>
      </w:tr>
      <w:tr w14:paraId="56D9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single" w:color="auto" w:sz="4" w:space="0"/>
              <w:left w:val="single" w:color="auto" w:sz="4" w:space="0"/>
              <w:bottom w:val="single" w:color="auto" w:sz="4" w:space="0"/>
              <w:right w:val="single" w:color="auto" w:sz="4" w:space="0"/>
            </w:tcBorders>
            <w:shd w:val="clear" w:color="auto" w:fill="FFFFFF"/>
          </w:tcPr>
          <w:p w14:paraId="6696A28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4.7.3 </w:t>
            </w:r>
            <w:r>
              <w:rPr>
                <w:rFonts w:ascii="Times New Roman" w:hAnsi="Times New Roman" w:eastAsia="Times New Roman"/>
                <w:color w:val="000000"/>
                <w:sz w:val="24"/>
                <w:szCs w:val="24"/>
                <w:lang w:eastAsia="ru-RU"/>
              </w:rPr>
              <w:t>Мероприятия по снижению негативного воздействия транспорта на окружающую среду и здоровье населения</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14:paraId="607C1A06">
            <w:pPr>
              <w:shd w:val="clear" w:color="auto" w:fill="FFFFFF"/>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52</w:t>
            </w:r>
          </w:p>
        </w:tc>
      </w:tr>
      <w:tr w14:paraId="2CC01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single" w:color="auto" w:sz="4" w:space="0"/>
              <w:left w:val="single" w:color="auto" w:sz="4" w:space="0"/>
              <w:bottom w:val="single" w:color="auto" w:sz="4" w:space="0"/>
              <w:right w:val="single" w:color="auto" w:sz="4" w:space="0"/>
            </w:tcBorders>
            <w:shd w:val="clear" w:color="auto" w:fill="FFFFFF"/>
          </w:tcPr>
          <w:p w14:paraId="46398A1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4.7.4 </w:t>
            </w:r>
            <w:r>
              <w:rPr>
                <w:rFonts w:ascii="Times New Roman" w:hAnsi="Times New Roman" w:eastAsia="Times New Roman"/>
                <w:color w:val="000000"/>
                <w:sz w:val="24"/>
                <w:szCs w:val="24"/>
                <w:lang w:eastAsia="ru-RU"/>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14:paraId="35B3EF43">
            <w:pPr>
              <w:shd w:val="clear" w:color="auto" w:fill="FFFFFF"/>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52</w:t>
            </w:r>
          </w:p>
        </w:tc>
      </w:tr>
      <w:tr w14:paraId="32BE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single" w:color="auto" w:sz="4" w:space="0"/>
              <w:left w:val="single" w:color="auto" w:sz="4" w:space="0"/>
              <w:bottom w:val="single" w:color="auto" w:sz="4" w:space="0"/>
              <w:right w:val="single" w:color="auto" w:sz="4" w:space="0"/>
            </w:tcBorders>
            <w:shd w:val="clear" w:color="auto" w:fill="FFFFFF"/>
          </w:tcPr>
          <w:p w14:paraId="477FB8B9">
            <w:pPr>
              <w:shd w:val="clear" w:color="auto" w:fill="FFFFFF"/>
              <w:autoSpaceDE w:val="0"/>
              <w:autoSpaceDN w:val="0"/>
              <w:adjustRightInd w:val="0"/>
              <w:spacing w:after="0" w:line="240" w:lineRule="auto"/>
              <w:contextualSpacing/>
              <w:jc w:val="both"/>
              <w:rPr>
                <w:rFonts w:ascii="Times New Roman" w:hAnsi="Times New Roman"/>
                <w:i/>
                <w:sz w:val="24"/>
                <w:szCs w:val="24"/>
              </w:rPr>
            </w:pPr>
            <w:r>
              <w:rPr>
                <w:rFonts w:ascii="Times New Roman" w:hAnsi="Times New Roman"/>
                <w:b/>
                <w:i/>
                <w:sz w:val="24"/>
                <w:szCs w:val="24"/>
              </w:rPr>
              <w:t>РАЗДЕЛ 5</w:t>
            </w:r>
            <w:r>
              <w:rPr>
                <w:rFonts w:ascii="Times New Roman" w:hAnsi="Times New Roman"/>
                <w:i/>
                <w:sz w:val="24"/>
                <w:szCs w:val="24"/>
              </w:rPr>
              <w:t>. </w:t>
            </w:r>
            <w:r>
              <w:rPr>
                <w:rFonts w:ascii="Times New Roman" w:hAnsi="Times New Roman"/>
                <w:sz w:val="24"/>
                <w:szCs w:val="24"/>
              </w:rPr>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14:paraId="18A011D2">
            <w:pPr>
              <w:shd w:val="clear" w:color="auto" w:fill="FFFFFF"/>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53</w:t>
            </w:r>
          </w:p>
        </w:tc>
      </w:tr>
      <w:tr w14:paraId="69BAC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single" w:color="auto" w:sz="4" w:space="0"/>
              <w:left w:val="single" w:color="auto" w:sz="4" w:space="0"/>
              <w:bottom w:val="single" w:color="auto" w:sz="4" w:space="0"/>
              <w:right w:val="single" w:color="auto" w:sz="4" w:space="0"/>
            </w:tcBorders>
            <w:shd w:val="clear" w:color="auto" w:fill="FFFFFF"/>
          </w:tcPr>
          <w:p w14:paraId="534C4152">
            <w:pPr>
              <w:shd w:val="clear" w:color="auto" w:fill="FFFFFF"/>
              <w:autoSpaceDE w:val="0"/>
              <w:autoSpaceDN w:val="0"/>
              <w:adjustRightInd w:val="0"/>
              <w:spacing w:after="0" w:line="240" w:lineRule="auto"/>
              <w:contextualSpacing/>
              <w:jc w:val="both"/>
              <w:rPr>
                <w:rFonts w:ascii="Times New Roman" w:hAnsi="Times New Roman"/>
                <w:i/>
                <w:sz w:val="24"/>
                <w:szCs w:val="24"/>
              </w:rPr>
            </w:pPr>
            <w:r>
              <w:rPr>
                <w:rFonts w:ascii="Times New Roman" w:hAnsi="Times New Roman"/>
                <w:b/>
                <w:i/>
                <w:sz w:val="24"/>
                <w:szCs w:val="24"/>
              </w:rPr>
              <w:t>РАЗДЕЛ 6</w:t>
            </w:r>
            <w:r>
              <w:rPr>
                <w:rFonts w:ascii="Times New Roman" w:hAnsi="Times New Roman"/>
                <w:i/>
                <w:sz w:val="24"/>
                <w:szCs w:val="24"/>
              </w:rPr>
              <w:t>. </w:t>
            </w:r>
            <w:r>
              <w:rPr>
                <w:rFonts w:ascii="Times New Roman" w:hAnsi="Times New Roman"/>
                <w:sz w:val="24"/>
                <w:szCs w:val="24"/>
              </w:rPr>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14:paraId="3698FBC0">
            <w:pPr>
              <w:shd w:val="clear" w:color="auto" w:fill="FFFFFF"/>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56</w:t>
            </w:r>
          </w:p>
        </w:tc>
      </w:tr>
      <w:tr w14:paraId="7751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single" w:color="auto" w:sz="4" w:space="0"/>
              <w:left w:val="single" w:color="auto" w:sz="4" w:space="0"/>
              <w:bottom w:val="single" w:color="auto" w:sz="4" w:space="0"/>
              <w:right w:val="single" w:color="auto" w:sz="4" w:space="0"/>
            </w:tcBorders>
            <w:shd w:val="clear" w:color="auto" w:fill="FFFFFF"/>
          </w:tcPr>
          <w:p w14:paraId="47846892">
            <w:pPr>
              <w:shd w:val="clear" w:color="auto" w:fill="FFFFFF"/>
              <w:autoSpaceDE w:val="0"/>
              <w:autoSpaceDN w:val="0"/>
              <w:adjustRightInd w:val="0"/>
              <w:spacing w:after="0" w:line="240" w:lineRule="auto"/>
              <w:contextualSpacing/>
              <w:jc w:val="both"/>
              <w:rPr>
                <w:rFonts w:ascii="Times New Roman" w:hAnsi="Times New Roman"/>
                <w:i/>
                <w:sz w:val="24"/>
                <w:szCs w:val="24"/>
              </w:rPr>
            </w:pPr>
            <w:r>
              <w:rPr>
                <w:rFonts w:ascii="Times New Roman" w:hAnsi="Times New Roman"/>
                <w:b/>
                <w:i/>
                <w:sz w:val="24"/>
                <w:szCs w:val="24"/>
              </w:rPr>
              <w:t>РАЗДЕЛ 7</w:t>
            </w:r>
            <w:r>
              <w:rPr>
                <w:rFonts w:ascii="Times New Roman" w:hAnsi="Times New Roman"/>
                <w:i/>
                <w:sz w:val="24"/>
                <w:szCs w:val="24"/>
              </w:rPr>
              <w:t>. </w:t>
            </w:r>
            <w:r>
              <w:rPr>
                <w:rFonts w:ascii="Times New Roman" w:hAnsi="Times New Roman"/>
                <w:sz w:val="24"/>
                <w:szCs w:val="24"/>
              </w:rPr>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14:paraId="448F38AC">
            <w:pPr>
              <w:shd w:val="clear" w:color="auto" w:fill="FFFFFF"/>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58</w:t>
            </w:r>
          </w:p>
        </w:tc>
      </w:tr>
    </w:tbl>
    <w:p w14:paraId="26E11711">
      <w:pPr>
        <w:spacing w:after="150" w:line="240" w:lineRule="auto"/>
        <w:jc w:val="center"/>
        <w:rPr>
          <w:rFonts w:ascii="Times New Roman" w:hAnsi="Times New Roman" w:eastAsia="Times New Roman"/>
          <w:b/>
          <w:bCs/>
          <w:i/>
          <w:color w:val="000000"/>
          <w:sz w:val="28"/>
          <w:szCs w:val="28"/>
          <w:lang w:eastAsia="ru-RU"/>
        </w:rPr>
        <w:sectPr>
          <w:headerReference r:id="rId5" w:type="default"/>
          <w:footerReference r:id="rId6" w:type="default"/>
          <w:pgSz w:w="11906" w:h="16838"/>
          <w:pgMar w:top="851" w:right="851" w:bottom="1134" w:left="1418" w:header="1247" w:footer="708" w:gutter="0"/>
          <w:cols w:space="708" w:num="1"/>
          <w:docGrid w:linePitch="360" w:charSpace="0"/>
        </w:sectPr>
      </w:pPr>
    </w:p>
    <w:p w14:paraId="225B5EBB">
      <w:pPr>
        <w:spacing w:after="150" w:line="240" w:lineRule="auto"/>
        <w:jc w:val="center"/>
        <w:rPr>
          <w:rFonts w:ascii="Times New Roman" w:hAnsi="Times New Roman" w:eastAsia="Times New Roman"/>
          <w:b/>
          <w:bCs/>
          <w:i/>
          <w:color w:val="000000"/>
          <w:sz w:val="28"/>
          <w:szCs w:val="28"/>
          <w:lang w:eastAsia="ru-RU"/>
        </w:rPr>
      </w:pPr>
      <w:r>
        <w:rPr>
          <w:rFonts w:ascii="Times New Roman" w:hAnsi="Times New Roman" w:eastAsia="Times New Roman"/>
          <w:b/>
          <w:bCs/>
          <w:i/>
          <w:color w:val="000000"/>
          <w:sz w:val="28"/>
          <w:szCs w:val="28"/>
          <w:lang w:eastAsia="ru-RU"/>
        </w:rPr>
        <w:t>ПАСПОРТ ПРОГРАММЫ КОМПЛЕКСНОГО РАЗВИТИЯ ТРАНСПОРТНОЙ ИНФРАСТРУКТУРЫ НА ТЕРРИТОРИИ</w:t>
      </w:r>
      <w:r>
        <w:rPr>
          <w:rFonts w:ascii="Times New Roman" w:hAnsi="Times New Roman" w:eastAsia="Times New Roman"/>
          <w:b/>
          <w:bCs/>
          <w:i/>
          <w:color w:val="000000"/>
          <w:sz w:val="28"/>
          <w:szCs w:val="28"/>
          <w:lang w:eastAsia="ru-RU"/>
        </w:rPr>
        <w:br w:type="textWrapping"/>
      </w:r>
      <w:r>
        <w:rPr>
          <w:rFonts w:ascii="Times New Roman" w:hAnsi="Times New Roman" w:eastAsia="Times New Roman"/>
          <w:b/>
          <w:bCs/>
          <w:i/>
          <w:color w:val="000000"/>
          <w:sz w:val="28"/>
          <w:szCs w:val="28"/>
          <w:lang w:eastAsia="ru-RU"/>
        </w:rPr>
        <w:t>СЕЛЬСКОГО ПОСЕЛЕНИЯ ВЕРХНЕКАЗЫМСКИЙ</w:t>
      </w:r>
      <w:r>
        <w:rPr>
          <w:rFonts w:ascii="Times New Roman" w:hAnsi="Times New Roman" w:eastAsia="Times New Roman"/>
          <w:b/>
          <w:bCs/>
          <w:i/>
          <w:color w:val="000000"/>
          <w:sz w:val="28"/>
          <w:szCs w:val="28"/>
          <w:lang w:eastAsia="ru-RU"/>
        </w:rPr>
        <w:br w:type="textWrapping"/>
      </w:r>
      <w:r>
        <w:rPr>
          <w:rFonts w:ascii="Times New Roman" w:hAnsi="Times New Roman" w:eastAsia="Times New Roman"/>
          <w:b/>
          <w:bCs/>
          <w:i/>
          <w:color w:val="000000"/>
          <w:sz w:val="28"/>
          <w:szCs w:val="28"/>
          <w:lang w:eastAsia="ru-RU"/>
        </w:rPr>
        <w:t>БЕЛОЯРСКОГО РАЙОНА</w:t>
      </w:r>
      <w:r>
        <w:rPr>
          <w:rFonts w:ascii="Times New Roman" w:hAnsi="Times New Roman" w:eastAsia="Times New Roman"/>
          <w:b/>
          <w:bCs/>
          <w:i/>
          <w:color w:val="000000"/>
          <w:sz w:val="28"/>
          <w:szCs w:val="28"/>
          <w:lang w:eastAsia="ru-RU"/>
        </w:rPr>
        <w:br w:type="textWrapping"/>
      </w:r>
      <w:r>
        <w:rPr>
          <w:rFonts w:ascii="Times New Roman" w:hAnsi="Times New Roman" w:eastAsia="Times New Roman"/>
          <w:b/>
          <w:bCs/>
          <w:i/>
          <w:color w:val="000000"/>
          <w:sz w:val="28"/>
          <w:szCs w:val="28"/>
          <w:lang w:eastAsia="ru-RU"/>
        </w:rPr>
        <w:t>ХАНТЫ-МАНСИЙСКОГО АВТОНОМНОГО ОКРУГА – ЮГРЫ НА ПЕРИОД ДО 2034 ГОДА</w:t>
      </w:r>
    </w:p>
    <w:tbl>
      <w:tblPr>
        <w:tblStyle w:val="11"/>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7654"/>
      </w:tblGrid>
      <w:tr w14:paraId="4D713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127" w:type="dxa"/>
            <w:shd w:val="clear" w:color="auto" w:fill="BFBFBF"/>
            <w:vAlign w:val="center"/>
          </w:tcPr>
          <w:p w14:paraId="4C0C06DD">
            <w:pPr>
              <w:spacing w:after="0" w:line="240" w:lineRule="auto"/>
              <w:jc w:val="center"/>
              <w:rPr>
                <w:rFonts w:ascii="Times New Roman" w:hAnsi="Times New Roman"/>
                <w:b/>
                <w:i/>
              </w:rPr>
            </w:pPr>
            <w:r>
              <w:rPr>
                <w:rFonts w:ascii="Times New Roman" w:hAnsi="Times New Roman"/>
                <w:b/>
                <w:i/>
              </w:rPr>
              <w:t>Наименование</w:t>
            </w:r>
          </w:p>
          <w:p w14:paraId="1B760AC8">
            <w:pPr>
              <w:spacing w:after="0" w:line="240" w:lineRule="auto"/>
              <w:jc w:val="center"/>
              <w:rPr>
                <w:rFonts w:ascii="Times New Roman" w:hAnsi="Times New Roman"/>
                <w:b/>
                <w:i/>
              </w:rPr>
            </w:pPr>
            <w:r>
              <w:rPr>
                <w:rFonts w:ascii="Times New Roman" w:hAnsi="Times New Roman"/>
                <w:b/>
                <w:i/>
              </w:rPr>
              <w:t>Программы</w:t>
            </w:r>
          </w:p>
        </w:tc>
        <w:tc>
          <w:tcPr>
            <w:tcW w:w="7654" w:type="dxa"/>
          </w:tcPr>
          <w:p w14:paraId="4FF0CB62">
            <w:pPr>
              <w:widowControl w:val="0"/>
              <w:shd w:val="clear" w:color="auto" w:fill="FFFFFF"/>
              <w:autoSpaceDE w:val="0"/>
              <w:autoSpaceDN w:val="0"/>
              <w:adjustRightInd w:val="0"/>
              <w:spacing w:after="0" w:line="240" w:lineRule="auto"/>
              <w:contextualSpacing/>
              <w:jc w:val="center"/>
              <w:rPr>
                <w:rFonts w:ascii="Times New Roman" w:hAnsi="Times New Roman" w:eastAsia="Times New Roman"/>
                <w:color w:val="000000"/>
                <w:lang w:eastAsia="ru-RU"/>
              </w:rPr>
            </w:pPr>
            <w:r>
              <w:rPr>
                <w:rFonts w:ascii="Times New Roman" w:hAnsi="Times New Roman" w:eastAsia="Times New Roman"/>
                <w:color w:val="000000"/>
                <w:spacing w:val="-3"/>
                <w:lang w:eastAsia="ru-RU"/>
              </w:rPr>
              <w:t>Программа комплексного развития транспортной инфраструктуры</w:t>
            </w:r>
            <w:r>
              <w:rPr>
                <w:rFonts w:ascii="Times New Roman" w:hAnsi="Times New Roman" w:eastAsia="Times New Roman"/>
                <w:color w:val="000000"/>
                <w:lang w:eastAsia="ru-RU"/>
              </w:rPr>
              <w:br w:type="textWrapping"/>
            </w:r>
            <w:r>
              <w:rPr>
                <w:rFonts w:ascii="Times New Roman" w:hAnsi="Times New Roman"/>
                <w:bCs/>
              </w:rPr>
              <w:t xml:space="preserve">сельского поселения Верхнеказымский Белоярского района Ханты-Мансийского автономного округа – Югры </w:t>
            </w:r>
            <w:r>
              <w:rPr>
                <w:rFonts w:ascii="Times New Roman" w:hAnsi="Times New Roman" w:eastAsia="Times New Roman"/>
                <w:color w:val="000000"/>
                <w:lang w:eastAsia="ru-RU"/>
              </w:rPr>
              <w:t>на 2024–2034 годы</w:t>
            </w:r>
          </w:p>
          <w:p w14:paraId="51B1B578">
            <w:pPr>
              <w:widowControl w:val="0"/>
              <w:autoSpaceDE w:val="0"/>
              <w:autoSpaceDN w:val="0"/>
              <w:adjustRightInd w:val="0"/>
              <w:spacing w:after="0" w:line="240" w:lineRule="auto"/>
              <w:contextualSpacing/>
              <w:jc w:val="center"/>
              <w:rPr>
                <w:rFonts w:ascii="Times New Roman" w:hAnsi="Times New Roman" w:eastAsia="Times New Roman"/>
                <w:color w:val="000000"/>
                <w:lang w:eastAsia="ru-RU"/>
              </w:rPr>
            </w:pPr>
            <w:r>
              <w:rPr>
                <w:rFonts w:ascii="Times New Roman" w:hAnsi="Times New Roman" w:eastAsia="Times New Roman"/>
                <w:color w:val="000000"/>
                <w:spacing w:val="-1"/>
                <w:lang w:eastAsia="ru-RU"/>
              </w:rPr>
              <w:t>(далее – Программа).</w:t>
            </w:r>
          </w:p>
        </w:tc>
      </w:tr>
      <w:tr w14:paraId="6359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127" w:type="dxa"/>
            <w:shd w:val="clear" w:color="auto" w:fill="BFBFBF"/>
            <w:vAlign w:val="center"/>
          </w:tcPr>
          <w:p w14:paraId="272D45B5">
            <w:pPr>
              <w:spacing w:after="0" w:line="240" w:lineRule="auto"/>
              <w:jc w:val="center"/>
              <w:rPr>
                <w:rFonts w:ascii="Times New Roman" w:hAnsi="Times New Roman"/>
                <w:b/>
                <w:i/>
                <w:highlight w:val="yellow"/>
              </w:rPr>
            </w:pPr>
            <w:r>
              <w:rPr>
                <w:rFonts w:ascii="Times New Roman" w:hAnsi="Times New Roman"/>
                <w:b/>
                <w:i/>
              </w:rPr>
              <w:t>Основание для разработки Программы</w:t>
            </w:r>
          </w:p>
        </w:tc>
        <w:tc>
          <w:tcPr>
            <w:tcW w:w="7654" w:type="dxa"/>
          </w:tcPr>
          <w:p w14:paraId="0A976575">
            <w:pPr>
              <w:spacing w:after="0" w:line="240" w:lineRule="auto"/>
              <w:contextualSpacing/>
              <w:rPr>
                <w:rFonts w:ascii="Times New Roman" w:hAnsi="Times New Roman"/>
              </w:rPr>
            </w:pPr>
            <w:r>
              <w:rPr>
                <w:rFonts w:ascii="Times New Roman" w:hAnsi="Times New Roman"/>
              </w:rPr>
              <w:t>– Градостроительный кодекс Российской Федерации от 29.12.2004 № 190–ФЗ;</w:t>
            </w:r>
          </w:p>
          <w:p w14:paraId="73A566FB">
            <w:pPr>
              <w:spacing w:after="0" w:line="240" w:lineRule="auto"/>
              <w:contextualSpacing/>
              <w:rPr>
                <w:rFonts w:ascii="Times New Roman" w:hAnsi="Times New Roman" w:eastAsia="Times New Roman"/>
                <w:color w:val="000000"/>
                <w:lang w:eastAsia="ru-RU"/>
              </w:rPr>
            </w:pPr>
            <w:r>
              <w:rPr>
                <w:rFonts w:ascii="Times New Roman" w:hAnsi="Times New Roman"/>
              </w:rPr>
              <w:t>– </w:t>
            </w:r>
            <w:r>
              <w:rPr>
                <w:rFonts w:ascii="Times New Roman" w:hAnsi="Times New Roman"/>
                <w:bCs/>
                <w:color w:val="000000"/>
                <w:shd w:val="clear" w:color="auto" w:fill="FFFFFF"/>
              </w:rPr>
              <w:t>Федеральный закон от 29.12. 2014 г. N 456–ФЗ</w:t>
            </w:r>
            <w:r>
              <w:rPr>
                <w:rFonts w:ascii="Times New Roman" w:hAnsi="Times New Roman"/>
                <w:bCs/>
                <w:color w:val="000000"/>
              </w:rPr>
              <w:br w:type="textWrapping"/>
            </w:r>
            <w:r>
              <w:rPr>
                <w:rFonts w:ascii="Times New Roman" w:hAnsi="Times New Roman"/>
                <w:bCs/>
                <w:color w:val="000000"/>
                <w:shd w:val="clear" w:color="auto" w:fill="FFFFFF"/>
              </w:rPr>
              <w:t>«О внесении изменений в Градостроительный кодекс Российской Федерации и отдельные законодательные акты Российской Федерации»</w:t>
            </w:r>
            <w:r>
              <w:rPr>
                <w:rFonts w:ascii="Times New Roman" w:hAnsi="Times New Roman"/>
                <w:bCs/>
                <w:color w:val="000000"/>
              </w:rPr>
              <w:t>;</w:t>
            </w:r>
          </w:p>
          <w:p w14:paraId="6864A868">
            <w:pPr>
              <w:spacing w:after="0" w:line="240" w:lineRule="auto"/>
              <w:contextualSpacing/>
              <w:rPr>
                <w:rFonts w:ascii="Times New Roman" w:hAnsi="Times New Roman" w:eastAsia="Times New Roman"/>
                <w:color w:val="000000"/>
                <w:lang w:eastAsia="ru-RU"/>
              </w:rPr>
            </w:pPr>
            <w:r>
              <w:rPr>
                <w:rFonts w:ascii="Times New Roman" w:hAnsi="Times New Roman" w:eastAsia="Times New Roman"/>
                <w:color w:val="000000"/>
                <w:lang w:eastAsia="ru-RU"/>
              </w:rPr>
              <w:t>– </w:t>
            </w:r>
            <w:r>
              <w:rPr>
                <w:rFonts w:ascii="Times New Roman" w:hAnsi="Times New Roman"/>
                <w:color w:val="000000"/>
                <w:shd w:val="clear" w:color="auto" w:fill="FFFFFF"/>
              </w:rPr>
              <w:t>Постановление Правительства РФ от 25 декабря 2015 г. № 1440 «Об утверждении требований к программам комплексного развития транспортной инфраструктуры поселений, городских округов».</w:t>
            </w:r>
          </w:p>
        </w:tc>
      </w:tr>
      <w:tr w14:paraId="3B9F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2127" w:type="dxa"/>
            <w:shd w:val="clear" w:color="auto" w:fill="BFBFBF"/>
            <w:vAlign w:val="center"/>
          </w:tcPr>
          <w:p w14:paraId="77A44AFD">
            <w:pPr>
              <w:spacing w:after="0" w:line="240" w:lineRule="auto"/>
              <w:jc w:val="center"/>
              <w:rPr>
                <w:rFonts w:ascii="Times New Roman" w:hAnsi="Times New Roman"/>
                <w:b/>
                <w:i/>
              </w:rPr>
            </w:pPr>
            <w:r>
              <w:rPr>
                <w:rFonts w:ascii="Times New Roman" w:hAnsi="Times New Roman"/>
                <w:b/>
                <w:i/>
              </w:rPr>
              <w:t>Наименование заказчика Программы, его местонахождение</w:t>
            </w:r>
          </w:p>
        </w:tc>
        <w:tc>
          <w:tcPr>
            <w:tcW w:w="7654" w:type="dxa"/>
          </w:tcPr>
          <w:p w14:paraId="11C9504C">
            <w:pPr>
              <w:widowControl w:val="0"/>
              <w:shd w:val="clear" w:color="auto" w:fill="FFFFFF"/>
              <w:autoSpaceDE w:val="0"/>
              <w:autoSpaceDN w:val="0"/>
              <w:adjustRightInd w:val="0"/>
              <w:spacing w:after="0" w:line="240" w:lineRule="auto"/>
              <w:contextualSpacing/>
              <w:jc w:val="center"/>
              <w:rPr>
                <w:rFonts w:ascii="Times New Roman" w:hAnsi="Times New Roman" w:eastAsia="Times New Roman"/>
                <w:color w:val="000000"/>
                <w:lang w:eastAsia="ru-RU"/>
              </w:rPr>
            </w:pPr>
            <w:r>
              <w:rPr>
                <w:rFonts w:ascii="Times New Roman" w:hAnsi="Times New Roman" w:eastAsia="Times New Roman"/>
                <w:color w:val="2C2D2E"/>
                <w:lang w:eastAsia="ru-RU"/>
              </w:rPr>
              <w:t>Администрация сельского поселения Верхнеказымский</w:t>
            </w:r>
            <w:r>
              <w:rPr>
                <w:rFonts w:ascii="Times New Roman" w:hAnsi="Times New Roman" w:eastAsia="Times New Roman"/>
                <w:color w:val="2C2D2E"/>
                <w:lang w:eastAsia="ru-RU"/>
              </w:rPr>
              <w:br w:type="textWrapping"/>
            </w:r>
            <w:r>
              <w:rPr>
                <w:rFonts w:ascii="Times New Roman" w:hAnsi="Times New Roman" w:eastAsia="Times New Roman"/>
                <w:color w:val="2C2D2E"/>
                <w:lang w:eastAsia="ru-RU"/>
              </w:rPr>
              <w:t>Белоярского района Ханты-Мансийского автономного округа – Югры</w:t>
            </w:r>
            <w:r>
              <w:rPr>
                <w:rFonts w:ascii="Times New Roman" w:hAnsi="Times New Roman" w:eastAsia="Times New Roman"/>
                <w:color w:val="000000"/>
                <w:lang w:eastAsia="ru-RU"/>
              </w:rPr>
              <w:br w:type="textWrapping"/>
            </w:r>
            <w:r>
              <w:rPr>
                <w:rFonts w:ascii="Times New Roman" w:hAnsi="Times New Roman" w:eastAsia="Times New Roman"/>
                <w:color w:val="000000"/>
                <w:lang w:eastAsia="ru-RU"/>
              </w:rPr>
              <w:t>(далее – Администрация)</w:t>
            </w:r>
          </w:p>
          <w:p w14:paraId="13C1B5D1">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lang w:eastAsia="ru-RU"/>
              </w:rPr>
              <w:t>628172, Тюменская область, Ханты-Мансийский автономный округ – Югра, Белоярский район, п. Верхнеказымский, 2 микрорайон, дом 26</w:t>
            </w:r>
          </w:p>
        </w:tc>
      </w:tr>
      <w:tr w14:paraId="0C97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127" w:type="dxa"/>
            <w:shd w:val="clear" w:color="auto" w:fill="BFBFBF"/>
            <w:vAlign w:val="center"/>
          </w:tcPr>
          <w:p w14:paraId="4630E006">
            <w:pPr>
              <w:spacing w:after="0" w:line="240" w:lineRule="auto"/>
              <w:jc w:val="center"/>
              <w:rPr>
                <w:rFonts w:ascii="Times New Roman" w:hAnsi="Times New Roman"/>
                <w:b/>
                <w:i/>
              </w:rPr>
            </w:pPr>
            <w:r>
              <w:rPr>
                <w:rFonts w:ascii="Times New Roman" w:hAnsi="Times New Roman"/>
                <w:b/>
                <w:i/>
              </w:rPr>
              <w:t>Наименование разработчика Программы, его местонахождение</w:t>
            </w:r>
          </w:p>
        </w:tc>
        <w:tc>
          <w:tcPr>
            <w:tcW w:w="7654" w:type="dxa"/>
            <w:vAlign w:val="center"/>
          </w:tcPr>
          <w:p w14:paraId="4DC4C0F8">
            <w:pPr>
              <w:shd w:val="clear" w:color="auto" w:fill="FFFFFF"/>
              <w:spacing w:after="0" w:line="240" w:lineRule="auto"/>
              <w:contextualSpacing/>
              <w:jc w:val="center"/>
              <w:rPr>
                <w:rFonts w:ascii="Times New Roman" w:hAnsi="Times New Roman"/>
                <w:color w:val="000000"/>
              </w:rPr>
            </w:pPr>
            <w:r>
              <w:rPr>
                <w:rFonts w:ascii="Times New Roman" w:hAnsi="Times New Roman"/>
                <w:color w:val="000000"/>
              </w:rPr>
              <w:t>ИП Миленина В. А.</w:t>
            </w:r>
          </w:p>
          <w:p w14:paraId="313C6831">
            <w:pPr>
              <w:widowControl w:val="0"/>
              <w:shd w:val="clear" w:color="auto" w:fill="FFFFFF"/>
              <w:autoSpaceDE w:val="0"/>
              <w:autoSpaceDN w:val="0"/>
              <w:adjustRightInd w:val="0"/>
              <w:spacing w:after="0" w:line="240" w:lineRule="auto"/>
              <w:contextualSpacing/>
              <w:jc w:val="center"/>
              <w:rPr>
                <w:rFonts w:ascii="Times New Roman" w:hAnsi="Times New Roman" w:eastAsia="Times New Roman"/>
                <w:color w:val="000000"/>
                <w:lang w:eastAsia="ru-RU"/>
              </w:rPr>
            </w:pPr>
            <w:r>
              <w:rPr>
                <w:rFonts w:ascii="Times New Roman" w:hAnsi="Times New Roman"/>
                <w:color w:val="000000"/>
              </w:rPr>
              <w:t>г. Ставрополь, ул. Тухачевского, д. 23/3, 14.</w:t>
            </w:r>
          </w:p>
        </w:tc>
      </w:tr>
      <w:tr w14:paraId="2EAD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BFBFBF"/>
            <w:vAlign w:val="center"/>
          </w:tcPr>
          <w:p w14:paraId="41DD88D3">
            <w:pPr>
              <w:spacing w:after="0" w:line="240" w:lineRule="auto"/>
              <w:jc w:val="center"/>
              <w:rPr>
                <w:rFonts w:ascii="Times New Roman" w:hAnsi="Times New Roman"/>
                <w:b/>
                <w:i/>
              </w:rPr>
            </w:pPr>
            <w:r>
              <w:rPr>
                <w:rFonts w:ascii="Times New Roman" w:hAnsi="Times New Roman"/>
                <w:b/>
                <w:i/>
              </w:rPr>
              <w:t>Цели Программы</w:t>
            </w:r>
          </w:p>
          <w:p w14:paraId="28B98111">
            <w:pPr>
              <w:spacing w:after="0" w:line="240" w:lineRule="auto"/>
              <w:jc w:val="center"/>
              <w:rPr>
                <w:rFonts w:ascii="Times New Roman" w:hAnsi="Times New Roman"/>
                <w:b/>
                <w:i/>
              </w:rPr>
            </w:pPr>
          </w:p>
        </w:tc>
        <w:tc>
          <w:tcPr>
            <w:tcW w:w="7654" w:type="dxa"/>
          </w:tcPr>
          <w:p w14:paraId="0E3409D5">
            <w:pPr>
              <w:widowControl w:val="0"/>
              <w:shd w:val="clear" w:color="auto" w:fill="FFFFFF"/>
              <w:autoSpaceDE w:val="0"/>
              <w:autoSpaceDN w:val="0"/>
              <w:adjustRightInd w:val="0"/>
              <w:spacing w:after="0" w:line="240" w:lineRule="auto"/>
              <w:contextualSpacing/>
              <w:jc w:val="center"/>
              <w:rPr>
                <w:rFonts w:ascii="Times New Roman" w:hAnsi="Times New Roman"/>
                <w:color w:val="000000"/>
                <w:shd w:val="clear" w:color="auto" w:fill="FFFFFF"/>
              </w:rPr>
            </w:pPr>
            <w:r>
              <w:rPr>
                <w:rFonts w:ascii="Times New Roman" w:hAnsi="Times New Roman"/>
                <w:color w:val="000000"/>
                <w:shd w:val="clear" w:color="auto" w:fill="FFFFFF"/>
              </w:rPr>
              <w:t>– создание условий для устойчивого функционирования транспортной системы;</w:t>
            </w:r>
          </w:p>
          <w:p w14:paraId="47CF20D1">
            <w:pPr>
              <w:widowControl w:val="0"/>
              <w:shd w:val="clear" w:color="auto" w:fill="FFFFFF"/>
              <w:autoSpaceDE w:val="0"/>
              <w:autoSpaceDN w:val="0"/>
              <w:adjustRightInd w:val="0"/>
              <w:spacing w:after="0" w:line="240" w:lineRule="auto"/>
              <w:contextualSpacing/>
              <w:jc w:val="center"/>
              <w:rPr>
                <w:rFonts w:ascii="Times New Roman" w:hAnsi="Times New Roman"/>
                <w:color w:val="000000"/>
                <w:shd w:val="clear" w:color="auto" w:fill="FFFFFF"/>
              </w:rPr>
            </w:pPr>
            <w:r>
              <w:rPr>
                <w:rFonts w:ascii="Times New Roman" w:hAnsi="Times New Roman"/>
                <w:color w:val="000000"/>
                <w:shd w:val="clear" w:color="auto" w:fill="FFFFFF"/>
              </w:rPr>
              <w:t>– повышение уровня безопасности движения;</w:t>
            </w:r>
          </w:p>
          <w:p w14:paraId="5D5A5BA0">
            <w:pPr>
              <w:widowControl w:val="0"/>
              <w:shd w:val="clear" w:color="auto" w:fill="FFFFFF"/>
              <w:autoSpaceDE w:val="0"/>
              <w:autoSpaceDN w:val="0"/>
              <w:adjustRightInd w:val="0"/>
              <w:spacing w:after="0" w:line="240" w:lineRule="auto"/>
              <w:contextualSpacing/>
              <w:jc w:val="center"/>
              <w:rPr>
                <w:rFonts w:ascii="Times New Roman" w:hAnsi="Times New Roman" w:eastAsia="Times New Roman"/>
                <w:color w:val="000000"/>
                <w:lang w:eastAsia="ru-RU"/>
              </w:rPr>
            </w:pPr>
            <w:r>
              <w:rPr>
                <w:rFonts w:ascii="Times New Roman" w:hAnsi="Times New Roman"/>
                <w:color w:val="000000"/>
                <w:shd w:val="clear" w:color="auto" w:fill="FFFFFF"/>
              </w:rPr>
              <w:t>– улучшение транспортного обслуживания населения.</w:t>
            </w:r>
          </w:p>
        </w:tc>
      </w:tr>
      <w:tr w14:paraId="6F36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127" w:type="dxa"/>
            <w:shd w:val="clear" w:color="auto" w:fill="BFBFBF"/>
            <w:vAlign w:val="center"/>
          </w:tcPr>
          <w:p w14:paraId="0557F01A">
            <w:pPr>
              <w:spacing w:after="0" w:line="240" w:lineRule="auto"/>
              <w:jc w:val="center"/>
              <w:rPr>
                <w:rFonts w:ascii="Times New Roman" w:hAnsi="Times New Roman"/>
                <w:b/>
                <w:i/>
                <w:highlight w:val="yellow"/>
              </w:rPr>
            </w:pPr>
            <w:r>
              <w:rPr>
                <w:rFonts w:ascii="Times New Roman" w:hAnsi="Times New Roman"/>
                <w:b/>
                <w:i/>
              </w:rPr>
              <w:t>Задачи Программы</w:t>
            </w:r>
          </w:p>
        </w:tc>
        <w:tc>
          <w:tcPr>
            <w:tcW w:w="7654" w:type="dxa"/>
            <w:tcBorders>
              <w:top w:val="outset" w:color="auto" w:sz="6" w:space="0"/>
              <w:left w:val="outset" w:color="auto" w:sz="6" w:space="0"/>
              <w:bottom w:val="outset" w:color="auto" w:sz="6" w:space="0"/>
              <w:right w:val="outset" w:color="auto" w:sz="6" w:space="0"/>
            </w:tcBorders>
            <w:shd w:val="clear" w:color="auto" w:fill="FFFFFF"/>
          </w:tcPr>
          <w:p w14:paraId="58CBD06F">
            <w:pPr>
              <w:spacing w:after="0" w:line="240" w:lineRule="auto"/>
              <w:contextualSpacing/>
              <w:jc w:val="center"/>
              <w:rPr>
                <w:rFonts w:ascii="Times New Roman" w:hAnsi="Times New Roman" w:eastAsia="Times New Roman"/>
                <w:color w:val="000000"/>
                <w:lang w:eastAsia="ru-RU"/>
              </w:rPr>
            </w:pPr>
            <w:r>
              <w:rPr>
                <w:rFonts w:ascii="Times New Roman" w:hAnsi="Times New Roman" w:eastAsia="Times New Roman"/>
                <w:color w:val="000000"/>
                <w:lang w:eastAsia="ru-RU"/>
              </w:rPr>
              <w:t>– обеспечение функционирования и развития сети автомобильных дорог общего пользования сельского поселения Верхнеказымский</w:t>
            </w:r>
            <w:r>
              <w:rPr>
                <w:rFonts w:ascii="Times New Roman" w:hAnsi="Times New Roman" w:eastAsia="Times New Roman"/>
                <w:color w:val="000000"/>
                <w:lang w:eastAsia="ru-RU"/>
              </w:rPr>
              <w:br w:type="textWrapping"/>
            </w:r>
            <w:r>
              <w:rPr>
                <w:rFonts w:ascii="Times New Roman" w:hAnsi="Times New Roman" w:eastAsia="Times New Roman"/>
                <w:color w:val="000000"/>
                <w:lang w:eastAsia="ru-RU"/>
              </w:rPr>
              <w:t>Белоярского района Ханты-Мансийского автономного округа – Югры</w:t>
            </w:r>
          </w:p>
        </w:tc>
      </w:tr>
      <w:tr w14:paraId="2696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BFBFBF"/>
            <w:vAlign w:val="center"/>
          </w:tcPr>
          <w:p w14:paraId="63D12094">
            <w:pPr>
              <w:widowControl w:val="0"/>
              <w:autoSpaceDE w:val="0"/>
              <w:autoSpaceDN w:val="0"/>
              <w:adjustRightInd w:val="0"/>
              <w:spacing w:after="0" w:line="240" w:lineRule="auto"/>
              <w:contextualSpacing/>
              <w:jc w:val="center"/>
              <w:rPr>
                <w:rFonts w:ascii="Times New Roman" w:hAnsi="Times New Roman" w:eastAsia="Times New Roman"/>
                <w:b/>
                <w:i/>
                <w:color w:val="000000"/>
                <w:highlight w:val="yellow"/>
                <w:lang w:eastAsia="ru-RU"/>
              </w:rPr>
            </w:pPr>
            <w:r>
              <w:rPr>
                <w:rFonts w:ascii="Times New Roman" w:hAnsi="Times New Roman" w:eastAsia="Times New Roman"/>
                <w:b/>
                <w:i/>
                <w:color w:val="000000"/>
                <w:lang w:eastAsia="ru-RU"/>
              </w:rPr>
              <w:t>Целевые показатели (индикаторы) развития транспортной инфраструктуры</w:t>
            </w:r>
          </w:p>
        </w:tc>
        <w:tc>
          <w:tcPr>
            <w:tcW w:w="7654" w:type="dxa"/>
          </w:tcPr>
          <w:p w14:paraId="3698617E">
            <w:pPr>
              <w:widowControl w:val="0"/>
              <w:autoSpaceDE w:val="0"/>
              <w:autoSpaceDN w:val="0"/>
              <w:adjustRightInd w:val="0"/>
              <w:spacing w:after="0" w:line="240" w:lineRule="auto"/>
              <w:contextualSpacing/>
              <w:jc w:val="center"/>
              <w:rPr>
                <w:rFonts w:ascii="Times New Roman" w:hAnsi="Times New Roman"/>
                <w:b/>
                <w:i/>
              </w:rPr>
            </w:pPr>
            <w:r>
              <w:rPr>
                <w:rFonts w:ascii="Times New Roman" w:hAnsi="Times New Roman"/>
                <w:b/>
                <w:i/>
              </w:rPr>
              <w:t xml:space="preserve">Технико-экономические показатели: </w:t>
            </w:r>
          </w:p>
          <w:p w14:paraId="198CBBFC">
            <w:pPr>
              <w:widowControl w:val="0"/>
              <w:autoSpaceDE w:val="0"/>
              <w:autoSpaceDN w:val="0"/>
              <w:adjustRightInd w:val="0"/>
              <w:spacing w:after="0" w:line="240" w:lineRule="auto"/>
              <w:contextualSpacing/>
              <w:rPr>
                <w:rFonts w:ascii="Times New Roman" w:hAnsi="Times New Roman"/>
              </w:rPr>
            </w:pPr>
            <w:r>
              <w:rPr>
                <w:rFonts w:ascii="Times New Roman" w:hAnsi="Times New Roman"/>
              </w:rPr>
              <w:t>– протяженность отремонтированных дорог (ежегодно) – 100%;</w:t>
            </w:r>
          </w:p>
          <w:p w14:paraId="3DCF4D93">
            <w:pPr>
              <w:widowControl w:val="0"/>
              <w:autoSpaceDE w:val="0"/>
              <w:autoSpaceDN w:val="0"/>
              <w:adjustRightInd w:val="0"/>
              <w:spacing w:after="0" w:line="240" w:lineRule="auto"/>
              <w:contextualSpacing/>
              <w:rPr>
                <w:rFonts w:ascii="Times New Roman" w:hAnsi="Times New Roman"/>
              </w:rPr>
            </w:pPr>
            <w:r>
              <w:rPr>
                <w:rFonts w:ascii="Times New Roman" w:hAnsi="Times New Roman"/>
              </w:rPr>
              <w:t>– обеспеченность парковочным пространством;</w:t>
            </w:r>
          </w:p>
          <w:p w14:paraId="60F5C089">
            <w:pPr>
              <w:widowControl w:val="0"/>
              <w:autoSpaceDE w:val="0"/>
              <w:autoSpaceDN w:val="0"/>
              <w:adjustRightInd w:val="0"/>
              <w:spacing w:after="0" w:line="240" w:lineRule="auto"/>
              <w:contextualSpacing/>
              <w:rPr>
                <w:rFonts w:ascii="Times New Roman" w:hAnsi="Times New Roman"/>
              </w:rPr>
            </w:pPr>
            <w:r>
              <w:rPr>
                <w:rFonts w:ascii="Times New Roman" w:hAnsi="Times New Roman"/>
              </w:rPr>
              <w:t>– обеспеченность АЗС, согласно нормативному– 100%;</w:t>
            </w:r>
          </w:p>
          <w:p w14:paraId="3A873DE0">
            <w:pPr>
              <w:widowControl w:val="0"/>
              <w:autoSpaceDE w:val="0"/>
              <w:autoSpaceDN w:val="0"/>
              <w:adjustRightInd w:val="0"/>
              <w:spacing w:after="0" w:line="240" w:lineRule="auto"/>
              <w:contextualSpacing/>
              <w:rPr>
                <w:rFonts w:ascii="Times New Roman" w:hAnsi="Times New Roman"/>
              </w:rPr>
            </w:pPr>
            <w:r>
              <w:rPr>
                <w:rFonts w:ascii="Times New Roman" w:hAnsi="Times New Roman"/>
              </w:rPr>
              <w:t>– протяженность тротуаров, соответствующих нормативным показателям (км.) – 100%;</w:t>
            </w:r>
          </w:p>
          <w:p w14:paraId="4ECC508F">
            <w:pPr>
              <w:widowControl w:val="0"/>
              <w:autoSpaceDE w:val="0"/>
              <w:autoSpaceDN w:val="0"/>
              <w:adjustRightInd w:val="0"/>
              <w:spacing w:after="0" w:line="240" w:lineRule="auto"/>
              <w:contextualSpacing/>
              <w:rPr>
                <w:rFonts w:ascii="Times New Roman" w:hAnsi="Times New Roman"/>
              </w:rPr>
            </w:pPr>
            <w:r>
              <w:rPr>
                <w:rFonts w:ascii="Times New Roman" w:hAnsi="Times New Roman"/>
              </w:rPr>
              <w:t>– количество нанесенной дорожной разметки, м</w:t>
            </w:r>
            <w:r>
              <w:rPr>
                <w:rFonts w:ascii="Times New Roman" w:hAnsi="Times New Roman"/>
                <w:vertAlign w:val="superscript"/>
              </w:rPr>
              <w:t>2</w:t>
            </w:r>
            <w:r>
              <w:rPr>
                <w:rFonts w:ascii="Times New Roman" w:hAnsi="Times New Roman"/>
              </w:rPr>
              <w:t>, согласно нормативному– 100%;</w:t>
            </w:r>
          </w:p>
          <w:p w14:paraId="78DAAC2D">
            <w:pPr>
              <w:widowControl w:val="0"/>
              <w:autoSpaceDE w:val="0"/>
              <w:autoSpaceDN w:val="0"/>
              <w:adjustRightInd w:val="0"/>
              <w:spacing w:after="0" w:line="240" w:lineRule="auto"/>
              <w:contextualSpacing/>
              <w:rPr>
                <w:rFonts w:ascii="Times New Roman" w:hAnsi="Times New Roman"/>
              </w:rPr>
            </w:pPr>
            <w:r>
              <w:rPr>
                <w:rFonts w:ascii="Times New Roman" w:hAnsi="Times New Roman"/>
              </w:rPr>
              <w:t>– количество установленных дорожных знаков, ед, согласно нормативному– 100%.</w:t>
            </w:r>
          </w:p>
          <w:p w14:paraId="7C6DED61">
            <w:pPr>
              <w:widowControl w:val="0"/>
              <w:autoSpaceDE w:val="0"/>
              <w:autoSpaceDN w:val="0"/>
              <w:adjustRightInd w:val="0"/>
              <w:spacing w:after="0" w:line="240" w:lineRule="auto"/>
              <w:contextualSpacing/>
              <w:jc w:val="center"/>
              <w:rPr>
                <w:rFonts w:ascii="Times New Roman" w:hAnsi="Times New Roman"/>
                <w:b/>
                <w:i/>
              </w:rPr>
            </w:pPr>
            <w:r>
              <w:rPr>
                <w:rFonts w:ascii="Times New Roman" w:hAnsi="Times New Roman"/>
                <w:b/>
                <w:i/>
              </w:rPr>
              <w:t xml:space="preserve">Финансовые показатели: </w:t>
            </w:r>
          </w:p>
          <w:p w14:paraId="42FDF3C6">
            <w:pPr>
              <w:widowControl w:val="0"/>
              <w:autoSpaceDE w:val="0"/>
              <w:autoSpaceDN w:val="0"/>
              <w:adjustRightInd w:val="0"/>
              <w:spacing w:after="0" w:line="240" w:lineRule="auto"/>
              <w:contextualSpacing/>
              <w:rPr>
                <w:rFonts w:ascii="Times New Roman" w:hAnsi="Times New Roman"/>
              </w:rPr>
            </w:pPr>
            <w:r>
              <w:rPr>
                <w:rFonts w:ascii="Times New Roman" w:hAnsi="Times New Roman"/>
              </w:rPr>
              <w:t>– финансовые затраты на содержание дорог (ежегодно).</w:t>
            </w:r>
          </w:p>
          <w:p w14:paraId="4FFE700E">
            <w:pPr>
              <w:widowControl w:val="0"/>
              <w:autoSpaceDE w:val="0"/>
              <w:autoSpaceDN w:val="0"/>
              <w:adjustRightInd w:val="0"/>
              <w:spacing w:after="0" w:line="240" w:lineRule="auto"/>
              <w:contextualSpacing/>
              <w:jc w:val="center"/>
              <w:rPr>
                <w:rFonts w:ascii="Times New Roman" w:hAnsi="Times New Roman"/>
                <w:b/>
                <w:i/>
              </w:rPr>
            </w:pPr>
            <w:r>
              <w:rPr>
                <w:rFonts w:ascii="Times New Roman" w:hAnsi="Times New Roman"/>
                <w:b/>
                <w:i/>
              </w:rPr>
              <w:t>Социально-экономические показатели:</w:t>
            </w:r>
          </w:p>
          <w:p w14:paraId="1530503A">
            <w:pPr>
              <w:widowControl w:val="0"/>
              <w:autoSpaceDE w:val="0"/>
              <w:autoSpaceDN w:val="0"/>
              <w:adjustRightInd w:val="0"/>
              <w:spacing w:after="0" w:line="240" w:lineRule="auto"/>
              <w:contextualSpacing/>
              <w:rPr>
                <w:rFonts w:ascii="Times New Roman" w:hAnsi="Times New Roman"/>
                <w:b/>
                <w:i/>
              </w:rPr>
            </w:pPr>
            <w:r>
              <w:rPr>
                <w:rFonts w:ascii="Times New Roman" w:hAnsi="Times New Roman"/>
              </w:rPr>
              <w:t>– доля дорожно-транспортных происшествий (погибших, пострадавших в результате дорожно-транспортных происшествий).</w:t>
            </w:r>
          </w:p>
        </w:tc>
      </w:tr>
    </w:tbl>
    <w:p w14:paraId="4F9D0D1D">
      <w:pPr>
        <w:widowControl w:val="0"/>
        <w:autoSpaceDE w:val="0"/>
        <w:autoSpaceDN w:val="0"/>
        <w:adjustRightInd w:val="0"/>
        <w:spacing w:after="0" w:line="240" w:lineRule="auto"/>
        <w:contextualSpacing/>
        <w:jc w:val="center"/>
        <w:rPr>
          <w:rFonts w:ascii="Times New Roman" w:hAnsi="Times New Roman"/>
          <w:b/>
          <w:i/>
          <w:sz w:val="24"/>
          <w:szCs w:val="24"/>
        </w:rPr>
        <w:sectPr>
          <w:pgSz w:w="11906" w:h="16838"/>
          <w:pgMar w:top="1134" w:right="851" w:bottom="1134" w:left="1418" w:header="1191" w:footer="708" w:gutter="0"/>
          <w:cols w:space="708" w:num="1"/>
          <w:docGrid w:linePitch="360" w:charSpace="0"/>
        </w:sectPr>
      </w:pPr>
    </w:p>
    <w:tbl>
      <w:tblPr>
        <w:tblStyle w:val="11"/>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7371"/>
      </w:tblGrid>
      <w:tr w14:paraId="248E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shd w:val="clear" w:color="auto" w:fill="BFBFBF"/>
            <w:vAlign w:val="center"/>
          </w:tcPr>
          <w:p w14:paraId="72689B38">
            <w:pPr>
              <w:widowControl w:val="0"/>
              <w:autoSpaceDE w:val="0"/>
              <w:autoSpaceDN w:val="0"/>
              <w:adjustRightInd w:val="0"/>
              <w:spacing w:after="0" w:line="240" w:lineRule="auto"/>
              <w:contextualSpacing/>
              <w:jc w:val="center"/>
              <w:rPr>
                <w:rFonts w:ascii="Times New Roman" w:hAnsi="Times New Roman" w:eastAsia="Times New Roman"/>
                <w:b/>
                <w:i/>
                <w:color w:val="000000"/>
                <w:lang w:eastAsia="ru-RU"/>
              </w:rPr>
            </w:pPr>
            <w:r>
              <w:rPr>
                <w:rFonts w:ascii="Times New Roman" w:hAnsi="Times New Roman"/>
                <w:b/>
                <w:i/>
              </w:rPr>
              <w:t>Укрупненное описание запланированных мероприятий (инвестиционных проектов) по проектированию, строительству, реконструкции объектов транспортной инфраструктуры</w:t>
            </w:r>
          </w:p>
        </w:tc>
        <w:tc>
          <w:tcPr>
            <w:tcW w:w="7371" w:type="dxa"/>
          </w:tcPr>
          <w:p w14:paraId="176A4FD9">
            <w:pPr>
              <w:pStyle w:val="35"/>
              <w:widowControl w:val="0"/>
              <w:autoSpaceDE w:val="0"/>
              <w:autoSpaceDN w:val="0"/>
              <w:adjustRightInd w:val="0"/>
              <w:spacing w:after="0" w:line="240" w:lineRule="auto"/>
              <w:ind w:left="0"/>
              <w:jc w:val="center"/>
              <w:rPr>
                <w:rFonts w:ascii="Times New Roman" w:hAnsi="Times New Roman"/>
                <w:b/>
                <w:i/>
              </w:rPr>
            </w:pPr>
            <w:r>
              <w:rPr>
                <w:rFonts w:ascii="Times New Roman" w:hAnsi="Times New Roman"/>
                <w:b/>
                <w:i/>
              </w:rPr>
              <w:t>1. Мероприятия по развитию инфраструктуры пешеходного и велосипедного передвижения</w:t>
            </w:r>
            <w:r>
              <w:rPr>
                <w:rFonts w:ascii="Times New Roman" w:hAnsi="Times New Roman" w:eastAsia="Times New Roman"/>
                <w:b/>
                <w:i/>
                <w:lang w:eastAsia="ru-RU"/>
              </w:rPr>
              <w:t>, в том числе:</w:t>
            </w:r>
          </w:p>
          <w:p w14:paraId="46252054">
            <w:pPr>
              <w:pStyle w:val="35"/>
              <w:widowControl w:val="0"/>
              <w:autoSpaceDE w:val="0"/>
              <w:autoSpaceDN w:val="0"/>
              <w:adjustRightInd w:val="0"/>
              <w:spacing w:after="0" w:line="240" w:lineRule="auto"/>
              <w:ind w:left="0"/>
              <w:jc w:val="center"/>
              <w:rPr>
                <w:rFonts w:ascii="Times New Roman" w:hAnsi="Times New Roman" w:eastAsia="Times New Roman"/>
                <w:lang w:eastAsia="ru-RU"/>
              </w:rPr>
            </w:pPr>
            <w:r>
              <w:rPr>
                <w:rFonts w:ascii="Times New Roman" w:hAnsi="Times New Roman"/>
              </w:rPr>
              <w:t xml:space="preserve">1.1 </w:t>
            </w:r>
            <w:r>
              <w:rPr>
                <w:rFonts w:ascii="Times New Roman" w:hAnsi="Times New Roman" w:eastAsia="Times New Roman"/>
                <w:lang w:eastAsia="ru-RU"/>
              </w:rPr>
              <w:t>Комплексное строительство тротуаров;</w:t>
            </w:r>
          </w:p>
          <w:p w14:paraId="4D43A77E">
            <w:pPr>
              <w:pStyle w:val="35"/>
              <w:widowControl w:val="0"/>
              <w:autoSpaceDE w:val="0"/>
              <w:autoSpaceDN w:val="0"/>
              <w:adjustRightInd w:val="0"/>
              <w:spacing w:after="0" w:line="240" w:lineRule="auto"/>
              <w:ind w:left="0"/>
              <w:jc w:val="center"/>
              <w:rPr>
                <w:rFonts w:ascii="Times New Roman" w:hAnsi="Times New Roman" w:eastAsia="Times New Roman"/>
                <w:lang w:eastAsia="ru-RU"/>
              </w:rPr>
            </w:pPr>
            <w:r>
              <w:rPr>
                <w:rFonts w:ascii="Times New Roman" w:hAnsi="Times New Roman" w:eastAsia="Times New Roman"/>
                <w:lang w:eastAsia="ru-RU"/>
              </w:rPr>
              <w:t xml:space="preserve">1.2 </w:t>
            </w:r>
            <w:r>
              <w:rPr>
                <w:rFonts w:ascii="Times New Roman" w:hAnsi="Times New Roman"/>
                <w:bCs/>
              </w:rPr>
              <w:t>Создание 1 велосипедного маршрута.</w:t>
            </w:r>
          </w:p>
          <w:p w14:paraId="45F0F996">
            <w:pPr>
              <w:pStyle w:val="35"/>
              <w:widowControl w:val="0"/>
              <w:autoSpaceDE w:val="0"/>
              <w:autoSpaceDN w:val="0"/>
              <w:adjustRightInd w:val="0"/>
              <w:spacing w:after="0" w:line="240" w:lineRule="auto"/>
              <w:ind w:left="0"/>
              <w:jc w:val="center"/>
              <w:rPr>
                <w:rFonts w:ascii="Times New Roman" w:hAnsi="Times New Roman" w:eastAsia="Times New Roman"/>
                <w:b/>
                <w:lang w:eastAsia="ru-RU"/>
              </w:rPr>
            </w:pPr>
            <w:r>
              <w:rPr>
                <w:rFonts w:ascii="Times New Roman" w:hAnsi="Times New Roman" w:eastAsia="Times New Roman"/>
                <w:b/>
                <w:i/>
                <w:lang w:eastAsia="ru-RU"/>
              </w:rPr>
              <w:t>2. Мероприятия по развитию сети дорог поселения, в том числе:</w:t>
            </w:r>
          </w:p>
          <w:p w14:paraId="3D3A238C">
            <w:pPr>
              <w:pStyle w:val="35"/>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2.1 Проведение паспортизации и инвентаризации автомобильных дорог местного значения, определение полос отвода, регистрация земельных участков, занятых автодорогами местного значения;</w:t>
            </w:r>
          </w:p>
          <w:p w14:paraId="71B40BFE">
            <w:pPr>
              <w:pStyle w:val="35"/>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2.2 Инвентаризация с оценкой технического состояния всех инженерных сооружений на автомобильных дорогах и улицах поселения (в том числе гидротехнических сооружений, используемых для движения автомобильного транспорта), определение сроков и объёмов необходимой реконструкции или нового строительства;</w:t>
            </w:r>
          </w:p>
          <w:p w14:paraId="5D3FFFB4">
            <w:pPr>
              <w:widowControl w:val="0"/>
              <w:autoSpaceDE w:val="0"/>
              <w:autoSpaceDN w:val="0"/>
              <w:adjustRightInd w:val="0"/>
              <w:spacing w:after="0" w:line="240" w:lineRule="auto"/>
              <w:ind w:left="360"/>
              <w:jc w:val="center"/>
              <w:rPr>
                <w:rFonts w:ascii="Times New Roman" w:hAnsi="Times New Roman"/>
              </w:rPr>
            </w:pPr>
            <w:r>
              <w:rPr>
                <w:rFonts w:ascii="Times New Roman" w:hAnsi="Times New Roman"/>
              </w:rPr>
              <w:t>2.3 Реконструкция дорог, проездов поселения 11,6 км.;</w:t>
            </w:r>
          </w:p>
          <w:p w14:paraId="73AB0E06">
            <w:pPr>
              <w:widowControl w:val="0"/>
              <w:autoSpaceDE w:val="0"/>
              <w:autoSpaceDN w:val="0"/>
              <w:adjustRightInd w:val="0"/>
              <w:spacing w:after="0" w:line="240" w:lineRule="auto"/>
              <w:ind w:left="360"/>
              <w:jc w:val="center"/>
              <w:rPr>
                <w:rFonts w:ascii="Times New Roman" w:hAnsi="Times New Roman"/>
              </w:rPr>
            </w:pPr>
            <w:r>
              <w:rPr>
                <w:rFonts w:ascii="Times New Roman" w:hAnsi="Times New Roman"/>
              </w:rPr>
              <w:t>2.4 Строительство дорог, проездов поселения 4,785 км.</w:t>
            </w:r>
          </w:p>
          <w:p w14:paraId="737A8585">
            <w:pPr>
              <w:pStyle w:val="35"/>
              <w:widowControl w:val="0"/>
              <w:autoSpaceDE w:val="0"/>
              <w:autoSpaceDN w:val="0"/>
              <w:adjustRightInd w:val="0"/>
              <w:spacing w:after="0" w:line="240" w:lineRule="auto"/>
              <w:ind w:left="0"/>
              <w:jc w:val="center"/>
              <w:rPr>
                <w:rFonts w:ascii="Times New Roman" w:hAnsi="Times New Roman"/>
                <w:i/>
              </w:rPr>
            </w:pPr>
            <w:r>
              <w:rPr>
                <w:rFonts w:ascii="Times New Roman" w:hAnsi="Times New Roman" w:eastAsia="Times New Roman"/>
                <w:b/>
                <w:i/>
                <w:lang w:eastAsia="ru-RU"/>
              </w:rPr>
              <w:t>3.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 в том числе:</w:t>
            </w:r>
          </w:p>
          <w:p w14:paraId="79DB7FCE">
            <w:pPr>
              <w:pStyle w:val="35"/>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3.1 Размещение дорожных знаков и указателей на улицах населённого пункта, в первую очередь на перекрёстках;</w:t>
            </w:r>
          </w:p>
          <w:p w14:paraId="2AD35DA1">
            <w:pPr>
              <w:pStyle w:val="35"/>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3.2 Размещение искусственного освещения;</w:t>
            </w:r>
          </w:p>
          <w:p w14:paraId="72DEFFEC">
            <w:pPr>
              <w:pStyle w:val="35"/>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3.3 Устройство барьерных ограждений;</w:t>
            </w:r>
          </w:p>
          <w:p w14:paraId="37883DB4">
            <w:pPr>
              <w:pStyle w:val="35"/>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3.4 Установка 1-го светофора Т7.</w:t>
            </w:r>
          </w:p>
          <w:p w14:paraId="40C26074">
            <w:pPr>
              <w:pStyle w:val="35"/>
              <w:widowControl w:val="0"/>
              <w:autoSpaceDE w:val="0"/>
              <w:autoSpaceDN w:val="0"/>
              <w:adjustRightInd w:val="0"/>
              <w:spacing w:after="0" w:line="240" w:lineRule="auto"/>
              <w:ind w:left="0"/>
              <w:jc w:val="center"/>
              <w:rPr>
                <w:rFonts w:ascii="Times New Roman" w:hAnsi="Times New Roman" w:eastAsia="Times New Roman"/>
                <w:b/>
                <w:i/>
                <w:lang w:eastAsia="ru-RU"/>
              </w:rPr>
            </w:pPr>
            <w:r>
              <w:rPr>
                <w:rFonts w:ascii="Times New Roman" w:hAnsi="Times New Roman" w:eastAsia="Times New Roman"/>
                <w:b/>
                <w:i/>
                <w:lang w:eastAsia="ru-RU"/>
              </w:rPr>
              <w:t>4. 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 в том числе:</w:t>
            </w:r>
          </w:p>
          <w:p w14:paraId="0D075A2C">
            <w:pPr>
              <w:pStyle w:val="35"/>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4.1 В 2024-2034 гг. – Проведение опросов по удовлетворенности транспортным комплексом, оценка населения качеством предоставляемых услуг транспортным комплексом, уровнем развития транспортной инфраструктуры.</w:t>
            </w:r>
          </w:p>
          <w:p w14:paraId="55C5201F">
            <w:pPr>
              <w:pStyle w:val="35"/>
              <w:widowControl w:val="0"/>
              <w:autoSpaceDE w:val="0"/>
              <w:autoSpaceDN w:val="0"/>
              <w:adjustRightInd w:val="0"/>
              <w:spacing w:after="0" w:line="240" w:lineRule="auto"/>
              <w:ind w:left="0"/>
              <w:jc w:val="center"/>
              <w:rPr>
                <w:rFonts w:ascii="Times New Roman" w:hAnsi="Times New Roman" w:eastAsia="Times New Roman"/>
                <w:b/>
                <w:i/>
                <w:color w:val="000000"/>
                <w:lang w:eastAsia="ru-RU"/>
              </w:rPr>
            </w:pPr>
            <w:r>
              <w:rPr>
                <w:rFonts w:ascii="Times New Roman" w:hAnsi="Times New Roman" w:eastAsia="Times New Roman"/>
                <w:b/>
                <w:i/>
                <w:color w:val="000000"/>
                <w:lang w:eastAsia="ru-RU"/>
              </w:rPr>
              <w:t>5. Мероприятия по развитию транспортной инфраструктуры по видам транспорта в том числе:</w:t>
            </w:r>
          </w:p>
          <w:p w14:paraId="2156FBDC">
            <w:pPr>
              <w:pStyle w:val="35"/>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 xml:space="preserve">5.1 </w:t>
            </w:r>
            <w:r>
              <w:rPr>
                <w:rFonts w:ascii="Times New Roman" w:hAnsi="Times New Roman" w:eastAsia="Times New Roman"/>
              </w:rPr>
              <w:t>Реконструкция причала</w:t>
            </w:r>
            <w:r>
              <w:rPr>
                <w:rFonts w:ascii="Times New Roman" w:hAnsi="Times New Roman"/>
              </w:rPr>
              <w:t>;</w:t>
            </w:r>
          </w:p>
          <w:p w14:paraId="192DE808">
            <w:pPr>
              <w:pStyle w:val="35"/>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5.2 Строительство порта.</w:t>
            </w:r>
          </w:p>
          <w:p w14:paraId="3C78FC9E">
            <w:pPr>
              <w:pStyle w:val="35"/>
              <w:widowControl w:val="0"/>
              <w:autoSpaceDE w:val="0"/>
              <w:autoSpaceDN w:val="0"/>
              <w:adjustRightInd w:val="0"/>
              <w:spacing w:after="0" w:line="240" w:lineRule="auto"/>
              <w:ind w:left="0"/>
              <w:jc w:val="center"/>
              <w:rPr>
                <w:rFonts w:ascii="Times New Roman" w:hAnsi="Times New Roman" w:eastAsia="Times New Roman"/>
                <w:b/>
                <w:i/>
                <w:color w:val="000000"/>
                <w:lang w:eastAsia="ru-RU"/>
              </w:rPr>
            </w:pPr>
            <w:r>
              <w:rPr>
                <w:rFonts w:ascii="Times New Roman" w:hAnsi="Times New Roman"/>
                <w:b/>
                <w:i/>
              </w:rPr>
              <w:t xml:space="preserve">6.Мероприятия по развитию объектов транспортной инфраструктуры </w:t>
            </w:r>
            <w:r>
              <w:rPr>
                <w:rFonts w:ascii="Times New Roman" w:hAnsi="Times New Roman" w:eastAsia="Times New Roman"/>
                <w:b/>
                <w:i/>
                <w:color w:val="000000"/>
                <w:lang w:eastAsia="ru-RU"/>
              </w:rPr>
              <w:t>в том числе:</w:t>
            </w:r>
          </w:p>
          <w:p w14:paraId="028C0B64">
            <w:pPr>
              <w:pStyle w:val="35"/>
              <w:widowControl w:val="0"/>
              <w:autoSpaceDE w:val="0"/>
              <w:autoSpaceDN w:val="0"/>
              <w:adjustRightInd w:val="0"/>
              <w:spacing w:after="0" w:line="240" w:lineRule="auto"/>
              <w:ind w:left="0"/>
              <w:jc w:val="center"/>
              <w:rPr>
                <w:rFonts w:ascii="Times New Roman" w:hAnsi="Times New Roman" w:eastAsia="Times New Roman"/>
                <w:color w:val="000000"/>
                <w:lang w:eastAsia="ru-RU"/>
              </w:rPr>
            </w:pPr>
            <w:r>
              <w:rPr>
                <w:rFonts w:ascii="Times New Roman" w:hAnsi="Times New Roman" w:eastAsia="Times New Roman"/>
                <w:color w:val="000000"/>
                <w:lang w:eastAsia="ru-RU"/>
              </w:rPr>
              <w:t>6.1 Строительство автозаправочной станции (2 ед);</w:t>
            </w:r>
          </w:p>
          <w:p w14:paraId="59113F8D">
            <w:pPr>
              <w:pStyle w:val="35"/>
              <w:widowControl w:val="0"/>
              <w:autoSpaceDE w:val="0"/>
              <w:autoSpaceDN w:val="0"/>
              <w:adjustRightInd w:val="0"/>
              <w:spacing w:after="0" w:line="240" w:lineRule="auto"/>
              <w:ind w:left="0"/>
              <w:jc w:val="center"/>
              <w:rPr>
                <w:rFonts w:ascii="Times New Roman" w:hAnsi="Times New Roman" w:eastAsia="Times New Roman"/>
                <w:color w:val="000000"/>
                <w:lang w:eastAsia="ru-RU"/>
              </w:rPr>
            </w:pPr>
            <w:r>
              <w:rPr>
                <w:rFonts w:ascii="Times New Roman" w:hAnsi="Times New Roman" w:eastAsia="Times New Roman"/>
                <w:color w:val="000000"/>
                <w:lang w:eastAsia="ru-RU"/>
              </w:rPr>
              <w:t>6.2 Строительство станции технического обслуживания.</w:t>
            </w:r>
          </w:p>
          <w:p w14:paraId="048155B9">
            <w:pPr>
              <w:pStyle w:val="35"/>
              <w:widowControl w:val="0"/>
              <w:autoSpaceDE w:val="0"/>
              <w:autoSpaceDN w:val="0"/>
              <w:adjustRightInd w:val="0"/>
              <w:spacing w:after="0" w:line="240" w:lineRule="auto"/>
              <w:ind w:left="0"/>
              <w:jc w:val="center"/>
              <w:rPr>
                <w:rFonts w:ascii="Times New Roman" w:hAnsi="Times New Roman" w:eastAsia="Times New Roman"/>
                <w:b/>
                <w:i/>
                <w:color w:val="000000"/>
                <w:lang w:eastAsia="ru-RU"/>
              </w:rPr>
            </w:pPr>
            <w:r>
              <w:rPr>
                <w:rFonts w:ascii="Times New Roman" w:hAnsi="Times New Roman" w:eastAsia="Times New Roman"/>
                <w:b/>
                <w:i/>
                <w:color w:val="000000"/>
                <w:lang w:eastAsia="ru-RU"/>
              </w:rPr>
              <w:t>7. Мероприятия по развитию инфраструктуры для легкового автомобильного транспорта, включая развитие единого парковочного пространства</w:t>
            </w:r>
          </w:p>
          <w:p w14:paraId="0240D4B2">
            <w:pPr>
              <w:autoSpaceDE w:val="0"/>
              <w:autoSpaceDN w:val="0"/>
              <w:spacing w:after="0"/>
              <w:jc w:val="center"/>
              <w:rPr>
                <w:rFonts w:ascii="Times New Roman" w:hAnsi="Times New Roman"/>
                <w:bCs/>
              </w:rPr>
            </w:pPr>
            <w:r>
              <w:rPr>
                <w:rFonts w:ascii="Times New Roman" w:hAnsi="Times New Roman" w:eastAsia="Times New Roman"/>
                <w:color w:val="000000"/>
                <w:lang w:eastAsia="ru-RU"/>
              </w:rPr>
              <w:t xml:space="preserve">7.1 Устройство </w:t>
            </w:r>
            <w:r>
              <w:rPr>
                <w:rFonts w:ascii="Times New Roman" w:hAnsi="Times New Roman"/>
                <w:bCs/>
              </w:rPr>
              <w:t>парковочных мест до 370 мест.</w:t>
            </w:r>
          </w:p>
          <w:p w14:paraId="2CFEF3CF">
            <w:pPr>
              <w:autoSpaceDE w:val="0"/>
              <w:autoSpaceDN w:val="0"/>
              <w:spacing w:after="0"/>
              <w:jc w:val="center"/>
              <w:rPr>
                <w:rFonts w:ascii="Times New Roman" w:hAnsi="Times New Roman" w:eastAsia="Times New Roman"/>
                <w:b/>
                <w:i/>
                <w:color w:val="000000"/>
                <w:lang w:eastAsia="ru-RU"/>
              </w:rPr>
            </w:pPr>
            <w:r>
              <w:rPr>
                <w:rFonts w:ascii="Times New Roman" w:hAnsi="Times New Roman" w:eastAsia="Times New Roman"/>
                <w:b/>
                <w:i/>
                <w:color w:val="000000"/>
                <w:lang w:eastAsia="ru-RU"/>
              </w:rPr>
              <w:t>8. Мероприятия по развитию транспорта общего пользования, созданию транспортно-пересадочных узлов</w:t>
            </w:r>
          </w:p>
          <w:p w14:paraId="6635B600">
            <w:pPr>
              <w:autoSpaceDE w:val="0"/>
              <w:autoSpaceDN w:val="0"/>
              <w:spacing w:after="0"/>
              <w:jc w:val="center"/>
              <w:rPr>
                <w:rFonts w:ascii="Times New Roman" w:hAnsi="Times New Roman"/>
                <w:bCs/>
              </w:rPr>
            </w:pPr>
            <w:r>
              <w:rPr>
                <w:rFonts w:ascii="Times New Roman" w:hAnsi="Times New Roman" w:eastAsia="Times New Roman"/>
                <w:color w:val="000000"/>
                <w:lang w:eastAsia="ru-RU"/>
              </w:rPr>
              <w:t xml:space="preserve">8.1 </w:t>
            </w:r>
            <w:r>
              <w:rPr>
                <w:rFonts w:ascii="Times New Roman" w:hAnsi="Times New Roman"/>
                <w:bCs/>
              </w:rPr>
              <w:t>Строительство 1 остановочной площадки.</w:t>
            </w:r>
          </w:p>
          <w:p w14:paraId="343E654D">
            <w:pPr>
              <w:spacing w:after="0" w:line="276" w:lineRule="auto"/>
              <w:ind w:left="360"/>
              <w:jc w:val="center"/>
              <w:rPr>
                <w:rFonts w:ascii="Times New Roman" w:hAnsi="Times New Roman"/>
                <w:b/>
                <w:i/>
              </w:rPr>
            </w:pPr>
            <w:r>
              <w:rPr>
                <w:rFonts w:ascii="Times New Roman" w:hAnsi="Times New Roman" w:eastAsia="Times New Roman"/>
                <w:b/>
                <w:i/>
                <w:color w:val="000000"/>
                <w:lang w:eastAsia="ru-RU"/>
              </w:rPr>
              <w:t>9. Мероприятия по снижению негативного воздействия транспорта на окружающую среду и здоровье населения</w:t>
            </w:r>
          </w:p>
          <w:p w14:paraId="5F81C050">
            <w:pPr>
              <w:spacing w:after="0" w:line="276" w:lineRule="auto"/>
              <w:ind w:left="426"/>
              <w:jc w:val="center"/>
              <w:rPr>
                <w:rFonts w:ascii="Times New Roman" w:hAnsi="Times New Roman"/>
              </w:rPr>
            </w:pPr>
            <w:r>
              <w:rPr>
                <w:rFonts w:ascii="Times New Roman" w:hAnsi="Times New Roman"/>
              </w:rPr>
              <w:t>9.1 Обустройство снегоплавильного, снегоприемного пункта в п. Верхнеказымский.</w:t>
            </w:r>
          </w:p>
        </w:tc>
      </w:tr>
      <w:tr w14:paraId="5FDD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shd w:val="clear" w:color="auto" w:fill="BFBFBF"/>
            <w:vAlign w:val="center"/>
          </w:tcPr>
          <w:p w14:paraId="34DC0A5A">
            <w:pPr>
              <w:widowControl w:val="0"/>
              <w:autoSpaceDE w:val="0"/>
              <w:autoSpaceDN w:val="0"/>
              <w:adjustRightInd w:val="0"/>
              <w:spacing w:after="0" w:line="240" w:lineRule="auto"/>
              <w:contextualSpacing/>
              <w:jc w:val="center"/>
              <w:rPr>
                <w:rFonts w:ascii="Times New Roman" w:hAnsi="Times New Roman" w:eastAsia="Times New Roman"/>
                <w:b/>
                <w:i/>
                <w:lang w:eastAsia="ru-RU"/>
              </w:rPr>
            </w:pPr>
            <w:r>
              <w:rPr>
                <w:rFonts w:ascii="Times New Roman" w:hAnsi="Times New Roman" w:eastAsia="Times New Roman"/>
                <w:b/>
                <w:i/>
                <w:lang w:eastAsia="ru-RU"/>
              </w:rPr>
              <w:t>Срок и этапы реализации Программы</w:t>
            </w:r>
          </w:p>
        </w:tc>
        <w:tc>
          <w:tcPr>
            <w:tcW w:w="7371" w:type="dxa"/>
            <w:vAlign w:val="center"/>
          </w:tcPr>
          <w:p w14:paraId="60D95926">
            <w:pPr>
              <w:widowControl w:val="0"/>
              <w:autoSpaceDE w:val="0"/>
              <w:autoSpaceDN w:val="0"/>
              <w:adjustRightInd w:val="0"/>
              <w:spacing w:after="0" w:line="240" w:lineRule="auto"/>
              <w:contextualSpacing/>
              <w:jc w:val="center"/>
              <w:rPr>
                <w:rFonts w:ascii="Times New Roman" w:hAnsi="Times New Roman" w:eastAsia="Times New Roman"/>
                <w:lang w:eastAsia="ru-RU"/>
              </w:rPr>
            </w:pPr>
            <w:r>
              <w:rPr>
                <w:rFonts w:ascii="Times New Roman" w:hAnsi="Times New Roman" w:eastAsia="Times New Roman"/>
                <w:lang w:eastAsia="ru-RU"/>
              </w:rPr>
              <w:t>2024 – 2034 года</w:t>
            </w:r>
          </w:p>
        </w:tc>
      </w:tr>
    </w:tbl>
    <w:p w14:paraId="0E865AE2">
      <w:pPr>
        <w:widowControl w:val="0"/>
        <w:autoSpaceDE w:val="0"/>
        <w:autoSpaceDN w:val="0"/>
        <w:adjustRightInd w:val="0"/>
        <w:spacing w:after="0" w:line="240" w:lineRule="auto"/>
        <w:contextualSpacing/>
        <w:jc w:val="center"/>
        <w:rPr>
          <w:rFonts w:ascii="Times New Roman" w:hAnsi="Times New Roman" w:eastAsia="Times New Roman"/>
          <w:b/>
          <w:i/>
          <w:lang w:eastAsia="ru-RU"/>
        </w:rPr>
        <w:sectPr>
          <w:pgSz w:w="11906" w:h="16838"/>
          <w:pgMar w:top="1134" w:right="851" w:bottom="1134" w:left="1418" w:header="1191" w:footer="708" w:gutter="0"/>
          <w:cols w:space="708" w:num="1"/>
          <w:docGrid w:linePitch="360" w:charSpace="0"/>
        </w:sectPr>
      </w:pPr>
    </w:p>
    <w:tbl>
      <w:tblPr>
        <w:tblStyle w:val="11"/>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7371"/>
      </w:tblGrid>
      <w:tr w14:paraId="1310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shd w:val="clear" w:color="auto" w:fill="BFBFBF"/>
            <w:vAlign w:val="center"/>
          </w:tcPr>
          <w:p w14:paraId="3299D26B">
            <w:pPr>
              <w:widowControl w:val="0"/>
              <w:autoSpaceDE w:val="0"/>
              <w:autoSpaceDN w:val="0"/>
              <w:adjustRightInd w:val="0"/>
              <w:spacing w:after="0" w:line="240" w:lineRule="auto"/>
              <w:contextualSpacing/>
              <w:jc w:val="center"/>
              <w:rPr>
                <w:rFonts w:ascii="Times New Roman" w:hAnsi="Times New Roman" w:eastAsia="Times New Roman"/>
                <w:b/>
                <w:i/>
                <w:lang w:eastAsia="ru-RU"/>
              </w:rPr>
            </w:pPr>
            <w:r>
              <w:rPr>
                <w:rFonts w:ascii="Times New Roman" w:hAnsi="Times New Roman" w:eastAsia="Times New Roman"/>
                <w:b/>
                <w:i/>
                <w:lang w:eastAsia="ru-RU"/>
              </w:rPr>
              <w:t>Объемы и источники финансирования  Программы</w:t>
            </w:r>
          </w:p>
        </w:tc>
        <w:tc>
          <w:tcPr>
            <w:tcW w:w="7371" w:type="dxa"/>
            <w:shd w:val="clear" w:color="auto" w:fill="auto"/>
          </w:tcPr>
          <w:p w14:paraId="7B8BE341">
            <w:pPr>
              <w:widowControl w:val="0"/>
              <w:shd w:val="clear" w:color="auto" w:fill="FFFFFF"/>
              <w:autoSpaceDE w:val="0"/>
              <w:autoSpaceDN w:val="0"/>
              <w:adjustRightInd w:val="0"/>
              <w:spacing w:after="0" w:line="240" w:lineRule="auto"/>
              <w:contextualSpacing/>
              <w:jc w:val="both"/>
              <w:rPr>
                <w:rFonts w:ascii="Times New Roman" w:hAnsi="Times New Roman" w:eastAsia="Times New Roman"/>
                <w:lang w:eastAsia="ru-RU"/>
              </w:rPr>
            </w:pPr>
            <w:r>
              <w:rPr>
                <w:rFonts w:ascii="Times New Roman" w:hAnsi="Times New Roman" w:eastAsia="Times New Roman"/>
                <w:lang w:eastAsia="ru-RU"/>
              </w:rPr>
              <w:t>Объем финансирования Программы в 2024–2034</w:t>
            </w:r>
            <w:r>
              <w:rPr>
                <w:rFonts w:ascii="Times New Roman" w:hAnsi="Times New Roman" w:eastAsia="Times New Roman"/>
                <w:spacing w:val="-1"/>
                <w:lang w:eastAsia="ru-RU"/>
              </w:rPr>
              <w:t xml:space="preserve"> годах </w:t>
            </w:r>
            <w:r>
              <w:rPr>
                <w:rFonts w:ascii="Times New Roman" w:hAnsi="Times New Roman" w:eastAsia="Times New Roman"/>
                <w:lang w:eastAsia="ru-RU"/>
              </w:rPr>
              <w:t>составит согласно проектам 0,00 тыс. руб., в том числе по годам:</w:t>
            </w:r>
          </w:p>
          <w:p w14:paraId="4872F2DE">
            <w:pPr>
              <w:widowControl w:val="0"/>
              <w:shd w:val="clear" w:color="auto" w:fill="FFFFFF"/>
              <w:autoSpaceDE w:val="0"/>
              <w:autoSpaceDN w:val="0"/>
              <w:adjustRightInd w:val="0"/>
              <w:spacing w:after="0" w:line="240" w:lineRule="auto"/>
              <w:contextualSpacing/>
              <w:rPr>
                <w:rFonts w:ascii="Times New Roman" w:hAnsi="Times New Roman" w:eastAsia="Times New Roman"/>
                <w:lang w:eastAsia="ru-RU"/>
              </w:rPr>
            </w:pPr>
            <w:r>
              <w:rPr>
                <w:rFonts w:ascii="Times New Roman" w:hAnsi="Times New Roman" w:eastAsia="Times New Roman"/>
                <w:lang w:eastAsia="ru-RU"/>
              </w:rPr>
              <w:t>2024 – 0,00 тыс. руб.;</w:t>
            </w:r>
          </w:p>
          <w:p w14:paraId="121A0203">
            <w:pPr>
              <w:widowControl w:val="0"/>
              <w:shd w:val="clear" w:color="auto" w:fill="FFFFFF"/>
              <w:autoSpaceDE w:val="0"/>
              <w:autoSpaceDN w:val="0"/>
              <w:adjustRightInd w:val="0"/>
              <w:spacing w:after="0" w:line="240" w:lineRule="auto"/>
              <w:contextualSpacing/>
              <w:rPr>
                <w:rFonts w:ascii="Times New Roman" w:hAnsi="Times New Roman" w:eastAsia="Times New Roman"/>
                <w:lang w:eastAsia="ru-RU"/>
              </w:rPr>
            </w:pPr>
            <w:r>
              <w:rPr>
                <w:rFonts w:ascii="Times New Roman" w:hAnsi="Times New Roman" w:eastAsia="Times New Roman"/>
                <w:lang w:eastAsia="ru-RU"/>
              </w:rPr>
              <w:t>2025 – 0,00 тыс. руб.;</w:t>
            </w:r>
          </w:p>
          <w:p w14:paraId="4BA3507F">
            <w:pPr>
              <w:widowControl w:val="0"/>
              <w:shd w:val="clear" w:color="auto" w:fill="FFFFFF"/>
              <w:autoSpaceDE w:val="0"/>
              <w:autoSpaceDN w:val="0"/>
              <w:adjustRightInd w:val="0"/>
              <w:spacing w:after="0" w:line="240" w:lineRule="auto"/>
              <w:contextualSpacing/>
              <w:rPr>
                <w:rFonts w:ascii="Times New Roman" w:hAnsi="Times New Roman" w:eastAsia="Times New Roman"/>
                <w:lang w:eastAsia="ru-RU"/>
              </w:rPr>
            </w:pPr>
            <w:r>
              <w:rPr>
                <w:rFonts w:ascii="Times New Roman" w:hAnsi="Times New Roman" w:eastAsia="Times New Roman"/>
                <w:lang w:eastAsia="ru-RU"/>
              </w:rPr>
              <w:t>2026 – 0,00 тыс. руб.;</w:t>
            </w:r>
          </w:p>
          <w:p w14:paraId="352A42CC">
            <w:pPr>
              <w:widowControl w:val="0"/>
              <w:shd w:val="clear" w:color="auto" w:fill="FFFFFF"/>
              <w:autoSpaceDE w:val="0"/>
              <w:autoSpaceDN w:val="0"/>
              <w:adjustRightInd w:val="0"/>
              <w:spacing w:after="0" w:line="240" w:lineRule="auto"/>
              <w:contextualSpacing/>
              <w:rPr>
                <w:rFonts w:ascii="Times New Roman" w:hAnsi="Times New Roman" w:eastAsia="Times New Roman"/>
                <w:lang w:eastAsia="ru-RU"/>
              </w:rPr>
            </w:pPr>
            <w:r>
              <w:rPr>
                <w:rFonts w:ascii="Times New Roman" w:hAnsi="Times New Roman" w:eastAsia="Times New Roman"/>
                <w:lang w:eastAsia="ru-RU"/>
              </w:rPr>
              <w:t>2027 – 0,00 тыс. руб.;</w:t>
            </w:r>
          </w:p>
          <w:p w14:paraId="7984E6F0">
            <w:pPr>
              <w:widowControl w:val="0"/>
              <w:shd w:val="clear" w:color="auto" w:fill="FFFFFF"/>
              <w:autoSpaceDE w:val="0"/>
              <w:autoSpaceDN w:val="0"/>
              <w:adjustRightInd w:val="0"/>
              <w:spacing w:after="0" w:line="240" w:lineRule="auto"/>
              <w:contextualSpacing/>
              <w:rPr>
                <w:rFonts w:ascii="Times New Roman" w:hAnsi="Times New Roman" w:eastAsia="Times New Roman"/>
                <w:lang w:eastAsia="ru-RU"/>
              </w:rPr>
            </w:pPr>
            <w:r>
              <w:rPr>
                <w:rFonts w:ascii="Times New Roman" w:hAnsi="Times New Roman" w:eastAsia="Times New Roman"/>
                <w:lang w:eastAsia="ru-RU"/>
              </w:rPr>
              <w:t>2028 – 0,00 тыс. руб.;</w:t>
            </w:r>
          </w:p>
          <w:p w14:paraId="4232F57E">
            <w:pPr>
              <w:widowControl w:val="0"/>
              <w:shd w:val="clear" w:color="auto" w:fill="FFFFFF"/>
              <w:autoSpaceDE w:val="0"/>
              <w:autoSpaceDN w:val="0"/>
              <w:adjustRightInd w:val="0"/>
              <w:spacing w:after="0" w:line="240" w:lineRule="auto"/>
              <w:contextualSpacing/>
              <w:rPr>
                <w:rFonts w:ascii="Times New Roman" w:hAnsi="Times New Roman" w:eastAsia="Times New Roman"/>
                <w:lang w:eastAsia="ru-RU"/>
              </w:rPr>
            </w:pPr>
            <w:r>
              <w:rPr>
                <w:rFonts w:ascii="Times New Roman" w:hAnsi="Times New Roman" w:eastAsia="Times New Roman"/>
                <w:lang w:eastAsia="ru-RU"/>
              </w:rPr>
              <w:t>2029-2034 – 0,00 тыс. руб.;</w:t>
            </w:r>
          </w:p>
          <w:p w14:paraId="1E6857D8">
            <w:pPr>
              <w:widowControl w:val="0"/>
              <w:shd w:val="clear" w:color="auto" w:fill="FFFFFF"/>
              <w:autoSpaceDE w:val="0"/>
              <w:autoSpaceDN w:val="0"/>
              <w:adjustRightInd w:val="0"/>
              <w:spacing w:after="0" w:line="240" w:lineRule="auto"/>
              <w:contextualSpacing/>
              <w:jc w:val="both"/>
              <w:rPr>
                <w:rFonts w:ascii="Times New Roman" w:hAnsi="Times New Roman" w:eastAsia="Times New Roman"/>
                <w:lang w:eastAsia="ru-RU"/>
              </w:rPr>
            </w:pPr>
            <w:r>
              <w:rPr>
                <w:rFonts w:ascii="Times New Roman" w:hAnsi="Times New Roman" w:eastAsia="Times New Roman"/>
                <w:lang w:eastAsia="ru-RU"/>
              </w:rPr>
              <w:t>из них: федеральный бюджет – 0,00 тыс. руб.;</w:t>
            </w:r>
          </w:p>
          <w:p w14:paraId="6021559E">
            <w:pPr>
              <w:widowControl w:val="0"/>
              <w:shd w:val="clear" w:color="auto" w:fill="FFFFFF"/>
              <w:autoSpaceDE w:val="0"/>
              <w:autoSpaceDN w:val="0"/>
              <w:adjustRightInd w:val="0"/>
              <w:spacing w:after="0" w:line="240" w:lineRule="auto"/>
              <w:contextualSpacing/>
              <w:jc w:val="both"/>
              <w:rPr>
                <w:rFonts w:ascii="Times New Roman" w:hAnsi="Times New Roman" w:eastAsia="Times New Roman"/>
                <w:lang w:eastAsia="ru-RU"/>
              </w:rPr>
            </w:pPr>
            <w:r>
              <w:rPr>
                <w:rFonts w:ascii="Times New Roman" w:hAnsi="Times New Roman" w:eastAsia="Times New Roman"/>
                <w:lang w:eastAsia="ru-RU"/>
              </w:rPr>
              <w:t>автономный бюджет – 0,00 тыс. руб.;</w:t>
            </w:r>
          </w:p>
          <w:p w14:paraId="7B70B41F">
            <w:pPr>
              <w:widowControl w:val="0"/>
              <w:shd w:val="clear" w:color="auto" w:fill="FFFFFF"/>
              <w:autoSpaceDE w:val="0"/>
              <w:autoSpaceDN w:val="0"/>
              <w:adjustRightInd w:val="0"/>
              <w:spacing w:after="0" w:line="240" w:lineRule="auto"/>
              <w:contextualSpacing/>
              <w:jc w:val="both"/>
              <w:rPr>
                <w:rFonts w:ascii="Times New Roman" w:hAnsi="Times New Roman" w:eastAsia="Times New Roman"/>
                <w:lang w:eastAsia="ru-RU"/>
              </w:rPr>
            </w:pPr>
            <w:r>
              <w:rPr>
                <w:rFonts w:ascii="Times New Roman" w:hAnsi="Times New Roman" w:eastAsia="Times New Roman"/>
                <w:lang w:eastAsia="ru-RU"/>
              </w:rPr>
              <w:t xml:space="preserve">             местный бюджет – 0,00 тыс. руб.;</w:t>
            </w:r>
          </w:p>
          <w:p w14:paraId="76B995E1">
            <w:pPr>
              <w:widowControl w:val="0"/>
              <w:shd w:val="clear" w:color="auto" w:fill="FFFFFF"/>
              <w:autoSpaceDE w:val="0"/>
              <w:autoSpaceDN w:val="0"/>
              <w:adjustRightInd w:val="0"/>
              <w:spacing w:after="0" w:line="240" w:lineRule="auto"/>
              <w:contextualSpacing/>
              <w:jc w:val="both"/>
              <w:rPr>
                <w:rFonts w:ascii="Times New Roman" w:hAnsi="Times New Roman" w:eastAsia="Times New Roman"/>
                <w:lang w:eastAsia="ru-RU"/>
              </w:rPr>
            </w:pPr>
            <w:r>
              <w:rPr>
                <w:rFonts w:ascii="Times New Roman" w:hAnsi="Times New Roman" w:eastAsia="Times New Roman"/>
                <w:lang w:eastAsia="ru-RU"/>
              </w:rPr>
              <w:t xml:space="preserve">             внебюджетные источники – 0,00тыс. руб.</w:t>
            </w:r>
          </w:p>
          <w:p w14:paraId="7025B94C">
            <w:pPr>
              <w:widowControl w:val="0"/>
              <w:tabs>
                <w:tab w:val="left" w:pos="0"/>
              </w:tabs>
              <w:autoSpaceDE w:val="0"/>
              <w:autoSpaceDN w:val="0"/>
              <w:adjustRightInd w:val="0"/>
              <w:spacing w:after="0" w:line="240" w:lineRule="auto"/>
              <w:contextualSpacing/>
              <w:jc w:val="both"/>
              <w:rPr>
                <w:rFonts w:ascii="Times New Roman" w:hAnsi="Times New Roman" w:eastAsia="Times New Roman"/>
                <w:lang w:eastAsia="ru-RU"/>
              </w:rPr>
            </w:pPr>
            <w:r>
              <w:rPr>
                <w:rFonts w:ascii="Times New Roman" w:hAnsi="Times New Roman" w:eastAsia="Times New Roman"/>
                <w:lang w:eastAsia="ru-RU"/>
              </w:rPr>
              <w:t xml:space="preserve">Объемы финансирования мероприятий </w:t>
            </w:r>
            <w:r>
              <w:rPr>
                <w:rFonts w:ascii="Times New Roman" w:hAnsi="Times New Roman" w:eastAsia="Times New Roman"/>
                <w:spacing w:val="-1"/>
                <w:lang w:eastAsia="ru-RU"/>
              </w:rPr>
              <w:t xml:space="preserve">Программы ежегодно подлежат уточнению </w:t>
            </w:r>
            <w:r>
              <w:rPr>
                <w:rFonts w:ascii="Times New Roman" w:hAnsi="Times New Roman" w:eastAsia="Times New Roman"/>
                <w:lang w:eastAsia="ru-RU"/>
              </w:rPr>
              <w:t>при формировании бюджета на очередной финансовый год и плановый период.</w:t>
            </w:r>
          </w:p>
        </w:tc>
      </w:tr>
    </w:tbl>
    <w:p w14:paraId="2A0FC7BC">
      <w:pPr>
        <w:spacing w:after="150" w:line="276" w:lineRule="auto"/>
        <w:jc w:val="center"/>
        <w:rPr>
          <w:rFonts w:ascii="Times New Roman" w:hAnsi="Times New Roman" w:eastAsia="Times New Roman"/>
          <w:b/>
          <w:bCs/>
          <w:i/>
          <w:color w:val="000000"/>
          <w:sz w:val="28"/>
          <w:szCs w:val="28"/>
          <w:lang w:eastAsia="ru-RU"/>
        </w:rPr>
        <w:sectPr>
          <w:pgSz w:w="11906" w:h="16838"/>
          <w:pgMar w:top="1134" w:right="851" w:bottom="1134" w:left="1418" w:header="1191" w:footer="708" w:gutter="0"/>
          <w:cols w:space="708" w:num="1"/>
          <w:docGrid w:linePitch="360" w:charSpace="0"/>
        </w:sectPr>
      </w:pPr>
    </w:p>
    <w:p w14:paraId="0A3BE3F4">
      <w:pPr>
        <w:spacing w:after="150" w:line="276" w:lineRule="auto"/>
        <w:jc w:val="center"/>
        <w:rPr>
          <w:rFonts w:ascii="Times New Roman" w:hAnsi="Times New Roman" w:eastAsia="Times New Roman"/>
          <w:b/>
          <w:bCs/>
          <w:i/>
          <w:color w:val="000000"/>
          <w:sz w:val="28"/>
          <w:szCs w:val="28"/>
          <w:lang w:eastAsia="ru-RU"/>
        </w:rPr>
      </w:pPr>
      <w:r>
        <w:rPr>
          <w:rFonts w:ascii="Times New Roman" w:hAnsi="Times New Roman" w:eastAsia="Times New Roman"/>
          <w:b/>
          <w:bCs/>
          <w:i/>
          <w:color w:val="000000"/>
          <w:sz w:val="28"/>
          <w:szCs w:val="28"/>
          <w:lang w:eastAsia="ru-RU"/>
        </w:rPr>
        <w:t>РАЗДЕЛ 1. ХАРАКТЕРИСТИКА СУЩЕСТВУЮЩЕГО СОСТОЯНИЯ ТРАНСПОРТНОЙ ИНФРАСТРУКТУРЫ</w:t>
      </w:r>
    </w:p>
    <w:p w14:paraId="61FE6EA6">
      <w:pPr>
        <w:pStyle w:val="35"/>
        <w:numPr>
          <w:ilvl w:val="1"/>
          <w:numId w:val="4"/>
        </w:numPr>
        <w:spacing w:after="150" w:line="240" w:lineRule="auto"/>
        <w:jc w:val="center"/>
        <w:rPr>
          <w:rFonts w:ascii="Times New Roman" w:hAnsi="Times New Roman" w:eastAsia="Times New Roman"/>
          <w:b/>
          <w:i/>
          <w:color w:val="000000"/>
          <w:sz w:val="28"/>
          <w:szCs w:val="28"/>
          <w:lang w:eastAsia="ru-RU"/>
        </w:rPr>
      </w:pPr>
      <w:r>
        <w:rPr>
          <w:rFonts w:ascii="Times New Roman" w:hAnsi="Times New Roman"/>
          <w:b/>
          <w:i/>
          <w:sz w:val="28"/>
          <w:szCs w:val="28"/>
        </w:rPr>
        <w:t xml:space="preserve">Анализ положения сельского поселения Верхнеказымский Белоярского района Ханты-Мансийского автономного округа – Югры в структуре пространственной организации Российской Федерации, </w:t>
      </w:r>
      <w:r>
        <w:rPr>
          <w:rFonts w:ascii="Times New Roman" w:hAnsi="Times New Roman" w:eastAsia="Times New Roman"/>
          <w:b/>
          <w:i/>
          <w:color w:val="000000"/>
          <w:sz w:val="28"/>
          <w:szCs w:val="28"/>
          <w:lang w:eastAsia="ru-RU"/>
        </w:rPr>
        <w:t xml:space="preserve">анализ положения </w:t>
      </w:r>
      <w:r>
        <w:rPr>
          <w:rFonts w:ascii="Times New Roman" w:hAnsi="Times New Roman"/>
          <w:b/>
          <w:i/>
          <w:sz w:val="28"/>
          <w:szCs w:val="28"/>
        </w:rPr>
        <w:t xml:space="preserve">сельского поселения Верхнеказымский Белоярского района Ханты-Мансийского автономного округа – Югры </w:t>
      </w:r>
      <w:r>
        <w:rPr>
          <w:rFonts w:ascii="Times New Roman" w:hAnsi="Times New Roman" w:eastAsia="Times New Roman"/>
          <w:b/>
          <w:i/>
          <w:color w:val="000000"/>
          <w:sz w:val="28"/>
          <w:szCs w:val="28"/>
          <w:lang w:eastAsia="ru-RU"/>
        </w:rPr>
        <w:t>в структуре пространственной организации субъектов Российской Федерации</w:t>
      </w:r>
    </w:p>
    <w:p w14:paraId="27A8A4C1">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Сельское поселение Верхнеказымский расположено в северной части Белоярского района. </w:t>
      </w:r>
    </w:p>
    <w:p w14:paraId="6B4DF677">
      <w:pPr>
        <w:spacing w:after="0" w:line="360" w:lineRule="auto"/>
        <w:ind w:firstLine="709"/>
        <w:jc w:val="both"/>
        <w:rPr>
          <w:rFonts w:ascii="Times New Roman" w:hAnsi="Times New Roman"/>
          <w:sz w:val="28"/>
          <w:szCs w:val="28"/>
        </w:rPr>
      </w:pPr>
      <w:r>
        <w:rPr>
          <w:rFonts w:ascii="Times New Roman" w:hAnsi="Times New Roman"/>
          <w:sz w:val="28"/>
          <w:szCs w:val="28"/>
        </w:rPr>
        <w:t>В южной части территория поселения граничит с сельским поселением Казым, в северной части поселение граничит с межселенной территорией.</w:t>
      </w:r>
    </w:p>
    <w:p w14:paraId="6CE5B80D">
      <w:pPr>
        <w:spacing w:after="0" w:line="360" w:lineRule="auto"/>
        <w:ind w:firstLine="709"/>
        <w:jc w:val="both"/>
        <w:rPr>
          <w:rFonts w:ascii="Times New Roman" w:hAnsi="Times New Roman"/>
        </w:rPr>
      </w:pPr>
      <w:r>
        <w:rPr>
          <w:rFonts w:ascii="Times New Roman" w:hAnsi="Times New Roman"/>
          <w:sz w:val="28"/>
          <w:szCs w:val="28"/>
        </w:rPr>
        <w:t>Границы территории сельского поселения Верхнеказымский установлены законом Ханты -Мансийского автономного округа – Югры от 25.11.2004г. № 63-оз «О статусе и границах муниципальных образований Ханты-Мансийского автономного округа – Югры».</w:t>
      </w:r>
      <w:r>
        <w:rPr>
          <w:rFonts w:ascii="Times New Roman" w:hAnsi="Times New Roman"/>
        </w:rPr>
        <w:t xml:space="preserve"> </w:t>
      </w:r>
    </w:p>
    <w:p w14:paraId="5F493475">
      <w:pPr>
        <w:spacing w:after="0" w:line="360" w:lineRule="auto"/>
        <w:ind w:firstLine="709"/>
        <w:jc w:val="both"/>
        <w:rPr>
          <w:rFonts w:ascii="Times New Roman" w:hAnsi="Times New Roman"/>
          <w:sz w:val="28"/>
          <w:szCs w:val="28"/>
        </w:rPr>
      </w:pPr>
      <w:r>
        <w:rPr>
          <w:rFonts w:ascii="Times New Roman" w:hAnsi="Times New Roman"/>
          <w:sz w:val="28"/>
          <w:szCs w:val="28"/>
        </w:rPr>
        <w:t>В состав сельского поселения входит один населенный пункт – поселок Верхнеказымский. Поселок Верхнеказымский относится к трассовым поселкам Белоярского района – основан в связи со строительством одной из газоперекачивающей станций в Белоярском районе, что и определило</w:t>
      </w:r>
      <w:r>
        <w:rPr>
          <w:rFonts w:ascii="Times New Roman" w:hAnsi="Times New Roman"/>
          <w:b/>
          <w:sz w:val="28"/>
          <w:szCs w:val="28"/>
        </w:rPr>
        <w:t xml:space="preserve"> </w:t>
      </w:r>
      <w:r>
        <w:rPr>
          <w:rFonts w:ascii="Times New Roman" w:hAnsi="Times New Roman"/>
          <w:sz w:val="28"/>
          <w:szCs w:val="28"/>
        </w:rPr>
        <w:t>расселение жителей сельского поселения.</w:t>
      </w:r>
    </w:p>
    <w:p w14:paraId="1747B765">
      <w:pPr>
        <w:spacing w:after="0" w:line="360" w:lineRule="auto"/>
        <w:ind w:firstLine="709"/>
        <w:jc w:val="both"/>
        <w:rPr>
          <w:rFonts w:ascii="Times New Roman" w:hAnsi="Times New Roman"/>
          <w:sz w:val="28"/>
          <w:szCs w:val="28"/>
        </w:rPr>
      </w:pPr>
      <w:r>
        <w:rPr>
          <w:rFonts w:ascii="Times New Roman" w:hAnsi="Times New Roman"/>
          <w:sz w:val="28"/>
          <w:szCs w:val="28"/>
        </w:rPr>
        <w:t>Поселок выгодно расположен на берегу реки Казым, что дополнительно является преимуществом ввиду имеющейся возможности перемещения с помощью водного транспорта.</w:t>
      </w:r>
    </w:p>
    <w:p w14:paraId="197EB71A">
      <w:pPr>
        <w:spacing w:after="0" w:line="360" w:lineRule="auto"/>
        <w:ind w:firstLine="709"/>
        <w:jc w:val="both"/>
        <w:rPr>
          <w:rFonts w:ascii="Times New Roman" w:hAnsi="Times New Roman"/>
          <w:sz w:val="28"/>
          <w:szCs w:val="28"/>
        </w:rPr>
      </w:pPr>
      <w:r>
        <w:rPr>
          <w:rFonts w:ascii="Times New Roman" w:hAnsi="Times New Roman"/>
          <w:sz w:val="28"/>
          <w:szCs w:val="28"/>
        </w:rPr>
        <w:t>Расположение Белоярского района в структуре Ханты-Мансийского автономного округа – Югры представлено на рисунке 1.1.1, расположение сельского поселения Верхнеказымский в структуре Белоярского района представлено на рисунке 1.1.2.</w:t>
      </w:r>
    </w:p>
    <w:p w14:paraId="629B21B6">
      <w:pPr>
        <w:spacing w:after="0" w:line="360" w:lineRule="auto"/>
        <w:ind w:firstLine="709"/>
        <w:jc w:val="both"/>
        <w:rPr>
          <w:rFonts w:ascii="Times New Roman" w:hAnsi="Times New Roman"/>
          <w:sz w:val="28"/>
          <w:szCs w:val="28"/>
        </w:rPr>
        <w:sectPr>
          <w:pgSz w:w="11906" w:h="16838"/>
          <w:pgMar w:top="1134" w:right="851" w:bottom="1134" w:left="1418" w:header="708" w:footer="708" w:gutter="0"/>
          <w:cols w:space="708" w:num="1"/>
          <w:docGrid w:linePitch="360" w:charSpace="0"/>
        </w:sectPr>
      </w:pPr>
    </w:p>
    <w:p w14:paraId="1FAA4E79">
      <w:pPr>
        <w:spacing w:after="0" w:line="360" w:lineRule="auto"/>
        <w:ind w:firstLine="709"/>
        <w:jc w:val="both"/>
        <w:rPr>
          <w:rFonts w:ascii="Times New Roman" w:hAnsi="Times New Roman"/>
          <w:sz w:val="28"/>
          <w:szCs w:val="28"/>
        </w:rPr>
      </w:pPr>
      <w:r>
        <w:rPr>
          <w:rFonts w:ascii="Times New Roman" w:hAnsi="Times New Roman"/>
          <w:sz w:val="28"/>
          <w:szCs w:val="28"/>
          <w:lang w:eastAsia="ru-RU"/>
        </w:rPr>
        <w:drawing>
          <wp:anchor distT="0" distB="0" distL="114300" distR="114300" simplePos="0" relativeHeight="251662336" behindDoc="1" locked="0" layoutInCell="1" allowOverlap="1">
            <wp:simplePos x="0" y="0"/>
            <wp:positionH relativeFrom="column">
              <wp:posOffset>459740</wp:posOffset>
            </wp:positionH>
            <wp:positionV relativeFrom="paragraph">
              <wp:posOffset>258445</wp:posOffset>
            </wp:positionV>
            <wp:extent cx="8579485" cy="5080635"/>
            <wp:effectExtent l="0" t="0" r="0" b="5715"/>
            <wp:wrapTopAndBottom/>
            <wp:docPr id="11" name="Рисунок 11" descr="C:\Users\kuchinskayte\AppData\Local\Microsoft\Windows\INetCache\Content.Word\Схема района в ХМА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descr="C:\Users\kuchinskayte\AppData\Local\Microsoft\Windows\INetCache\Content.Word\Схема района в ХМАО.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579485" cy="5080635"/>
                    </a:xfrm>
                    <a:prstGeom prst="rect">
                      <a:avLst/>
                    </a:prstGeom>
                    <a:noFill/>
                    <a:ln>
                      <a:noFill/>
                    </a:ln>
                  </pic:spPr>
                </pic:pic>
              </a:graphicData>
            </a:graphic>
          </wp:anchor>
        </w:drawing>
      </w:r>
    </w:p>
    <w:p w14:paraId="47ADC155">
      <w:pPr>
        <w:spacing w:line="240" w:lineRule="auto"/>
        <w:jc w:val="center"/>
        <w:rPr>
          <w:rFonts w:ascii="Times New Roman" w:hAnsi="Times New Roman"/>
          <w:b/>
          <w:i/>
          <w:sz w:val="28"/>
          <w:szCs w:val="28"/>
        </w:rPr>
      </w:pPr>
      <w:r>
        <w:rPr>
          <w:rFonts w:ascii="Times New Roman" w:hAnsi="Times New Roman"/>
          <w:b/>
          <w:i/>
          <w:sz w:val="28"/>
          <w:szCs w:val="28"/>
        </w:rPr>
        <w:t>Рисунок 1.1.1 – Расположение Белоярского района в структуре Ханты-Мансийского автономного округа – Югры</w:t>
      </w:r>
    </w:p>
    <w:p w14:paraId="1BC3E386">
      <w:pPr>
        <w:pStyle w:val="126"/>
        <w:sectPr>
          <w:headerReference r:id="rId7" w:type="default"/>
          <w:pgSz w:w="16838" w:h="11906" w:orient="landscape"/>
          <w:pgMar w:top="1418" w:right="1134" w:bottom="851" w:left="1134" w:header="708" w:footer="708" w:gutter="0"/>
          <w:cols w:space="708" w:num="1"/>
          <w:docGrid w:linePitch="360" w:charSpace="0"/>
        </w:sectPr>
      </w:pPr>
      <w:r>
        <w:rPr>
          <w:lang w:eastAsia="ru-RU"/>
        </w:rPr>
        <w:drawing>
          <wp:anchor distT="0" distB="0" distL="114300" distR="114300" simplePos="0" relativeHeight="251663360" behindDoc="1" locked="0" layoutInCell="1" allowOverlap="1">
            <wp:simplePos x="0" y="0"/>
            <wp:positionH relativeFrom="margin">
              <wp:align>right</wp:align>
            </wp:positionH>
            <wp:positionV relativeFrom="paragraph">
              <wp:posOffset>24130</wp:posOffset>
            </wp:positionV>
            <wp:extent cx="9026525" cy="5624195"/>
            <wp:effectExtent l="19050" t="19050" r="22225" b="14605"/>
            <wp:wrapTopAndBottom/>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026525" cy="5624195"/>
                    </a:xfrm>
                    <a:prstGeom prst="rect">
                      <a:avLst/>
                    </a:prstGeom>
                    <a:noFill/>
                    <a:ln w="9525">
                      <a:solidFill>
                        <a:srgbClr val="000000"/>
                      </a:solidFill>
                      <a:miter lim="800000"/>
                      <a:headEnd/>
                      <a:tailEnd/>
                    </a:ln>
                  </pic:spPr>
                </pic:pic>
              </a:graphicData>
            </a:graphic>
          </wp:anchor>
        </w:drawing>
      </w:r>
      <w:r>
        <w:t>Рисунок 1.1.2 – Расположение сельского поселения Верхнеказымский в структуре Белоярского района</w:t>
      </w:r>
    </w:p>
    <w:p w14:paraId="01A8C912">
      <w:pPr>
        <w:pStyle w:val="114"/>
        <w:spacing w:line="360" w:lineRule="auto"/>
        <w:rPr>
          <w:sz w:val="28"/>
          <w:szCs w:val="28"/>
        </w:rPr>
      </w:pPr>
      <w:r>
        <w:rPr>
          <w:sz w:val="28"/>
          <w:szCs w:val="28"/>
        </w:rPr>
        <w:t>Сельское поселение Верхнеказымский находится в зоне континентального Западно-Сибирского умеренного климата, характеризующегося умеренно теплыми, влажными климатическими условиями, с холодной зимой и теплым коротким летом. Западно-Сибирская равнина, обусловленная открытостью с юга и севера, служит ареной проникновения взаимодействия сухих теплых воздушных масс из Казахстана и Средней Азии и холодных арктических Атлантики и Северного Ледовитого Океана.</w:t>
      </w:r>
    </w:p>
    <w:p w14:paraId="1EC9D8B6">
      <w:pPr>
        <w:pStyle w:val="114"/>
        <w:spacing w:line="360" w:lineRule="auto"/>
        <w:rPr>
          <w:sz w:val="28"/>
          <w:szCs w:val="28"/>
        </w:rPr>
      </w:pPr>
      <w:r>
        <w:rPr>
          <w:sz w:val="28"/>
          <w:szCs w:val="28"/>
        </w:rPr>
        <w:t xml:space="preserve">Это взаимодействие приводит к частой смене погоды, особенно в холодное время года. Зимняя циркуляция устанавливается уже в ноябре. Причем в первую половину зимы относительно велико еще влияние атлантических циклонов, а во второй половине доминирует сибирский антициклон. В апреле последний разрушается, и увеличивается повторяемость циклонов, особенно южных. Летом господствуют воздушные потоки северного направления, поступающие из холодной Арктики. Зимой ветры имеют преимущественно южное и юго-западное, летом – северное и северо-западное направления. Средняя скорость ветра находится на уровне 2-4 м/сек. Скорость ветра на территориях пойм выше, чем в прилегающих районах. Для рассматриваемого района характерные продолжительные зимы со снежным постоянным покровом. Снег лежит на протяжении от 150 до 170 дней. Средние суточные температуры обычно не поднимаются выше температуры заморозков до середины апреля. Число дней без заморозков составляет от 130 до 145 в году, а первые заморозки обычно появляются в течении первых десяти дней октября, хотя первые заморозки иногда имеют место даже летом, ночью, особенно в заболоченных местах. </w:t>
      </w:r>
    </w:p>
    <w:p w14:paraId="1F789CA8">
      <w:pPr>
        <w:pStyle w:val="35"/>
        <w:spacing w:after="150" w:line="240" w:lineRule="auto"/>
        <w:ind w:left="0"/>
        <w:jc w:val="center"/>
        <w:rPr>
          <w:rFonts w:ascii="Times New Roman" w:hAnsi="Times New Roman"/>
          <w:b/>
          <w:i/>
          <w:sz w:val="28"/>
          <w:szCs w:val="28"/>
        </w:rPr>
        <w:sectPr>
          <w:headerReference r:id="rId8" w:type="default"/>
          <w:pgSz w:w="11906" w:h="16838"/>
          <w:pgMar w:top="1134" w:right="851" w:bottom="1134" w:left="1418" w:header="708" w:footer="708" w:gutter="0"/>
          <w:cols w:space="708" w:num="1"/>
          <w:docGrid w:linePitch="360" w:charSpace="0"/>
        </w:sectPr>
      </w:pPr>
    </w:p>
    <w:p w14:paraId="5664B240">
      <w:pPr>
        <w:pStyle w:val="35"/>
        <w:spacing w:after="150" w:line="240" w:lineRule="auto"/>
        <w:ind w:left="0"/>
        <w:jc w:val="center"/>
        <w:rPr>
          <w:rFonts w:ascii="Times New Roman" w:hAnsi="Times New Roman"/>
          <w:b/>
          <w:i/>
          <w:sz w:val="28"/>
          <w:szCs w:val="28"/>
        </w:rPr>
      </w:pPr>
      <w:r>
        <w:rPr>
          <w:rFonts w:ascii="Times New Roman" w:hAnsi="Times New Roman"/>
          <w:b/>
          <w:i/>
          <w:sz w:val="28"/>
          <w:szCs w:val="28"/>
        </w:rPr>
        <w:t>1.2 Социально-экономическая характеристика поселения, характеристика градостроительной деятельности на территории поселения, включая деятельность в сфере транспорта, оценка транспортного спроса</w:t>
      </w:r>
    </w:p>
    <w:p w14:paraId="2BA0F004">
      <w:pPr>
        <w:widowControl w:val="0"/>
        <w:autoSpaceDE w:val="0"/>
        <w:autoSpaceDN w:val="0"/>
        <w:adjustRightInd w:val="0"/>
        <w:spacing w:line="300" w:lineRule="auto"/>
        <w:ind w:left="360"/>
        <w:jc w:val="center"/>
        <w:rPr>
          <w:rFonts w:ascii="Times New Roman" w:hAnsi="Times New Roman"/>
          <w:b/>
          <w:i/>
          <w:sz w:val="28"/>
          <w:szCs w:val="24"/>
          <w:lang w:eastAsia="ru-RU"/>
        </w:rPr>
      </w:pPr>
      <w:r>
        <w:rPr>
          <w:rFonts w:ascii="Times New Roman" w:hAnsi="Times New Roman"/>
          <w:b/>
          <w:i/>
          <w:sz w:val="28"/>
          <w:szCs w:val="24"/>
          <w:lang w:eastAsia="ru-RU"/>
        </w:rPr>
        <w:t>Демографическая ситуация</w:t>
      </w:r>
    </w:p>
    <w:p w14:paraId="7A6E94DE">
      <w:pPr>
        <w:spacing w:line="240" w:lineRule="auto"/>
        <w:ind w:left="-5" w:firstLine="714"/>
        <w:jc w:val="center"/>
        <w:rPr>
          <w:rFonts w:ascii="Times New Roman" w:hAnsi="Times New Roman"/>
          <w:b/>
          <w:i/>
          <w:sz w:val="28"/>
          <w:szCs w:val="28"/>
        </w:rPr>
      </w:pPr>
      <w:r>
        <w:rPr>
          <w:rFonts w:ascii="Times New Roman" w:hAnsi="Times New Roman" w:eastAsia="Arial"/>
          <w:b/>
          <w:i/>
          <w:sz w:val="28"/>
          <w:szCs w:val="28"/>
        </w:rPr>
        <w:t>Население</w:t>
      </w:r>
    </w:p>
    <w:p w14:paraId="400135C5">
      <w:pPr>
        <w:spacing w:after="0" w:line="360" w:lineRule="auto"/>
        <w:ind w:firstLine="708"/>
        <w:jc w:val="both"/>
        <w:rPr>
          <w:rFonts w:ascii="Times New Roman" w:hAnsi="Times New Roman"/>
          <w:sz w:val="28"/>
          <w:szCs w:val="28"/>
        </w:rPr>
      </w:pPr>
      <w:r>
        <w:rPr>
          <w:rFonts w:ascii="Times New Roman" w:hAnsi="Times New Roman"/>
          <w:sz w:val="28"/>
          <w:szCs w:val="28"/>
        </w:rPr>
        <w:t>Динамика численности населения, характеристика естественного и механического прироста, половозрастная структура населения по праву считаются важнейшими социально-экономическими показателями развития территории.</w:t>
      </w:r>
    </w:p>
    <w:p w14:paraId="23F5250D">
      <w:pPr>
        <w:spacing w:after="0" w:line="360" w:lineRule="auto"/>
        <w:ind w:firstLine="708"/>
        <w:jc w:val="both"/>
        <w:rPr>
          <w:rFonts w:ascii="Times New Roman" w:hAnsi="Times New Roman"/>
          <w:sz w:val="28"/>
          <w:szCs w:val="28"/>
        </w:rPr>
      </w:pPr>
      <w:r>
        <w:rPr>
          <w:rFonts w:ascii="Times New Roman" w:hAnsi="Times New Roman"/>
          <w:sz w:val="28"/>
          <w:szCs w:val="28"/>
        </w:rPr>
        <w:t>Демографические процессы определяют характер воспроизводства населения, оказывают влияние на изменение численности населения. Именно они характеризуют состояние рынка труда и устойчивость развития территории. В последнее время происходит сокращение демографического потенциала всего Белоярского района и сельского поселения Верхнеказымский в частности.</w:t>
      </w:r>
    </w:p>
    <w:p w14:paraId="78FB4C08">
      <w:pPr>
        <w:spacing w:after="0" w:line="360" w:lineRule="auto"/>
        <w:ind w:firstLine="709"/>
        <w:jc w:val="both"/>
        <w:rPr>
          <w:rFonts w:ascii="Times New Roman" w:hAnsi="Times New Roman"/>
          <w:sz w:val="28"/>
          <w:szCs w:val="28"/>
        </w:rPr>
      </w:pPr>
      <w:r>
        <w:rPr>
          <w:rFonts w:ascii="Times New Roman" w:hAnsi="Times New Roman"/>
          <w:sz w:val="28"/>
          <w:szCs w:val="28"/>
        </w:rPr>
        <w:t>По состоянию на 01.01.2024 численность населения сельского поселения Верхнеказымский составляет 1506 человек. Сокращение населения усугубляется миграционной убылью, за период с 2015 по 2024 гг. разница прибывшего и выбывшего населения составила (-) 317 человек. Динамика численности сельского поселения отображена в таблице 1.2.1.</w:t>
      </w:r>
    </w:p>
    <w:p w14:paraId="5FB47CB9">
      <w:pPr>
        <w:spacing w:after="0" w:line="360" w:lineRule="auto"/>
        <w:ind w:firstLine="709"/>
        <w:jc w:val="both"/>
        <w:rPr>
          <w:rFonts w:ascii="Times New Roman" w:hAnsi="Times New Roman"/>
          <w:sz w:val="28"/>
          <w:szCs w:val="28"/>
        </w:rPr>
        <w:sectPr>
          <w:pgSz w:w="11906" w:h="16838"/>
          <w:pgMar w:top="1134" w:right="851" w:bottom="1134" w:left="1418" w:header="708" w:footer="708" w:gutter="0"/>
          <w:cols w:space="708" w:num="1"/>
          <w:docGrid w:linePitch="360" w:charSpace="0"/>
        </w:sectPr>
      </w:pPr>
      <w:r>
        <w:rPr>
          <w:rFonts w:ascii="Times New Roman" w:hAnsi="Times New Roman"/>
          <w:sz w:val="28"/>
          <w:szCs w:val="28"/>
        </w:rPr>
        <w:t>В сельском поселении Верхнеказымский сохраняется общая тенденция убыли населения, если к началу 2012 года численность населения составляла 2005 жителей, то к 2024 году население сократилось на 499 жителей или на 25 %.</w:t>
      </w:r>
    </w:p>
    <w:p w14:paraId="60824A0B">
      <w:pPr>
        <w:spacing w:after="0" w:line="240" w:lineRule="auto"/>
        <w:ind w:left="-5"/>
        <w:jc w:val="center"/>
        <w:rPr>
          <w:rFonts w:ascii="Times New Roman" w:hAnsi="Times New Roman"/>
          <w:b/>
          <w:i/>
          <w:sz w:val="28"/>
          <w:szCs w:val="28"/>
        </w:rPr>
      </w:pPr>
      <w:r>
        <w:rPr>
          <w:rFonts w:ascii="Times New Roman" w:hAnsi="Times New Roman"/>
          <w:b/>
          <w:i/>
          <w:sz w:val="28"/>
          <w:szCs w:val="28"/>
        </w:rPr>
        <w:t>Таблица</w:t>
      </w:r>
      <w:r>
        <w:rPr>
          <w:rFonts w:ascii="Times New Roman" w:hAnsi="Times New Roman" w:eastAsia="Arial"/>
          <w:b/>
          <w:i/>
          <w:sz w:val="28"/>
          <w:szCs w:val="28"/>
        </w:rPr>
        <w:t xml:space="preserve"> 1.2.1 – </w:t>
      </w:r>
      <w:r>
        <w:rPr>
          <w:rFonts w:ascii="Times New Roman" w:hAnsi="Times New Roman"/>
          <w:b/>
          <w:i/>
          <w:sz w:val="28"/>
          <w:szCs w:val="28"/>
        </w:rPr>
        <w:t>Демографический состав населения</w:t>
      </w:r>
      <w:r>
        <w:rPr>
          <w:rFonts w:ascii="Times New Roman" w:hAnsi="Times New Roman"/>
          <w:b/>
          <w:i/>
          <w:sz w:val="28"/>
          <w:szCs w:val="28"/>
        </w:rPr>
        <w:br w:type="textWrapping"/>
      </w:r>
      <w:r>
        <w:rPr>
          <w:rFonts w:ascii="Times New Roman" w:hAnsi="Times New Roman"/>
          <w:b/>
          <w:i/>
          <w:sz w:val="28"/>
          <w:szCs w:val="28"/>
        </w:rPr>
        <w:t>сельского поселения Верхнеказымский Белоярского района Ханты-Мансийского автономного округа – Югры</w:t>
      </w:r>
    </w:p>
    <w:tbl>
      <w:tblPr>
        <w:tblStyle w:val="11"/>
        <w:tblW w:w="14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9"/>
        <w:gridCol w:w="1091"/>
        <w:gridCol w:w="1091"/>
        <w:gridCol w:w="936"/>
        <w:gridCol w:w="935"/>
        <w:gridCol w:w="936"/>
        <w:gridCol w:w="936"/>
        <w:gridCol w:w="936"/>
        <w:gridCol w:w="936"/>
        <w:gridCol w:w="936"/>
        <w:gridCol w:w="936"/>
        <w:gridCol w:w="936"/>
        <w:gridCol w:w="936"/>
        <w:gridCol w:w="936"/>
        <w:gridCol w:w="8"/>
      </w:tblGrid>
      <w:tr w14:paraId="62CC7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14664" w:type="dxa"/>
            <w:gridSpan w:val="15"/>
            <w:shd w:val="clear" w:color="auto" w:fill="BFBFBF"/>
            <w:vAlign w:val="center"/>
          </w:tcPr>
          <w:p w14:paraId="318E6396">
            <w:pPr>
              <w:spacing w:after="0" w:line="240" w:lineRule="auto"/>
              <w:jc w:val="center"/>
              <w:rPr>
                <w:rFonts w:ascii="Times New Roman" w:hAnsi="Times New Roman" w:eastAsia="Times New Roman"/>
                <w:b/>
                <w:i/>
                <w:sz w:val="15"/>
                <w:szCs w:val="15"/>
              </w:rPr>
            </w:pPr>
            <w:r>
              <w:rPr>
                <w:rFonts w:ascii="Times New Roman" w:hAnsi="Times New Roman" w:eastAsia="Times New Roman"/>
                <w:b/>
                <w:i/>
                <w:sz w:val="15"/>
                <w:szCs w:val="15"/>
              </w:rPr>
              <w:t>Демография</w:t>
            </w:r>
          </w:p>
        </w:tc>
      </w:tr>
      <w:tr w14:paraId="0D01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0" w:hRule="atLeast"/>
        </w:trPr>
        <w:tc>
          <w:tcPr>
            <w:tcW w:w="2179" w:type="dxa"/>
            <w:shd w:val="clear" w:color="auto" w:fill="BFBFBF"/>
            <w:vAlign w:val="center"/>
          </w:tcPr>
          <w:p w14:paraId="56FCA56E">
            <w:pPr>
              <w:spacing w:after="0" w:line="240" w:lineRule="auto"/>
              <w:jc w:val="center"/>
              <w:rPr>
                <w:rFonts w:ascii="Times New Roman" w:hAnsi="Times New Roman"/>
                <w:b/>
                <w:bCs/>
                <w:i/>
                <w:sz w:val="15"/>
                <w:szCs w:val="15"/>
              </w:rPr>
            </w:pPr>
            <w:r>
              <w:rPr>
                <w:rFonts w:ascii="Times New Roman" w:hAnsi="Times New Roman"/>
                <w:b/>
                <w:bCs/>
                <w:i/>
                <w:sz w:val="15"/>
                <w:szCs w:val="15"/>
              </w:rPr>
              <w:t>Населенные пункты в</w:t>
            </w:r>
          </w:p>
          <w:p w14:paraId="1223AB8E">
            <w:pPr>
              <w:spacing w:after="0" w:line="240" w:lineRule="auto"/>
              <w:jc w:val="center"/>
              <w:rPr>
                <w:rFonts w:ascii="Times New Roman" w:hAnsi="Times New Roman" w:eastAsia="Times New Roman"/>
                <w:i/>
                <w:sz w:val="15"/>
                <w:szCs w:val="15"/>
              </w:rPr>
            </w:pPr>
            <w:r>
              <w:rPr>
                <w:rFonts w:ascii="Times New Roman" w:hAnsi="Times New Roman"/>
                <w:b/>
                <w:bCs/>
                <w:i/>
                <w:sz w:val="15"/>
                <w:szCs w:val="15"/>
              </w:rPr>
              <w:t>Муниципальном образовании</w:t>
            </w:r>
          </w:p>
        </w:tc>
        <w:tc>
          <w:tcPr>
            <w:tcW w:w="1091" w:type="dxa"/>
            <w:shd w:val="clear" w:color="auto" w:fill="BFBFBF"/>
            <w:vAlign w:val="center"/>
          </w:tcPr>
          <w:p w14:paraId="757D36A3">
            <w:pPr>
              <w:spacing w:after="0" w:line="240" w:lineRule="auto"/>
              <w:jc w:val="center"/>
              <w:rPr>
                <w:rFonts w:ascii="Times New Roman" w:hAnsi="Times New Roman"/>
                <w:b/>
                <w:bCs/>
                <w:i/>
                <w:sz w:val="15"/>
                <w:szCs w:val="15"/>
              </w:rPr>
            </w:pPr>
            <w:r>
              <w:rPr>
                <w:rFonts w:ascii="Times New Roman" w:hAnsi="Times New Roman"/>
                <w:b/>
                <w:bCs/>
                <w:i/>
                <w:sz w:val="15"/>
                <w:szCs w:val="15"/>
              </w:rPr>
              <w:t>2012г., чел.</w:t>
            </w:r>
          </w:p>
        </w:tc>
        <w:tc>
          <w:tcPr>
            <w:tcW w:w="1091" w:type="dxa"/>
            <w:shd w:val="clear" w:color="auto" w:fill="BFBFBF"/>
            <w:vAlign w:val="center"/>
          </w:tcPr>
          <w:p w14:paraId="73E3ABFB">
            <w:pPr>
              <w:spacing w:after="0" w:line="240" w:lineRule="auto"/>
              <w:jc w:val="center"/>
              <w:rPr>
                <w:rFonts w:ascii="Times New Roman" w:hAnsi="Times New Roman"/>
                <w:b/>
                <w:bCs/>
                <w:i/>
                <w:sz w:val="15"/>
                <w:szCs w:val="15"/>
              </w:rPr>
            </w:pPr>
            <w:r>
              <w:rPr>
                <w:rFonts w:ascii="Times New Roman" w:hAnsi="Times New Roman"/>
                <w:b/>
                <w:bCs/>
                <w:i/>
                <w:sz w:val="15"/>
                <w:szCs w:val="15"/>
              </w:rPr>
              <w:t>2013г., чел.</w:t>
            </w:r>
          </w:p>
        </w:tc>
        <w:tc>
          <w:tcPr>
            <w:tcW w:w="936" w:type="dxa"/>
            <w:shd w:val="clear" w:color="auto" w:fill="BFBFBF"/>
            <w:vAlign w:val="center"/>
          </w:tcPr>
          <w:p w14:paraId="013D8526">
            <w:pPr>
              <w:spacing w:after="0" w:line="240" w:lineRule="auto"/>
              <w:jc w:val="center"/>
              <w:rPr>
                <w:rFonts w:ascii="Times New Roman" w:hAnsi="Times New Roman"/>
                <w:b/>
                <w:bCs/>
                <w:i/>
                <w:sz w:val="15"/>
                <w:szCs w:val="15"/>
              </w:rPr>
            </w:pPr>
            <w:r>
              <w:rPr>
                <w:rFonts w:ascii="Times New Roman" w:hAnsi="Times New Roman"/>
                <w:b/>
                <w:bCs/>
                <w:i/>
                <w:sz w:val="15"/>
                <w:szCs w:val="15"/>
              </w:rPr>
              <w:t>2014г., чел.</w:t>
            </w:r>
          </w:p>
        </w:tc>
        <w:tc>
          <w:tcPr>
            <w:tcW w:w="935" w:type="dxa"/>
            <w:shd w:val="clear" w:color="auto" w:fill="BFBFBF"/>
            <w:vAlign w:val="center"/>
          </w:tcPr>
          <w:p w14:paraId="2D895A09">
            <w:pPr>
              <w:spacing w:after="0" w:line="240" w:lineRule="auto"/>
              <w:jc w:val="center"/>
              <w:rPr>
                <w:rFonts w:ascii="Times New Roman" w:hAnsi="Times New Roman"/>
                <w:b/>
                <w:bCs/>
                <w:i/>
                <w:sz w:val="15"/>
                <w:szCs w:val="15"/>
              </w:rPr>
            </w:pPr>
            <w:r>
              <w:rPr>
                <w:rFonts w:ascii="Times New Roman" w:hAnsi="Times New Roman"/>
                <w:b/>
                <w:bCs/>
                <w:i/>
                <w:sz w:val="15"/>
                <w:szCs w:val="15"/>
              </w:rPr>
              <w:t>2015г., чел.</w:t>
            </w:r>
          </w:p>
        </w:tc>
        <w:tc>
          <w:tcPr>
            <w:tcW w:w="936" w:type="dxa"/>
            <w:shd w:val="clear" w:color="auto" w:fill="BFBFBF"/>
            <w:vAlign w:val="center"/>
          </w:tcPr>
          <w:p w14:paraId="07829EE0">
            <w:pPr>
              <w:spacing w:after="0" w:line="240" w:lineRule="auto"/>
              <w:jc w:val="center"/>
              <w:rPr>
                <w:rFonts w:ascii="Times New Roman" w:hAnsi="Times New Roman"/>
                <w:b/>
                <w:bCs/>
                <w:i/>
                <w:sz w:val="15"/>
                <w:szCs w:val="15"/>
              </w:rPr>
            </w:pPr>
            <w:r>
              <w:rPr>
                <w:rFonts w:ascii="Times New Roman" w:hAnsi="Times New Roman"/>
                <w:b/>
                <w:bCs/>
                <w:i/>
                <w:sz w:val="15"/>
                <w:szCs w:val="15"/>
              </w:rPr>
              <w:t>2016г., чел.</w:t>
            </w:r>
          </w:p>
        </w:tc>
        <w:tc>
          <w:tcPr>
            <w:tcW w:w="936" w:type="dxa"/>
            <w:shd w:val="clear" w:color="auto" w:fill="BFBFBF"/>
            <w:vAlign w:val="center"/>
          </w:tcPr>
          <w:p w14:paraId="227664F5">
            <w:pPr>
              <w:spacing w:after="0" w:line="240" w:lineRule="auto"/>
              <w:jc w:val="center"/>
              <w:rPr>
                <w:rFonts w:ascii="Times New Roman" w:hAnsi="Times New Roman"/>
                <w:b/>
                <w:bCs/>
                <w:i/>
                <w:sz w:val="15"/>
                <w:szCs w:val="15"/>
              </w:rPr>
            </w:pPr>
            <w:r>
              <w:rPr>
                <w:rFonts w:ascii="Times New Roman" w:hAnsi="Times New Roman"/>
                <w:b/>
                <w:bCs/>
                <w:i/>
                <w:sz w:val="15"/>
                <w:szCs w:val="15"/>
              </w:rPr>
              <w:t>2017г., чел.</w:t>
            </w:r>
          </w:p>
        </w:tc>
        <w:tc>
          <w:tcPr>
            <w:tcW w:w="936" w:type="dxa"/>
            <w:shd w:val="clear" w:color="auto" w:fill="BFBFBF"/>
            <w:vAlign w:val="center"/>
          </w:tcPr>
          <w:p w14:paraId="585016EC">
            <w:pPr>
              <w:spacing w:after="0" w:line="240" w:lineRule="auto"/>
              <w:jc w:val="center"/>
              <w:rPr>
                <w:rFonts w:ascii="Times New Roman" w:hAnsi="Times New Roman"/>
                <w:b/>
                <w:bCs/>
                <w:i/>
                <w:sz w:val="15"/>
                <w:szCs w:val="15"/>
              </w:rPr>
            </w:pPr>
            <w:r>
              <w:rPr>
                <w:rFonts w:ascii="Times New Roman" w:hAnsi="Times New Roman"/>
                <w:b/>
                <w:bCs/>
                <w:i/>
                <w:sz w:val="15"/>
                <w:szCs w:val="15"/>
              </w:rPr>
              <w:t>2018г., чел.</w:t>
            </w:r>
          </w:p>
        </w:tc>
        <w:tc>
          <w:tcPr>
            <w:tcW w:w="936" w:type="dxa"/>
            <w:shd w:val="clear" w:color="auto" w:fill="BFBFBF"/>
            <w:vAlign w:val="center"/>
          </w:tcPr>
          <w:p w14:paraId="4C3C851A">
            <w:pPr>
              <w:spacing w:after="0" w:line="240" w:lineRule="auto"/>
              <w:jc w:val="center"/>
              <w:rPr>
                <w:rFonts w:ascii="Times New Roman" w:hAnsi="Times New Roman"/>
                <w:b/>
                <w:bCs/>
                <w:i/>
                <w:sz w:val="15"/>
                <w:szCs w:val="15"/>
              </w:rPr>
            </w:pPr>
            <w:r>
              <w:rPr>
                <w:rFonts w:ascii="Times New Roman" w:hAnsi="Times New Roman"/>
                <w:b/>
                <w:bCs/>
                <w:i/>
                <w:sz w:val="15"/>
                <w:szCs w:val="15"/>
              </w:rPr>
              <w:t>2019г., чел.</w:t>
            </w:r>
          </w:p>
        </w:tc>
        <w:tc>
          <w:tcPr>
            <w:tcW w:w="936" w:type="dxa"/>
            <w:shd w:val="clear" w:color="auto" w:fill="BFBFBF"/>
            <w:vAlign w:val="center"/>
          </w:tcPr>
          <w:p w14:paraId="35259919">
            <w:pPr>
              <w:spacing w:after="0" w:line="240" w:lineRule="auto"/>
              <w:jc w:val="center"/>
              <w:rPr>
                <w:rFonts w:ascii="Times New Roman" w:hAnsi="Times New Roman"/>
                <w:b/>
                <w:bCs/>
                <w:i/>
                <w:sz w:val="15"/>
                <w:szCs w:val="15"/>
              </w:rPr>
            </w:pPr>
            <w:r>
              <w:rPr>
                <w:rFonts w:ascii="Times New Roman" w:hAnsi="Times New Roman"/>
                <w:b/>
                <w:bCs/>
                <w:i/>
                <w:sz w:val="15"/>
                <w:szCs w:val="15"/>
              </w:rPr>
              <w:t>2020г., чел.</w:t>
            </w:r>
          </w:p>
        </w:tc>
        <w:tc>
          <w:tcPr>
            <w:tcW w:w="936" w:type="dxa"/>
            <w:shd w:val="clear" w:color="auto" w:fill="BFBFBF"/>
            <w:vAlign w:val="center"/>
          </w:tcPr>
          <w:p w14:paraId="3596D162">
            <w:pPr>
              <w:spacing w:after="0" w:line="240" w:lineRule="auto"/>
              <w:jc w:val="center"/>
              <w:rPr>
                <w:rFonts w:ascii="Times New Roman" w:hAnsi="Times New Roman"/>
                <w:b/>
                <w:bCs/>
                <w:i/>
                <w:sz w:val="15"/>
                <w:szCs w:val="15"/>
              </w:rPr>
            </w:pPr>
            <w:r>
              <w:rPr>
                <w:rFonts w:ascii="Times New Roman" w:hAnsi="Times New Roman"/>
                <w:b/>
                <w:bCs/>
                <w:i/>
                <w:sz w:val="15"/>
                <w:szCs w:val="15"/>
              </w:rPr>
              <w:t>2021г., чел.</w:t>
            </w:r>
          </w:p>
        </w:tc>
        <w:tc>
          <w:tcPr>
            <w:tcW w:w="936" w:type="dxa"/>
            <w:shd w:val="clear" w:color="auto" w:fill="BFBFBF"/>
            <w:vAlign w:val="center"/>
          </w:tcPr>
          <w:p w14:paraId="7B8A130A">
            <w:pPr>
              <w:spacing w:after="0" w:line="240" w:lineRule="auto"/>
              <w:jc w:val="center"/>
              <w:rPr>
                <w:rFonts w:ascii="Times New Roman" w:hAnsi="Times New Roman"/>
                <w:b/>
                <w:bCs/>
                <w:i/>
                <w:sz w:val="15"/>
                <w:szCs w:val="15"/>
              </w:rPr>
            </w:pPr>
            <w:r>
              <w:rPr>
                <w:rFonts w:ascii="Times New Roman" w:hAnsi="Times New Roman"/>
                <w:b/>
                <w:bCs/>
                <w:i/>
                <w:sz w:val="15"/>
                <w:szCs w:val="15"/>
              </w:rPr>
              <w:t>2022г., чел.</w:t>
            </w:r>
          </w:p>
        </w:tc>
        <w:tc>
          <w:tcPr>
            <w:tcW w:w="936" w:type="dxa"/>
            <w:shd w:val="clear" w:color="auto" w:fill="BFBFBF"/>
            <w:vAlign w:val="center"/>
          </w:tcPr>
          <w:p w14:paraId="021F9A6A">
            <w:pPr>
              <w:spacing w:after="0" w:line="240" w:lineRule="auto"/>
              <w:jc w:val="center"/>
              <w:rPr>
                <w:rFonts w:ascii="Times New Roman" w:hAnsi="Times New Roman"/>
                <w:b/>
                <w:bCs/>
                <w:i/>
                <w:sz w:val="15"/>
                <w:szCs w:val="15"/>
              </w:rPr>
            </w:pPr>
            <w:r>
              <w:rPr>
                <w:rFonts w:ascii="Times New Roman" w:hAnsi="Times New Roman"/>
                <w:b/>
                <w:bCs/>
                <w:i/>
                <w:sz w:val="15"/>
                <w:szCs w:val="15"/>
              </w:rPr>
              <w:t>2023г., чел.</w:t>
            </w:r>
          </w:p>
        </w:tc>
        <w:tc>
          <w:tcPr>
            <w:tcW w:w="936" w:type="dxa"/>
            <w:shd w:val="clear" w:color="auto" w:fill="BFBFBF"/>
            <w:vAlign w:val="center"/>
          </w:tcPr>
          <w:p w14:paraId="2E373CD7">
            <w:pPr>
              <w:spacing w:after="0" w:line="240" w:lineRule="auto"/>
              <w:jc w:val="center"/>
              <w:rPr>
                <w:rFonts w:ascii="Times New Roman" w:hAnsi="Times New Roman"/>
                <w:b/>
                <w:bCs/>
                <w:i/>
                <w:sz w:val="15"/>
                <w:szCs w:val="15"/>
              </w:rPr>
            </w:pPr>
            <w:r>
              <w:rPr>
                <w:rFonts w:ascii="Times New Roman" w:hAnsi="Times New Roman"/>
                <w:b/>
                <w:bCs/>
                <w:i/>
                <w:sz w:val="15"/>
                <w:szCs w:val="15"/>
              </w:rPr>
              <w:t>2024г., чел.</w:t>
            </w:r>
          </w:p>
        </w:tc>
      </w:tr>
      <w:tr w14:paraId="34CCD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5" w:hRule="atLeast"/>
        </w:trPr>
        <w:tc>
          <w:tcPr>
            <w:tcW w:w="2179" w:type="dxa"/>
            <w:shd w:val="clear" w:color="auto" w:fill="BFBFBF"/>
            <w:vAlign w:val="center"/>
          </w:tcPr>
          <w:p w14:paraId="16C3A313">
            <w:pPr>
              <w:spacing w:after="0" w:line="240" w:lineRule="auto"/>
              <w:rPr>
                <w:rFonts w:ascii="Times New Roman" w:hAnsi="Times New Roman"/>
                <w:color w:val="000000"/>
                <w:sz w:val="20"/>
                <w:szCs w:val="20"/>
                <w:lang w:eastAsia="ru-RU"/>
              </w:rPr>
            </w:pPr>
            <w:bookmarkStart w:id="0" w:name="Par53"/>
            <w:bookmarkEnd w:id="0"/>
            <w:r>
              <w:rPr>
                <w:rFonts w:ascii="Times New Roman" w:hAnsi="Times New Roman"/>
                <w:bCs/>
                <w:color w:val="000000"/>
                <w:sz w:val="20"/>
                <w:szCs w:val="20"/>
              </w:rPr>
              <w:t>п. Верхнеказымский</w:t>
            </w:r>
          </w:p>
        </w:tc>
        <w:tc>
          <w:tcPr>
            <w:tcW w:w="1091" w:type="dxa"/>
            <w:shd w:val="clear" w:color="auto" w:fill="auto"/>
            <w:vAlign w:val="center"/>
          </w:tcPr>
          <w:p w14:paraId="7875A5DD">
            <w:pPr>
              <w:spacing w:after="0"/>
              <w:jc w:val="center"/>
              <w:rPr>
                <w:rFonts w:ascii="Times New Roman" w:hAnsi="Times New Roman"/>
                <w:bCs/>
                <w:sz w:val="20"/>
                <w:szCs w:val="20"/>
              </w:rPr>
            </w:pPr>
            <w:r>
              <w:rPr>
                <w:rFonts w:ascii="Times New Roman" w:hAnsi="Times New Roman"/>
                <w:bCs/>
                <w:sz w:val="20"/>
                <w:szCs w:val="20"/>
              </w:rPr>
              <w:t>2005</w:t>
            </w:r>
          </w:p>
        </w:tc>
        <w:tc>
          <w:tcPr>
            <w:tcW w:w="1091" w:type="dxa"/>
            <w:shd w:val="clear" w:color="auto" w:fill="auto"/>
            <w:vAlign w:val="center"/>
          </w:tcPr>
          <w:p w14:paraId="39139358">
            <w:pPr>
              <w:spacing w:after="0"/>
              <w:jc w:val="center"/>
              <w:rPr>
                <w:rFonts w:ascii="Times New Roman" w:hAnsi="Times New Roman"/>
                <w:bCs/>
                <w:sz w:val="20"/>
                <w:szCs w:val="20"/>
              </w:rPr>
            </w:pPr>
            <w:r>
              <w:rPr>
                <w:rFonts w:ascii="Times New Roman" w:hAnsi="Times New Roman"/>
                <w:bCs/>
                <w:sz w:val="20"/>
                <w:szCs w:val="20"/>
              </w:rPr>
              <w:t>1934</w:t>
            </w:r>
          </w:p>
        </w:tc>
        <w:tc>
          <w:tcPr>
            <w:tcW w:w="936" w:type="dxa"/>
            <w:shd w:val="clear" w:color="auto" w:fill="auto"/>
            <w:vAlign w:val="center"/>
          </w:tcPr>
          <w:p w14:paraId="2E80412F">
            <w:pPr>
              <w:spacing w:after="0"/>
              <w:jc w:val="center"/>
              <w:rPr>
                <w:rFonts w:ascii="Times New Roman" w:hAnsi="Times New Roman"/>
                <w:bCs/>
                <w:sz w:val="20"/>
                <w:szCs w:val="20"/>
              </w:rPr>
            </w:pPr>
            <w:r>
              <w:rPr>
                <w:rFonts w:ascii="Times New Roman" w:hAnsi="Times New Roman"/>
                <w:bCs/>
                <w:sz w:val="20"/>
                <w:szCs w:val="20"/>
              </w:rPr>
              <w:t>1868</w:t>
            </w:r>
          </w:p>
        </w:tc>
        <w:tc>
          <w:tcPr>
            <w:tcW w:w="935" w:type="dxa"/>
            <w:shd w:val="clear" w:color="auto" w:fill="auto"/>
            <w:vAlign w:val="center"/>
          </w:tcPr>
          <w:p w14:paraId="3FEE72CE">
            <w:pPr>
              <w:spacing w:after="0"/>
              <w:jc w:val="center"/>
              <w:rPr>
                <w:rFonts w:ascii="Times New Roman" w:hAnsi="Times New Roman"/>
                <w:bCs/>
                <w:sz w:val="20"/>
                <w:szCs w:val="20"/>
              </w:rPr>
            </w:pPr>
            <w:r>
              <w:rPr>
                <w:rFonts w:ascii="Times New Roman" w:hAnsi="Times New Roman"/>
                <w:bCs/>
                <w:sz w:val="20"/>
                <w:szCs w:val="20"/>
              </w:rPr>
              <w:t>1823</w:t>
            </w:r>
          </w:p>
        </w:tc>
        <w:tc>
          <w:tcPr>
            <w:tcW w:w="936" w:type="dxa"/>
            <w:shd w:val="clear" w:color="auto" w:fill="auto"/>
            <w:vAlign w:val="center"/>
          </w:tcPr>
          <w:p w14:paraId="76BAB7DD">
            <w:pPr>
              <w:spacing w:after="0"/>
              <w:jc w:val="center"/>
              <w:rPr>
                <w:rFonts w:ascii="Times New Roman" w:hAnsi="Times New Roman"/>
                <w:bCs/>
                <w:sz w:val="20"/>
                <w:szCs w:val="20"/>
              </w:rPr>
            </w:pPr>
            <w:r>
              <w:rPr>
                <w:rFonts w:ascii="Times New Roman" w:hAnsi="Times New Roman"/>
                <w:bCs/>
                <w:sz w:val="20"/>
                <w:szCs w:val="20"/>
              </w:rPr>
              <w:t>1865</w:t>
            </w:r>
          </w:p>
        </w:tc>
        <w:tc>
          <w:tcPr>
            <w:tcW w:w="936" w:type="dxa"/>
            <w:vAlign w:val="center"/>
          </w:tcPr>
          <w:p w14:paraId="40D170D7">
            <w:pPr>
              <w:spacing w:after="0"/>
              <w:jc w:val="center"/>
              <w:rPr>
                <w:rFonts w:ascii="Times New Roman" w:hAnsi="Times New Roman"/>
                <w:bCs/>
                <w:sz w:val="20"/>
                <w:szCs w:val="20"/>
              </w:rPr>
            </w:pPr>
            <w:r>
              <w:rPr>
                <w:rFonts w:ascii="Times New Roman" w:hAnsi="Times New Roman"/>
                <w:bCs/>
                <w:sz w:val="20"/>
                <w:szCs w:val="20"/>
              </w:rPr>
              <w:t>1874</w:t>
            </w:r>
          </w:p>
        </w:tc>
        <w:tc>
          <w:tcPr>
            <w:tcW w:w="936" w:type="dxa"/>
            <w:vAlign w:val="center"/>
          </w:tcPr>
          <w:p w14:paraId="24033890">
            <w:pPr>
              <w:spacing w:after="0"/>
              <w:jc w:val="center"/>
              <w:rPr>
                <w:rFonts w:ascii="Times New Roman" w:hAnsi="Times New Roman"/>
                <w:bCs/>
                <w:sz w:val="20"/>
                <w:szCs w:val="20"/>
              </w:rPr>
            </w:pPr>
            <w:r>
              <w:rPr>
                <w:rFonts w:ascii="Times New Roman" w:hAnsi="Times New Roman"/>
                <w:bCs/>
                <w:sz w:val="20"/>
                <w:szCs w:val="20"/>
              </w:rPr>
              <w:t>1826</w:t>
            </w:r>
          </w:p>
        </w:tc>
        <w:tc>
          <w:tcPr>
            <w:tcW w:w="936" w:type="dxa"/>
            <w:vAlign w:val="center"/>
          </w:tcPr>
          <w:p w14:paraId="477C4019">
            <w:pPr>
              <w:spacing w:after="0"/>
              <w:jc w:val="center"/>
              <w:rPr>
                <w:rFonts w:ascii="Times New Roman" w:hAnsi="Times New Roman"/>
                <w:bCs/>
                <w:sz w:val="20"/>
                <w:szCs w:val="20"/>
              </w:rPr>
            </w:pPr>
            <w:r>
              <w:rPr>
                <w:rFonts w:ascii="Times New Roman" w:hAnsi="Times New Roman"/>
                <w:bCs/>
                <w:sz w:val="20"/>
                <w:szCs w:val="20"/>
              </w:rPr>
              <w:t>1797</w:t>
            </w:r>
          </w:p>
        </w:tc>
        <w:tc>
          <w:tcPr>
            <w:tcW w:w="936" w:type="dxa"/>
            <w:vAlign w:val="center"/>
          </w:tcPr>
          <w:p w14:paraId="39F1E7F1">
            <w:pPr>
              <w:spacing w:after="0"/>
              <w:jc w:val="center"/>
              <w:rPr>
                <w:rFonts w:ascii="Times New Roman" w:hAnsi="Times New Roman"/>
                <w:bCs/>
                <w:sz w:val="20"/>
                <w:szCs w:val="20"/>
              </w:rPr>
            </w:pPr>
            <w:r>
              <w:rPr>
                <w:rFonts w:ascii="Times New Roman" w:hAnsi="Times New Roman"/>
                <w:bCs/>
                <w:sz w:val="20"/>
                <w:szCs w:val="20"/>
              </w:rPr>
              <w:t>1742</w:t>
            </w:r>
          </w:p>
        </w:tc>
        <w:tc>
          <w:tcPr>
            <w:tcW w:w="936" w:type="dxa"/>
            <w:vAlign w:val="center"/>
          </w:tcPr>
          <w:p w14:paraId="7F359D9D">
            <w:pPr>
              <w:spacing w:after="0"/>
              <w:jc w:val="center"/>
              <w:rPr>
                <w:rFonts w:ascii="Times New Roman" w:hAnsi="Times New Roman"/>
                <w:bCs/>
                <w:sz w:val="20"/>
                <w:szCs w:val="20"/>
              </w:rPr>
            </w:pPr>
            <w:r>
              <w:rPr>
                <w:rFonts w:ascii="Times New Roman" w:hAnsi="Times New Roman"/>
                <w:bCs/>
                <w:sz w:val="20"/>
                <w:szCs w:val="20"/>
              </w:rPr>
              <w:t>1748</w:t>
            </w:r>
          </w:p>
        </w:tc>
        <w:tc>
          <w:tcPr>
            <w:tcW w:w="936" w:type="dxa"/>
            <w:vAlign w:val="center"/>
          </w:tcPr>
          <w:p w14:paraId="0AB06622">
            <w:pPr>
              <w:spacing w:after="0"/>
              <w:jc w:val="center"/>
              <w:rPr>
                <w:rFonts w:ascii="Times New Roman" w:hAnsi="Times New Roman"/>
                <w:bCs/>
                <w:sz w:val="20"/>
                <w:szCs w:val="20"/>
              </w:rPr>
            </w:pPr>
            <w:r>
              <w:rPr>
                <w:rFonts w:ascii="Times New Roman" w:hAnsi="Times New Roman"/>
                <w:bCs/>
                <w:sz w:val="20"/>
                <w:szCs w:val="20"/>
              </w:rPr>
              <w:t>1572</w:t>
            </w:r>
          </w:p>
        </w:tc>
        <w:tc>
          <w:tcPr>
            <w:tcW w:w="936" w:type="dxa"/>
            <w:vAlign w:val="center"/>
          </w:tcPr>
          <w:p w14:paraId="0E9A32AA">
            <w:pPr>
              <w:spacing w:after="0"/>
              <w:jc w:val="center"/>
              <w:rPr>
                <w:rFonts w:ascii="Times New Roman" w:hAnsi="Times New Roman"/>
                <w:bCs/>
                <w:sz w:val="20"/>
                <w:szCs w:val="20"/>
              </w:rPr>
            </w:pPr>
            <w:r>
              <w:rPr>
                <w:rFonts w:ascii="Times New Roman" w:hAnsi="Times New Roman"/>
                <w:bCs/>
                <w:sz w:val="20"/>
                <w:szCs w:val="20"/>
              </w:rPr>
              <w:t>1516</w:t>
            </w:r>
          </w:p>
        </w:tc>
        <w:tc>
          <w:tcPr>
            <w:tcW w:w="936" w:type="dxa"/>
            <w:vAlign w:val="center"/>
          </w:tcPr>
          <w:p w14:paraId="728CD20D">
            <w:pPr>
              <w:spacing w:after="0"/>
              <w:jc w:val="center"/>
              <w:rPr>
                <w:rFonts w:ascii="Times New Roman" w:hAnsi="Times New Roman"/>
                <w:bCs/>
                <w:sz w:val="20"/>
                <w:szCs w:val="20"/>
              </w:rPr>
            </w:pPr>
            <w:r>
              <w:rPr>
                <w:rFonts w:ascii="Times New Roman" w:hAnsi="Times New Roman"/>
                <w:bCs/>
                <w:sz w:val="20"/>
                <w:szCs w:val="20"/>
              </w:rPr>
              <w:t>1506</w:t>
            </w:r>
          </w:p>
        </w:tc>
      </w:tr>
    </w:tbl>
    <w:p w14:paraId="4609050E">
      <w:pPr>
        <w:autoSpaceDE w:val="0"/>
        <w:autoSpaceDN w:val="0"/>
        <w:adjustRightInd w:val="0"/>
        <w:spacing w:before="240" w:after="0" w:line="360" w:lineRule="auto"/>
        <w:ind w:firstLine="71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Население – одно из первостепенных, главных элементов формирования градостроительной системы любого уровня. Анализ демографической ситуации является одним из важнейших составляющих оценки социально-экономического состояния объекта исследования. Возрастной, половой и национальный составы населения во многом определяют перспективы и проблемы рынка труда, а значит, и трудовой потенциал той или иной территории. </w:t>
      </w:r>
    </w:p>
    <w:p w14:paraId="3FCA90D6">
      <w:pPr>
        <w:kinsoku w:val="0"/>
        <w:overflowPunct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drawing>
          <wp:inline distT="0" distB="0" distL="0" distR="0">
            <wp:extent cx="9246870" cy="2981325"/>
            <wp:effectExtent l="0" t="0" r="11430" b="95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4F505E4">
      <w:pPr>
        <w:pStyle w:val="27"/>
        <w:spacing w:before="0" w:beforeAutospacing="0" w:after="0" w:afterAutospacing="0"/>
        <w:jc w:val="center"/>
        <w:rPr>
          <w:b/>
          <w:i/>
          <w:iCs/>
          <w:sz w:val="28"/>
          <w:szCs w:val="28"/>
        </w:rPr>
        <w:sectPr>
          <w:headerReference r:id="rId9" w:type="default"/>
          <w:pgSz w:w="16838" w:h="11906" w:orient="landscape"/>
          <w:pgMar w:top="1418" w:right="1134" w:bottom="851" w:left="1134" w:header="708" w:footer="708" w:gutter="0"/>
          <w:cols w:space="708" w:num="1"/>
          <w:docGrid w:linePitch="360" w:charSpace="0"/>
        </w:sectPr>
      </w:pPr>
      <w:r>
        <w:rPr>
          <w:rFonts w:eastAsia="Calibri"/>
          <w:b/>
          <w:i/>
          <w:color w:val="000000"/>
          <w:sz w:val="28"/>
          <w:szCs w:val="28"/>
        </w:rPr>
        <w:t xml:space="preserve">Рисунок 1.2.1 – </w:t>
      </w:r>
      <w:r>
        <w:rPr>
          <w:b/>
          <w:i/>
          <w:iCs/>
          <w:sz w:val="28"/>
          <w:szCs w:val="28"/>
        </w:rPr>
        <w:t xml:space="preserve">Динамика численности населения в </w:t>
      </w:r>
      <w:r>
        <w:rPr>
          <w:b/>
          <w:i/>
          <w:iCs/>
          <w:sz w:val="28"/>
          <w:szCs w:val="28"/>
        </w:rPr>
        <w:br w:type="textWrapping"/>
      </w:r>
      <w:r>
        <w:rPr>
          <w:b/>
          <w:i/>
          <w:iCs/>
          <w:sz w:val="28"/>
          <w:szCs w:val="28"/>
        </w:rPr>
        <w:t>п. Верхнеказымский Белоярского района Ханты-Мансийского автономного округа – Югры</w:t>
      </w:r>
    </w:p>
    <w:p w14:paraId="06176D7E">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На начало 2024 года в сельском поселении Верхнеказымский сложилась достаточно неблагоприятная демографическая ситуация. </w:t>
      </w:r>
    </w:p>
    <w:p w14:paraId="0946422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Учитывая низкую плотность населения в сельском поселении и объективно обусловленный процесс заметной депопуляции, можно прогнозировать проблемы в социально-экономическом развитии сельского поселения Верхнеказымский на среднесрочную и долгосрочную перспективы. Это требует разработки комплекса мер по снятию наиболее острых демографических проблем и стабилизации численности населения поселения. </w:t>
      </w:r>
    </w:p>
    <w:p w14:paraId="247822D4">
      <w:pPr>
        <w:pStyle w:val="127"/>
        <w:spacing w:line="360" w:lineRule="auto"/>
        <w:rPr>
          <w:spacing w:val="0"/>
        </w:rPr>
      </w:pPr>
      <w:r>
        <w:rPr>
          <w:spacing w:val="0"/>
        </w:rPr>
        <w:t xml:space="preserve">Нехватка на рынке труда рабочих мест с высокой оплатой труда является причиной миграционного оттока трудоспособного населения в регионы, где такие рабочие места имеются. </w:t>
      </w:r>
    </w:p>
    <w:p w14:paraId="1E658F2E">
      <w:pPr>
        <w:spacing w:after="0" w:line="360" w:lineRule="auto"/>
        <w:ind w:firstLine="709"/>
        <w:jc w:val="both"/>
        <w:rPr>
          <w:rFonts w:ascii="Times New Roman" w:hAnsi="Times New Roman"/>
          <w:sz w:val="28"/>
          <w:szCs w:val="28"/>
        </w:rPr>
      </w:pPr>
      <w:r>
        <w:rPr>
          <w:rFonts w:ascii="Times New Roman" w:hAnsi="Times New Roman"/>
          <w:sz w:val="28"/>
          <w:szCs w:val="28"/>
        </w:rPr>
        <w:t>Важным фактором демографического поведения населения является наличие жилья в местах традиционного поселения. Если предусмотреть стабильные источники доходов, то можно прогнозировать укрепление института семьи, повышение брачности и рост рождаемости в этих местах.</w:t>
      </w:r>
    </w:p>
    <w:p w14:paraId="05DD0A2C">
      <w:pPr>
        <w:widowControl w:val="0"/>
        <w:spacing w:line="276" w:lineRule="auto"/>
        <w:ind w:firstLine="709"/>
        <w:jc w:val="center"/>
        <w:rPr>
          <w:rFonts w:ascii="Times New Roman" w:hAnsi="Times New Roman"/>
          <w:b/>
          <w:sz w:val="28"/>
          <w:szCs w:val="28"/>
        </w:rPr>
      </w:pPr>
      <w:r>
        <w:rPr>
          <w:rFonts w:ascii="Times New Roman" w:hAnsi="Times New Roman"/>
          <w:b/>
          <w:sz w:val="28"/>
          <w:szCs w:val="28"/>
        </w:rPr>
        <w:t>Расчет перспективной численности населения</w:t>
      </w:r>
    </w:p>
    <w:p w14:paraId="7DCC37F8">
      <w:pPr>
        <w:pStyle w:val="128"/>
        <w:spacing w:line="360" w:lineRule="auto"/>
        <w:ind w:left="0" w:firstLine="709"/>
        <w:rPr>
          <w:sz w:val="28"/>
          <w:szCs w:val="28"/>
        </w:rPr>
      </w:pPr>
      <w:r>
        <w:rPr>
          <w:sz w:val="28"/>
          <w:szCs w:val="28"/>
        </w:rPr>
        <w:t xml:space="preserve">На основе анализа мониторинга численности населения в сельском поселении Верхнеказымский, можно сделать вывод, что в силу инерционности процессов естественного движения населения, миграционного оттока, численность населения поселения постепенно снижается. Настоящим проектом учитываются данные факторы. </w:t>
      </w:r>
    </w:p>
    <w:p w14:paraId="698889A0">
      <w:pPr>
        <w:pStyle w:val="128"/>
        <w:spacing w:line="360" w:lineRule="auto"/>
        <w:ind w:left="0" w:firstLine="709"/>
        <w:rPr>
          <w:sz w:val="28"/>
          <w:szCs w:val="28"/>
          <w:shd w:val="clear" w:color="auto" w:fill="FFFFFF"/>
        </w:rPr>
      </w:pPr>
      <w:r>
        <w:rPr>
          <w:sz w:val="28"/>
          <w:szCs w:val="28"/>
          <w:shd w:val="clear" w:color="auto" w:fill="FFFFFF"/>
        </w:rPr>
        <w:t xml:space="preserve">При расчете прогноза произведен анализ действующих документов территориального планирования территории рассмотрения, а именно прогнозируемых в них показателей естественного и механического прироста и ожидаемой при этом численности постоянного населения. </w:t>
      </w:r>
    </w:p>
    <w:p w14:paraId="712533E7">
      <w:pPr>
        <w:pStyle w:val="128"/>
        <w:spacing w:line="360" w:lineRule="auto"/>
        <w:ind w:left="0" w:firstLine="709"/>
        <w:rPr>
          <w:sz w:val="28"/>
          <w:szCs w:val="28"/>
        </w:rPr>
      </w:pPr>
      <w:r>
        <w:rPr>
          <w:sz w:val="28"/>
          <w:szCs w:val="28"/>
        </w:rPr>
        <w:t xml:space="preserve">Так, схемой территориального планирования Белоярского района прогнозировались следующие показатели: </w:t>
      </w:r>
    </w:p>
    <w:p w14:paraId="44E87F44">
      <w:pPr>
        <w:pStyle w:val="128"/>
        <w:numPr>
          <w:ilvl w:val="0"/>
          <w:numId w:val="5"/>
        </w:numPr>
        <w:spacing w:line="360" w:lineRule="auto"/>
        <w:rPr>
          <w:sz w:val="28"/>
          <w:szCs w:val="28"/>
        </w:rPr>
      </w:pPr>
      <w:r>
        <w:rPr>
          <w:sz w:val="28"/>
          <w:szCs w:val="28"/>
        </w:rPr>
        <w:t>на начало 2015 года – 1820 человек;</w:t>
      </w:r>
    </w:p>
    <w:p w14:paraId="522A26F9">
      <w:pPr>
        <w:pStyle w:val="128"/>
        <w:numPr>
          <w:ilvl w:val="0"/>
          <w:numId w:val="5"/>
        </w:numPr>
        <w:spacing w:line="360" w:lineRule="auto"/>
        <w:rPr>
          <w:sz w:val="28"/>
          <w:szCs w:val="28"/>
        </w:rPr>
      </w:pPr>
      <w:r>
        <w:rPr>
          <w:sz w:val="28"/>
          <w:szCs w:val="28"/>
        </w:rPr>
        <w:t>на начало 2021 года – 1960 человек;</w:t>
      </w:r>
    </w:p>
    <w:p w14:paraId="04DC13A9">
      <w:pPr>
        <w:pStyle w:val="128"/>
        <w:numPr>
          <w:ilvl w:val="0"/>
          <w:numId w:val="5"/>
        </w:numPr>
        <w:spacing w:line="360" w:lineRule="auto"/>
        <w:rPr>
          <w:sz w:val="28"/>
          <w:szCs w:val="28"/>
        </w:rPr>
      </w:pPr>
      <w:r>
        <w:rPr>
          <w:sz w:val="28"/>
          <w:szCs w:val="28"/>
        </w:rPr>
        <w:t>на начало 2031 года – 2060 человек;</w:t>
      </w:r>
    </w:p>
    <w:p w14:paraId="32264CE8">
      <w:pPr>
        <w:pStyle w:val="128"/>
        <w:numPr>
          <w:ilvl w:val="0"/>
          <w:numId w:val="5"/>
        </w:numPr>
        <w:spacing w:line="360" w:lineRule="auto"/>
        <w:rPr>
          <w:sz w:val="28"/>
          <w:szCs w:val="28"/>
        </w:rPr>
      </w:pPr>
      <w:r>
        <w:rPr>
          <w:sz w:val="28"/>
          <w:szCs w:val="28"/>
        </w:rPr>
        <w:t>на начало 2034 года – 2060 человек.</w:t>
      </w:r>
    </w:p>
    <w:p w14:paraId="21C7FCFB">
      <w:pPr>
        <w:pStyle w:val="128"/>
        <w:spacing w:line="360" w:lineRule="auto"/>
        <w:ind w:left="0" w:firstLine="709"/>
        <w:rPr>
          <w:sz w:val="28"/>
          <w:szCs w:val="28"/>
        </w:rPr>
      </w:pPr>
      <w:r>
        <w:rPr>
          <w:sz w:val="28"/>
          <w:szCs w:val="28"/>
        </w:rPr>
        <w:t>Таким образом, согласно приведенному выше прогнозу численность населения на начало 2021 года составляет 1960 человек, что не соответствует существующему состоянию. Разница между проектной и существующей численностью населения составляет 10,8 %.</w:t>
      </w:r>
    </w:p>
    <w:p w14:paraId="61B130A5">
      <w:pPr>
        <w:pStyle w:val="128"/>
        <w:spacing w:line="360" w:lineRule="auto"/>
        <w:ind w:left="0" w:firstLine="709"/>
        <w:rPr>
          <w:sz w:val="28"/>
          <w:szCs w:val="28"/>
        </w:rPr>
      </w:pPr>
      <w:r>
        <w:rPr>
          <w:sz w:val="28"/>
          <w:szCs w:val="28"/>
        </w:rPr>
        <w:t>Анализируя приведенные выше прогнозы численности населения, учитывая фактическую динамику численности населения за последние годы, а также отсутствие инициатив по размещению на территории поселения инвестиционных проектов по размещению производственных сил, способствующих приросту численности населения, генеральным планом предусматривается методика расчета прогноза численности населения, в соответствии с фактической динамикой численности населения сельского поселения (таблица 1.2.2).</w:t>
      </w:r>
    </w:p>
    <w:p w14:paraId="51A94F8F">
      <w:pPr>
        <w:widowControl w:val="0"/>
        <w:spacing w:before="120" w:after="0" w:line="240" w:lineRule="auto"/>
        <w:jc w:val="center"/>
        <w:rPr>
          <w:rFonts w:ascii="Times New Roman" w:hAnsi="Times New Roman" w:eastAsia="Times New Roman"/>
          <w:b/>
          <w:i/>
          <w:sz w:val="28"/>
          <w:szCs w:val="28"/>
        </w:rPr>
      </w:pPr>
      <w:r>
        <w:rPr>
          <w:rFonts w:ascii="Times New Roman" w:hAnsi="Times New Roman" w:eastAsia="Times New Roman"/>
          <w:b/>
          <w:i/>
          <w:sz w:val="28"/>
          <w:szCs w:val="28"/>
        </w:rPr>
        <w:t xml:space="preserve">Таблица 1.2.2 – Прогноз численности населения </w:t>
      </w:r>
      <w:r>
        <w:rPr>
          <w:rFonts w:ascii="Times New Roman" w:hAnsi="Times New Roman" w:eastAsia="Times New Roman"/>
          <w:b/>
          <w:i/>
          <w:sz w:val="28"/>
          <w:szCs w:val="28"/>
        </w:rPr>
        <w:br w:type="textWrapping"/>
      </w:r>
      <w:r>
        <w:rPr>
          <w:rFonts w:ascii="Times New Roman" w:hAnsi="Times New Roman" w:eastAsia="Times New Roman"/>
          <w:b/>
          <w:i/>
          <w:sz w:val="28"/>
          <w:szCs w:val="28"/>
        </w:rPr>
        <w:t>сельского поселения Верхнеказымский, человек</w:t>
      </w:r>
    </w:p>
    <w:tbl>
      <w:tblPr>
        <w:tblStyle w:val="11"/>
        <w:tblW w:w="5000" w:type="pct"/>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054"/>
        <w:gridCol w:w="2163"/>
        <w:gridCol w:w="2165"/>
        <w:gridCol w:w="2265"/>
      </w:tblGrid>
      <w:tr w14:paraId="6F218049">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583" w:type="pct"/>
            <w:vMerge w:val="restart"/>
            <w:shd w:val="clear" w:color="auto" w:fill="BEBEBE" w:themeFill="background1" w:themeFillShade="BF"/>
            <w:noWrap/>
            <w:vAlign w:val="center"/>
          </w:tcPr>
          <w:p w14:paraId="4B235509">
            <w:pPr>
              <w:spacing w:after="0" w:line="240" w:lineRule="auto"/>
              <w:jc w:val="center"/>
              <w:rPr>
                <w:rFonts w:ascii="Times New Roman" w:hAnsi="Times New Roman" w:eastAsia="Times New Roman"/>
                <w:b/>
                <w:bCs/>
                <w:i/>
                <w:color w:val="000000"/>
                <w:sz w:val="20"/>
                <w:szCs w:val="20"/>
              </w:rPr>
            </w:pPr>
            <w:r>
              <w:rPr>
                <w:rFonts w:ascii="Times New Roman" w:hAnsi="Times New Roman" w:eastAsia="Times New Roman"/>
                <w:b/>
                <w:bCs/>
                <w:i/>
                <w:color w:val="000000"/>
                <w:sz w:val="20"/>
                <w:szCs w:val="20"/>
              </w:rPr>
              <w:t>Территория</w:t>
            </w:r>
          </w:p>
        </w:tc>
        <w:tc>
          <w:tcPr>
            <w:tcW w:w="2243" w:type="pct"/>
            <w:gridSpan w:val="2"/>
            <w:shd w:val="clear" w:color="auto" w:fill="BEBEBE" w:themeFill="background1" w:themeFillShade="BF"/>
            <w:noWrap/>
            <w:vAlign w:val="center"/>
          </w:tcPr>
          <w:p w14:paraId="00448671">
            <w:pPr>
              <w:spacing w:after="0" w:line="240" w:lineRule="auto"/>
              <w:jc w:val="center"/>
              <w:rPr>
                <w:rFonts w:ascii="Times New Roman" w:hAnsi="Times New Roman" w:eastAsia="Times New Roman"/>
                <w:b/>
                <w:bCs/>
                <w:i/>
                <w:color w:val="000000"/>
                <w:sz w:val="20"/>
                <w:szCs w:val="20"/>
              </w:rPr>
            </w:pPr>
            <w:r>
              <w:rPr>
                <w:rFonts w:ascii="Times New Roman" w:hAnsi="Times New Roman" w:eastAsia="Times New Roman"/>
                <w:b/>
                <w:bCs/>
                <w:i/>
                <w:color w:val="000000"/>
                <w:sz w:val="20"/>
                <w:szCs w:val="20"/>
              </w:rPr>
              <w:t>на 1 января отчетного года</w:t>
            </w:r>
          </w:p>
        </w:tc>
        <w:tc>
          <w:tcPr>
            <w:tcW w:w="1174" w:type="pct"/>
            <w:vMerge w:val="restart"/>
            <w:shd w:val="clear" w:color="auto" w:fill="BEBEBE" w:themeFill="background1" w:themeFillShade="BF"/>
            <w:vAlign w:val="center"/>
          </w:tcPr>
          <w:p w14:paraId="141D9213">
            <w:pPr>
              <w:spacing w:after="0" w:line="240" w:lineRule="auto"/>
              <w:jc w:val="center"/>
              <w:rPr>
                <w:rFonts w:ascii="Times New Roman" w:hAnsi="Times New Roman" w:eastAsia="Times New Roman"/>
                <w:b/>
                <w:bCs/>
                <w:i/>
                <w:color w:val="000000"/>
                <w:sz w:val="20"/>
                <w:szCs w:val="20"/>
              </w:rPr>
            </w:pPr>
            <w:r>
              <w:rPr>
                <w:rFonts w:ascii="Times New Roman" w:hAnsi="Times New Roman" w:eastAsia="Times New Roman"/>
                <w:b/>
                <w:bCs/>
                <w:i/>
                <w:color w:val="000000"/>
                <w:sz w:val="20"/>
                <w:szCs w:val="20"/>
              </w:rPr>
              <w:t>Прирост 2032 к 2024, %</w:t>
            </w:r>
          </w:p>
        </w:tc>
      </w:tr>
      <w:tr w14:paraId="4AB7C87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583" w:type="pct"/>
            <w:vMerge w:val="continue"/>
            <w:shd w:val="clear" w:color="auto" w:fill="BEBEBE" w:themeFill="background1" w:themeFillShade="BF"/>
            <w:noWrap/>
            <w:vAlign w:val="center"/>
          </w:tcPr>
          <w:p w14:paraId="717344B8">
            <w:pPr>
              <w:spacing w:after="0" w:line="240" w:lineRule="auto"/>
              <w:jc w:val="center"/>
              <w:rPr>
                <w:rFonts w:ascii="Times New Roman" w:hAnsi="Times New Roman" w:eastAsia="Times New Roman"/>
                <w:b/>
                <w:bCs/>
                <w:color w:val="000000"/>
                <w:sz w:val="20"/>
                <w:szCs w:val="20"/>
              </w:rPr>
            </w:pPr>
          </w:p>
        </w:tc>
        <w:tc>
          <w:tcPr>
            <w:tcW w:w="1121" w:type="pct"/>
            <w:shd w:val="clear" w:color="auto" w:fill="BEBEBE" w:themeFill="background1" w:themeFillShade="BF"/>
            <w:noWrap/>
            <w:vAlign w:val="center"/>
          </w:tcPr>
          <w:p w14:paraId="54F03110">
            <w:pPr>
              <w:spacing w:after="0" w:line="240" w:lineRule="auto"/>
              <w:jc w:val="center"/>
              <w:rPr>
                <w:rFonts w:ascii="Times New Roman" w:hAnsi="Times New Roman" w:eastAsia="Times New Roman"/>
                <w:b/>
                <w:bCs/>
                <w:i/>
                <w:color w:val="000000"/>
                <w:sz w:val="20"/>
                <w:szCs w:val="20"/>
              </w:rPr>
            </w:pPr>
            <w:r>
              <w:rPr>
                <w:rFonts w:ascii="Times New Roman" w:hAnsi="Times New Roman" w:eastAsia="Times New Roman"/>
                <w:b/>
                <w:bCs/>
                <w:i/>
                <w:color w:val="000000"/>
                <w:sz w:val="20"/>
                <w:szCs w:val="20"/>
              </w:rPr>
              <w:t>2024 год</w:t>
            </w:r>
          </w:p>
        </w:tc>
        <w:tc>
          <w:tcPr>
            <w:tcW w:w="1122" w:type="pct"/>
            <w:shd w:val="clear" w:color="auto" w:fill="BEBEBE" w:themeFill="background1" w:themeFillShade="BF"/>
            <w:vAlign w:val="center"/>
          </w:tcPr>
          <w:p w14:paraId="5B58E866">
            <w:pPr>
              <w:spacing w:after="0" w:line="240" w:lineRule="auto"/>
              <w:jc w:val="center"/>
              <w:rPr>
                <w:rFonts w:ascii="Times New Roman" w:hAnsi="Times New Roman" w:eastAsia="Times New Roman"/>
                <w:b/>
                <w:bCs/>
                <w:i/>
                <w:color w:val="000000"/>
                <w:sz w:val="20"/>
                <w:szCs w:val="20"/>
              </w:rPr>
            </w:pPr>
            <w:r>
              <w:rPr>
                <w:rFonts w:ascii="Times New Roman" w:hAnsi="Times New Roman" w:eastAsia="Times New Roman"/>
                <w:b/>
                <w:bCs/>
                <w:i/>
                <w:color w:val="000000"/>
                <w:sz w:val="20"/>
                <w:szCs w:val="20"/>
              </w:rPr>
              <w:t>2034 год</w:t>
            </w:r>
          </w:p>
        </w:tc>
        <w:tc>
          <w:tcPr>
            <w:tcW w:w="1174" w:type="pct"/>
            <w:vMerge w:val="continue"/>
            <w:shd w:val="clear" w:color="auto" w:fill="BEBEBE" w:themeFill="background1" w:themeFillShade="BF"/>
            <w:vAlign w:val="center"/>
          </w:tcPr>
          <w:p w14:paraId="650321E1">
            <w:pPr>
              <w:spacing w:after="0" w:line="240" w:lineRule="auto"/>
              <w:jc w:val="center"/>
              <w:rPr>
                <w:rFonts w:ascii="Times New Roman" w:hAnsi="Times New Roman" w:eastAsia="Times New Roman"/>
                <w:b/>
                <w:bCs/>
                <w:color w:val="000000"/>
                <w:sz w:val="20"/>
                <w:szCs w:val="20"/>
              </w:rPr>
            </w:pPr>
          </w:p>
        </w:tc>
      </w:tr>
      <w:tr w14:paraId="7FE9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 w:hRule="atLeast"/>
          <w:jc w:val="center"/>
        </w:trPr>
        <w:tc>
          <w:tcPr>
            <w:tcW w:w="1583" w:type="pct"/>
            <w:shd w:val="clear" w:color="auto" w:fill="BEBEBE" w:themeFill="background1" w:themeFillShade="BF"/>
            <w:vAlign w:val="center"/>
          </w:tcPr>
          <w:p w14:paraId="02274178">
            <w:pPr>
              <w:spacing w:after="0" w:line="240" w:lineRule="auto"/>
              <w:jc w:val="center"/>
              <w:rPr>
                <w:rFonts w:ascii="Times New Roman" w:hAnsi="Times New Roman" w:eastAsia="Times New Roman"/>
                <w:b/>
                <w:bCs/>
                <w:i/>
                <w:color w:val="000000"/>
                <w:sz w:val="20"/>
                <w:szCs w:val="20"/>
                <w:lang w:eastAsia="ru-RU"/>
              </w:rPr>
            </w:pPr>
            <w:r>
              <w:rPr>
                <w:rFonts w:ascii="Times New Roman" w:hAnsi="Times New Roman" w:eastAsia="Times New Roman"/>
                <w:b/>
                <w:bCs/>
                <w:i/>
                <w:color w:val="000000"/>
                <w:sz w:val="20"/>
                <w:szCs w:val="20"/>
                <w:lang w:eastAsia="ru-RU"/>
              </w:rPr>
              <w:t>с.п. Верхнеказымский</w:t>
            </w:r>
          </w:p>
        </w:tc>
        <w:tc>
          <w:tcPr>
            <w:tcW w:w="1121" w:type="pct"/>
            <w:shd w:val="clear" w:color="auto" w:fill="auto"/>
            <w:vAlign w:val="center"/>
          </w:tcPr>
          <w:p w14:paraId="19CD7117">
            <w:pPr>
              <w:spacing w:after="0" w:line="240" w:lineRule="auto"/>
              <w:jc w:val="center"/>
              <w:rPr>
                <w:rFonts w:ascii="Times New Roman" w:hAnsi="Times New Roman" w:eastAsia="Times New Roman"/>
                <w:bCs/>
                <w:color w:val="000000"/>
                <w:sz w:val="20"/>
                <w:szCs w:val="20"/>
                <w:lang w:eastAsia="ru-RU"/>
              </w:rPr>
            </w:pPr>
            <w:r>
              <w:rPr>
                <w:rFonts w:ascii="Times New Roman" w:hAnsi="Times New Roman" w:eastAsia="Times New Roman"/>
                <w:bCs/>
                <w:color w:val="000000"/>
                <w:sz w:val="20"/>
                <w:szCs w:val="20"/>
                <w:lang w:eastAsia="ru-RU"/>
              </w:rPr>
              <w:t>1506</w:t>
            </w:r>
          </w:p>
        </w:tc>
        <w:tc>
          <w:tcPr>
            <w:tcW w:w="1122" w:type="pct"/>
            <w:shd w:val="clear" w:color="auto" w:fill="auto"/>
            <w:noWrap/>
            <w:vAlign w:val="center"/>
          </w:tcPr>
          <w:p w14:paraId="4705B045">
            <w:pPr>
              <w:spacing w:after="0" w:line="240" w:lineRule="auto"/>
              <w:jc w:val="center"/>
              <w:rPr>
                <w:rFonts w:ascii="Times New Roman" w:hAnsi="Times New Roman" w:eastAsia="Times New Roman"/>
                <w:bCs/>
                <w:color w:val="000000"/>
                <w:sz w:val="20"/>
                <w:szCs w:val="20"/>
                <w:lang w:eastAsia="ru-RU"/>
              </w:rPr>
            </w:pPr>
            <w:r>
              <w:rPr>
                <w:rFonts w:ascii="Times New Roman" w:hAnsi="Times New Roman" w:eastAsia="Times New Roman"/>
                <w:bCs/>
                <w:color w:val="000000"/>
                <w:sz w:val="20"/>
                <w:szCs w:val="20"/>
                <w:lang w:eastAsia="ru-RU"/>
              </w:rPr>
              <w:t>1712</w:t>
            </w:r>
          </w:p>
        </w:tc>
        <w:tc>
          <w:tcPr>
            <w:tcW w:w="1174" w:type="pct"/>
            <w:shd w:val="clear" w:color="auto" w:fill="auto"/>
            <w:noWrap/>
            <w:vAlign w:val="center"/>
          </w:tcPr>
          <w:p w14:paraId="01098664">
            <w:pPr>
              <w:spacing w:after="0" w:line="240" w:lineRule="auto"/>
              <w:jc w:val="center"/>
              <w:rPr>
                <w:rFonts w:ascii="Times New Roman" w:hAnsi="Times New Roman" w:eastAsia="Times New Roman"/>
                <w:bCs/>
                <w:color w:val="000000"/>
                <w:sz w:val="20"/>
                <w:szCs w:val="20"/>
                <w:lang w:eastAsia="ru-RU"/>
              </w:rPr>
            </w:pPr>
            <w:r>
              <w:rPr>
                <w:rFonts w:ascii="Times New Roman" w:hAnsi="Times New Roman" w:eastAsia="Times New Roman"/>
                <w:bCs/>
                <w:color w:val="000000"/>
                <w:sz w:val="20"/>
                <w:szCs w:val="20"/>
                <w:lang w:eastAsia="ru-RU"/>
              </w:rPr>
              <w:t>12</w:t>
            </w:r>
          </w:p>
        </w:tc>
      </w:tr>
    </w:tbl>
    <w:p w14:paraId="6F5F1C6A">
      <w:pPr>
        <w:pStyle w:val="35"/>
        <w:widowControl w:val="0"/>
        <w:numPr>
          <w:ilvl w:val="0"/>
          <w:numId w:val="5"/>
        </w:numPr>
        <w:spacing w:line="14" w:lineRule="auto"/>
        <w:jc w:val="center"/>
        <w:rPr>
          <w:rFonts w:ascii="Times New Roman" w:hAnsi="Times New Roman" w:eastAsia="Times New Roman"/>
        </w:rPr>
      </w:pPr>
    </w:p>
    <w:p w14:paraId="66FF331C">
      <w:pPr>
        <w:pStyle w:val="130"/>
        <w:spacing w:before="120" w:line="360" w:lineRule="auto"/>
        <w:rPr>
          <w:sz w:val="28"/>
          <w:szCs w:val="28"/>
          <w:lang w:eastAsia="ru-RU"/>
        </w:rPr>
      </w:pPr>
      <w:r>
        <w:rPr>
          <w:sz w:val="28"/>
          <w:szCs w:val="28"/>
          <w:lang w:eastAsia="ru-RU"/>
        </w:rPr>
        <w:t xml:space="preserve">Прогноз численности населения сельского поселения Верхнеказымский рассчитан как составная часть прогноза населения Белоярского района. Для расчетов использованы данные о рождаемости, смертности, миграции и возрастной структуре населения муниципальных образований. </w:t>
      </w:r>
    </w:p>
    <w:p w14:paraId="5B10A4A2">
      <w:pPr>
        <w:spacing w:line="360" w:lineRule="auto"/>
        <w:ind w:firstLine="709"/>
        <w:jc w:val="both"/>
        <w:rPr>
          <w:rFonts w:ascii="Times New Roman" w:hAnsi="Times New Roman"/>
          <w:sz w:val="28"/>
          <w:szCs w:val="28"/>
        </w:rPr>
      </w:pPr>
      <w:r>
        <w:rPr>
          <w:rFonts w:ascii="Times New Roman" w:hAnsi="Times New Roman"/>
          <w:bCs/>
          <w:iCs/>
          <w:sz w:val="28"/>
          <w:szCs w:val="28"/>
          <w:shd w:val="clear" w:color="auto" w:fill="FFFFFF"/>
        </w:rPr>
        <w:t>Реализация программ и мероприятий, предусмотренных генеральным планом, должна оказать положительное влияние на экономическое и социальное развитие сельского поселения Верхнеказымский, вследствие чего предполагается замедление темпов убыли населения на первую очередь и увеличение населения на расчетный срок.</w:t>
      </w:r>
    </w:p>
    <w:p w14:paraId="30D39DBB">
      <w:pPr>
        <w:pStyle w:val="114"/>
        <w:spacing w:line="360" w:lineRule="auto"/>
        <w:rPr>
          <w:b/>
          <w:i/>
          <w:color w:val="000000"/>
          <w:sz w:val="28"/>
          <w:szCs w:val="28"/>
        </w:rPr>
        <w:sectPr>
          <w:headerReference r:id="rId10" w:type="default"/>
          <w:pgSz w:w="11906" w:h="16838"/>
          <w:pgMar w:top="1134" w:right="851" w:bottom="1134" w:left="1418" w:header="708" w:footer="708" w:gutter="0"/>
          <w:cols w:space="708" w:num="1"/>
          <w:docGrid w:linePitch="360" w:charSpace="0"/>
        </w:sectPr>
      </w:pPr>
    </w:p>
    <w:p w14:paraId="0304AA49">
      <w:pPr>
        <w:pStyle w:val="114"/>
        <w:spacing w:line="360" w:lineRule="auto"/>
        <w:jc w:val="center"/>
        <w:rPr>
          <w:b/>
          <w:i/>
          <w:color w:val="000000"/>
          <w:sz w:val="28"/>
          <w:szCs w:val="28"/>
        </w:rPr>
      </w:pPr>
      <w:r>
        <w:rPr>
          <w:b/>
          <w:i/>
          <w:color w:val="000000"/>
          <w:sz w:val="28"/>
          <w:szCs w:val="28"/>
        </w:rPr>
        <w:t>Жилищный фонд</w:t>
      </w:r>
    </w:p>
    <w:p w14:paraId="097AD27E">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Уровень жизни – интегральная характеристика степени удовлетворения физических, духовных и социальных потребностей людей, которая выражается системой показателей, отражающих различные стороны жизнедеятельности населения: объем потребляемых благ и услуг в расчете на душу населения, размер натурального потребления наиболее важных продуктов, реальный доход на душу населения, обеспеченность жильем, различными видами коммунальных услуг, транспортом связью; доступность образования, здравоохранения, культуры. </w:t>
      </w:r>
    </w:p>
    <w:p w14:paraId="396D3315">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Понятие «качество жизни» включает в себя характеристики жилищных условий, обеспеченность населения мощностями здравоохранения, образования, культуры, использования свободного времени, социальной и географической мобильности и т.п. </w:t>
      </w:r>
    </w:p>
    <w:p w14:paraId="5EA77566">
      <w:pPr>
        <w:pStyle w:val="114"/>
        <w:spacing w:line="360" w:lineRule="auto"/>
        <w:rPr>
          <w:sz w:val="28"/>
          <w:szCs w:val="28"/>
        </w:rPr>
      </w:pPr>
      <w:r>
        <w:rPr>
          <w:sz w:val="28"/>
          <w:szCs w:val="28"/>
        </w:rPr>
        <w:t>Обеспечение качественным жильем населения является одной из важнейших социальных задач, стоящих перед администрацией поселения. Капитальное исполнение, полное инженерное обеспечение, создание предпосылок для эффективного развития жилищного строительства с использованием собственных ресурсов (для создания дополнительных рабочих мест) – это приоритетные цели в жилищной сфере.</w:t>
      </w:r>
    </w:p>
    <w:p w14:paraId="67FE7ABF">
      <w:pPr>
        <w:pStyle w:val="114"/>
        <w:spacing w:line="360" w:lineRule="auto"/>
        <w:rPr>
          <w:sz w:val="28"/>
          <w:szCs w:val="28"/>
        </w:rPr>
      </w:pPr>
      <w:r>
        <w:rPr>
          <w:sz w:val="28"/>
          <w:szCs w:val="28"/>
        </w:rPr>
        <w:t>Муниципальная жилищная политика – совокупность систематически принимаемых решений и мероприятий с целью удовлетворения потребностей населения в жилье.</w:t>
      </w:r>
    </w:p>
    <w:p w14:paraId="2380CB2C">
      <w:pPr>
        <w:pStyle w:val="114"/>
        <w:spacing w:line="360" w:lineRule="auto"/>
        <w:rPr>
          <w:sz w:val="28"/>
          <w:szCs w:val="28"/>
        </w:rPr>
      </w:pPr>
      <w:r>
        <w:rPr>
          <w:sz w:val="28"/>
          <w:szCs w:val="28"/>
        </w:rPr>
        <w:t>Перечень вопросов в сфере муниципальной жилищной политики, решение которых обеспечивают органы местного самоуправления:</w:t>
      </w:r>
    </w:p>
    <w:p w14:paraId="75CB7121">
      <w:pPr>
        <w:pStyle w:val="114"/>
        <w:spacing w:line="360" w:lineRule="auto"/>
        <w:rPr>
          <w:sz w:val="28"/>
          <w:szCs w:val="28"/>
        </w:rPr>
      </w:pPr>
      <w:r>
        <w:rPr>
          <w:sz w:val="28"/>
          <w:szCs w:val="28"/>
        </w:rPr>
        <w:t>1) учет (мониторинг) жилищного фонда;</w:t>
      </w:r>
    </w:p>
    <w:p w14:paraId="55684B10">
      <w:pPr>
        <w:pStyle w:val="114"/>
        <w:spacing w:line="360" w:lineRule="auto"/>
        <w:rPr>
          <w:sz w:val="28"/>
          <w:szCs w:val="28"/>
        </w:rPr>
      </w:pPr>
      <w:r>
        <w:rPr>
          <w:sz w:val="28"/>
          <w:szCs w:val="28"/>
        </w:rPr>
        <w:t>2) определение существующей обеспеченности жильем населения поселения;</w:t>
      </w:r>
    </w:p>
    <w:p w14:paraId="59EED86A">
      <w:pPr>
        <w:pStyle w:val="114"/>
        <w:spacing w:line="360" w:lineRule="auto"/>
        <w:rPr>
          <w:sz w:val="28"/>
          <w:szCs w:val="28"/>
        </w:rPr>
      </w:pPr>
      <w:r>
        <w:rPr>
          <w:sz w:val="28"/>
          <w:szCs w:val="28"/>
        </w:rPr>
        <w:t>3) установление нормативов жилищной обеспеченности, учитывающие местные условия поселения;</w:t>
      </w:r>
    </w:p>
    <w:p w14:paraId="060E55D4">
      <w:pPr>
        <w:pStyle w:val="114"/>
        <w:spacing w:line="360" w:lineRule="auto"/>
        <w:rPr>
          <w:sz w:val="28"/>
          <w:szCs w:val="28"/>
        </w:rPr>
      </w:pPr>
      <w:r>
        <w:rPr>
          <w:sz w:val="28"/>
          <w:szCs w:val="28"/>
        </w:rPr>
        <w:t>4) организация жилищного строительства (вопросы его содержания относятся к жилищно-коммунальному комплексу) за счет всех источников финансирования;</w:t>
      </w:r>
    </w:p>
    <w:p w14:paraId="3954E408">
      <w:pPr>
        <w:pStyle w:val="114"/>
        <w:spacing w:line="360" w:lineRule="auto"/>
        <w:rPr>
          <w:sz w:val="28"/>
          <w:szCs w:val="28"/>
        </w:rPr>
      </w:pPr>
      <w:r>
        <w:rPr>
          <w:sz w:val="28"/>
          <w:szCs w:val="28"/>
        </w:rPr>
        <w:t>5) формирование нормативно-правовой базы в жилищной сфере.</w:t>
      </w:r>
    </w:p>
    <w:p w14:paraId="23B25CFF">
      <w:pPr>
        <w:spacing w:after="0" w:line="360" w:lineRule="auto"/>
        <w:ind w:firstLine="709"/>
        <w:jc w:val="both"/>
        <w:rPr>
          <w:rFonts w:ascii="Times New Roman" w:hAnsi="Times New Roman"/>
          <w:sz w:val="28"/>
          <w:szCs w:val="28"/>
        </w:rPr>
      </w:pPr>
      <w:r>
        <w:rPr>
          <w:rFonts w:ascii="Times New Roman" w:hAnsi="Times New Roman"/>
          <w:sz w:val="28"/>
          <w:szCs w:val="28"/>
        </w:rPr>
        <w:t>По состоянию на 2024 год жилищный фонд сельского поселения Верхнеказымский составляет 31,04 тыс. м</w:t>
      </w:r>
      <w:r>
        <w:rPr>
          <w:rFonts w:ascii="Times New Roman" w:hAnsi="Times New Roman"/>
          <w:sz w:val="28"/>
          <w:szCs w:val="28"/>
          <w:vertAlign w:val="superscript"/>
        </w:rPr>
        <w:t>2</w:t>
      </w:r>
      <w:r>
        <w:rPr>
          <w:rFonts w:ascii="Times New Roman" w:hAnsi="Times New Roman"/>
          <w:sz w:val="28"/>
          <w:szCs w:val="28"/>
        </w:rPr>
        <w:t>. Средняя обеспеченность жильем на 2024 год составляет 20,61 м</w:t>
      </w:r>
      <w:r>
        <w:rPr>
          <w:rFonts w:ascii="Times New Roman" w:hAnsi="Times New Roman"/>
          <w:sz w:val="28"/>
          <w:szCs w:val="28"/>
          <w:vertAlign w:val="superscript"/>
        </w:rPr>
        <w:t>2</w:t>
      </w:r>
      <w:r>
        <w:rPr>
          <w:rFonts w:ascii="Times New Roman" w:hAnsi="Times New Roman"/>
          <w:sz w:val="28"/>
          <w:szCs w:val="28"/>
        </w:rPr>
        <w:t>/чел, что ниже среднего показателя по Белоярскому муниципальному району (23,4 м</w:t>
      </w:r>
      <w:r>
        <w:rPr>
          <w:rFonts w:ascii="Times New Roman" w:hAnsi="Times New Roman"/>
          <w:sz w:val="28"/>
          <w:szCs w:val="28"/>
          <w:vertAlign w:val="superscript"/>
        </w:rPr>
        <w:t>2</w:t>
      </w:r>
      <w:r>
        <w:rPr>
          <w:rFonts w:ascii="Times New Roman" w:hAnsi="Times New Roman"/>
          <w:sz w:val="28"/>
          <w:szCs w:val="28"/>
        </w:rPr>
        <w:t>/чел).</w:t>
      </w:r>
    </w:p>
    <w:p w14:paraId="2670A818">
      <w:pPr>
        <w:spacing w:after="0" w:line="360" w:lineRule="auto"/>
        <w:ind w:firstLine="709"/>
        <w:jc w:val="both"/>
        <w:rPr>
          <w:rFonts w:ascii="Times New Roman" w:hAnsi="Times New Roman"/>
          <w:sz w:val="28"/>
          <w:szCs w:val="28"/>
        </w:rPr>
      </w:pPr>
      <w:r>
        <w:rPr>
          <w:rFonts w:ascii="Times New Roman" w:hAnsi="Times New Roman"/>
          <w:sz w:val="28"/>
          <w:szCs w:val="28"/>
        </w:rPr>
        <w:t>Характеристика жилищного фонда поселения представлена в таблице 1.2.3.</w:t>
      </w:r>
    </w:p>
    <w:p w14:paraId="5613BF4B">
      <w:pPr>
        <w:spacing w:after="0" w:line="240" w:lineRule="auto"/>
        <w:jc w:val="center"/>
        <w:rPr>
          <w:rFonts w:ascii="Times New Roman" w:hAnsi="Times New Roman" w:eastAsia="Times New Roman"/>
          <w:b/>
          <w:bCs/>
          <w:i/>
          <w:sz w:val="28"/>
          <w:szCs w:val="28"/>
          <w:lang w:eastAsia="ru-RU"/>
        </w:rPr>
      </w:pPr>
      <w:r>
        <w:rPr>
          <w:rFonts w:ascii="Times New Roman" w:hAnsi="Times New Roman"/>
          <w:b/>
          <w:i/>
          <w:sz w:val="28"/>
          <w:szCs w:val="28"/>
        </w:rPr>
        <w:t>Таблица</w:t>
      </w:r>
      <w:r>
        <w:rPr>
          <w:rFonts w:ascii="Times New Roman" w:hAnsi="Times New Roman" w:eastAsia="Times New Roman"/>
          <w:b/>
          <w:bCs/>
          <w:i/>
          <w:sz w:val="28"/>
          <w:szCs w:val="28"/>
          <w:lang w:eastAsia="ru-RU"/>
        </w:rPr>
        <w:t xml:space="preserve"> 1.2.3 – Жилищный фонд поселения по состоянию на 2024 год</w:t>
      </w:r>
    </w:p>
    <w:tbl>
      <w:tblPr>
        <w:tblStyle w:val="11"/>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53"/>
        <w:gridCol w:w="3402"/>
        <w:gridCol w:w="1984"/>
      </w:tblGrid>
      <w:tr w14:paraId="79731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53" w:type="dxa"/>
            <w:shd w:val="clear" w:color="auto" w:fill="BEBEBE" w:themeFill="background1" w:themeFillShade="BF"/>
            <w:vAlign w:val="center"/>
          </w:tcPr>
          <w:p w14:paraId="45576DBC">
            <w:pPr>
              <w:spacing w:after="0" w:line="240" w:lineRule="auto"/>
              <w:jc w:val="center"/>
              <w:rPr>
                <w:rFonts w:ascii="Times New Roman" w:hAnsi="Times New Roman"/>
                <w:b/>
                <w:i/>
                <w:spacing w:val="-2"/>
                <w:sz w:val="20"/>
                <w:szCs w:val="20"/>
                <w:lang w:eastAsia="ru-RU"/>
              </w:rPr>
            </w:pPr>
            <w:r>
              <w:rPr>
                <w:rFonts w:ascii="Times New Roman" w:hAnsi="Times New Roman"/>
                <w:b/>
                <w:i/>
                <w:spacing w:val="-2"/>
                <w:sz w:val="20"/>
                <w:szCs w:val="20"/>
                <w:lang w:eastAsia="ru-RU"/>
              </w:rPr>
              <w:t>Наименование</w:t>
            </w:r>
          </w:p>
        </w:tc>
        <w:tc>
          <w:tcPr>
            <w:tcW w:w="3402" w:type="dxa"/>
            <w:shd w:val="clear" w:color="auto" w:fill="BEBEBE" w:themeFill="background1" w:themeFillShade="BF"/>
            <w:vAlign w:val="center"/>
          </w:tcPr>
          <w:p w14:paraId="39AC47C9">
            <w:pPr>
              <w:spacing w:after="0" w:line="240" w:lineRule="auto"/>
              <w:jc w:val="center"/>
              <w:rPr>
                <w:rFonts w:ascii="Times New Roman" w:hAnsi="Times New Roman"/>
                <w:b/>
                <w:i/>
                <w:spacing w:val="-2"/>
                <w:sz w:val="20"/>
                <w:szCs w:val="20"/>
                <w:lang w:eastAsia="ru-RU"/>
              </w:rPr>
            </w:pPr>
            <w:r>
              <w:rPr>
                <w:rFonts w:ascii="Times New Roman" w:hAnsi="Times New Roman"/>
                <w:b/>
                <w:i/>
                <w:spacing w:val="-2"/>
                <w:sz w:val="20"/>
                <w:szCs w:val="20"/>
                <w:lang w:eastAsia="ru-RU"/>
              </w:rPr>
              <w:t>Единица измерения</w:t>
            </w:r>
          </w:p>
        </w:tc>
        <w:tc>
          <w:tcPr>
            <w:tcW w:w="1984" w:type="dxa"/>
            <w:shd w:val="clear" w:color="auto" w:fill="BEBEBE" w:themeFill="background1" w:themeFillShade="BF"/>
            <w:vAlign w:val="center"/>
          </w:tcPr>
          <w:p w14:paraId="105BFB87">
            <w:pPr>
              <w:spacing w:after="0" w:line="240" w:lineRule="auto"/>
              <w:jc w:val="center"/>
              <w:rPr>
                <w:rFonts w:ascii="Times New Roman" w:hAnsi="Times New Roman"/>
                <w:b/>
                <w:i/>
                <w:spacing w:val="-2"/>
                <w:sz w:val="20"/>
                <w:szCs w:val="20"/>
                <w:lang w:eastAsia="ru-RU"/>
              </w:rPr>
            </w:pPr>
            <w:r>
              <w:rPr>
                <w:rFonts w:ascii="Times New Roman" w:hAnsi="Times New Roman"/>
                <w:b/>
                <w:i/>
                <w:spacing w:val="-2"/>
                <w:sz w:val="20"/>
                <w:szCs w:val="20"/>
                <w:lang w:eastAsia="ru-RU"/>
              </w:rPr>
              <w:t>2024 год</w:t>
            </w:r>
          </w:p>
        </w:tc>
      </w:tr>
      <w:tr w14:paraId="1FCF0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 w:hRule="atLeast"/>
        </w:trPr>
        <w:tc>
          <w:tcPr>
            <w:tcW w:w="4253" w:type="dxa"/>
            <w:shd w:val="clear" w:color="auto" w:fill="BEBEBE" w:themeFill="background1" w:themeFillShade="BF"/>
            <w:vAlign w:val="center"/>
          </w:tcPr>
          <w:p w14:paraId="254916E3">
            <w:pPr>
              <w:spacing w:after="0" w:line="240" w:lineRule="auto"/>
              <w:jc w:val="center"/>
              <w:rPr>
                <w:rFonts w:ascii="Times New Roman" w:hAnsi="Times New Roman"/>
                <w:spacing w:val="-2"/>
                <w:sz w:val="20"/>
                <w:szCs w:val="20"/>
                <w:lang w:eastAsia="ru-RU"/>
              </w:rPr>
            </w:pPr>
            <w:r>
              <w:rPr>
                <w:rFonts w:ascii="Times New Roman" w:hAnsi="Times New Roman"/>
                <w:spacing w:val="-2"/>
                <w:sz w:val="20"/>
                <w:szCs w:val="20"/>
                <w:lang w:eastAsia="ru-RU"/>
              </w:rPr>
              <w:t>Жилищный фонд, всего</w:t>
            </w:r>
          </w:p>
        </w:tc>
        <w:tc>
          <w:tcPr>
            <w:tcW w:w="3402" w:type="dxa"/>
            <w:shd w:val="clear" w:color="auto" w:fill="auto"/>
            <w:vAlign w:val="center"/>
          </w:tcPr>
          <w:p w14:paraId="61CB38DB">
            <w:pPr>
              <w:spacing w:after="0" w:line="240" w:lineRule="auto"/>
              <w:jc w:val="center"/>
              <w:rPr>
                <w:rFonts w:ascii="Times New Roman" w:hAnsi="Times New Roman"/>
                <w:spacing w:val="-2"/>
                <w:sz w:val="20"/>
                <w:szCs w:val="20"/>
                <w:lang w:eastAsia="ru-RU"/>
              </w:rPr>
            </w:pPr>
            <w:r>
              <w:rPr>
                <w:rFonts w:ascii="Times New Roman" w:hAnsi="Times New Roman"/>
                <w:spacing w:val="-2"/>
                <w:sz w:val="20"/>
                <w:szCs w:val="20"/>
                <w:lang w:eastAsia="ru-RU"/>
              </w:rPr>
              <w:t>тыс.м</w:t>
            </w:r>
            <w:r>
              <w:rPr>
                <w:rFonts w:ascii="Times New Roman" w:hAnsi="Times New Roman"/>
                <w:spacing w:val="-2"/>
                <w:sz w:val="20"/>
                <w:szCs w:val="20"/>
                <w:vertAlign w:val="superscript"/>
                <w:lang w:eastAsia="ru-RU"/>
              </w:rPr>
              <w:t>2</w:t>
            </w:r>
            <w:r>
              <w:rPr>
                <w:rFonts w:ascii="Times New Roman" w:hAnsi="Times New Roman"/>
                <w:spacing w:val="-2"/>
                <w:sz w:val="20"/>
                <w:szCs w:val="20"/>
                <w:lang w:eastAsia="ru-RU"/>
              </w:rPr>
              <w:t xml:space="preserve"> общей площади</w:t>
            </w:r>
          </w:p>
        </w:tc>
        <w:tc>
          <w:tcPr>
            <w:tcW w:w="1984" w:type="dxa"/>
            <w:shd w:val="clear" w:color="auto" w:fill="auto"/>
            <w:vAlign w:val="center"/>
          </w:tcPr>
          <w:p w14:paraId="4CB994E4">
            <w:pPr>
              <w:spacing w:after="0" w:line="240" w:lineRule="auto"/>
              <w:jc w:val="center"/>
              <w:rPr>
                <w:rFonts w:ascii="Times New Roman" w:hAnsi="Times New Roman"/>
                <w:spacing w:val="-2"/>
                <w:sz w:val="20"/>
                <w:szCs w:val="20"/>
                <w:lang w:eastAsia="ru-RU"/>
              </w:rPr>
            </w:pPr>
            <w:r>
              <w:rPr>
                <w:rFonts w:ascii="Times New Roman" w:hAnsi="Times New Roman"/>
                <w:spacing w:val="-2"/>
                <w:sz w:val="20"/>
                <w:szCs w:val="20"/>
                <w:lang w:eastAsia="ru-RU"/>
              </w:rPr>
              <w:t>31,04</w:t>
            </w:r>
          </w:p>
        </w:tc>
      </w:tr>
      <w:tr w14:paraId="55403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53" w:type="dxa"/>
            <w:shd w:val="clear" w:color="auto" w:fill="BEBEBE" w:themeFill="background1" w:themeFillShade="BF"/>
            <w:vAlign w:val="center"/>
          </w:tcPr>
          <w:p w14:paraId="72577560">
            <w:pPr>
              <w:spacing w:after="0" w:line="240" w:lineRule="auto"/>
              <w:jc w:val="center"/>
              <w:rPr>
                <w:rFonts w:ascii="Times New Roman" w:hAnsi="Times New Roman"/>
                <w:spacing w:val="-2"/>
                <w:sz w:val="20"/>
                <w:szCs w:val="20"/>
                <w:lang w:eastAsia="ru-RU"/>
              </w:rPr>
            </w:pPr>
            <w:r>
              <w:rPr>
                <w:rFonts w:ascii="Times New Roman" w:hAnsi="Times New Roman"/>
                <w:spacing w:val="-2"/>
                <w:sz w:val="20"/>
                <w:szCs w:val="20"/>
                <w:lang w:eastAsia="ru-RU"/>
              </w:rPr>
              <w:t>Средняя обеспеченность жилищным фондом</w:t>
            </w:r>
          </w:p>
        </w:tc>
        <w:tc>
          <w:tcPr>
            <w:tcW w:w="3402" w:type="dxa"/>
            <w:shd w:val="clear" w:color="auto" w:fill="D8D8D8" w:themeFill="background1" w:themeFillShade="D9"/>
            <w:vAlign w:val="center"/>
          </w:tcPr>
          <w:p w14:paraId="3B71C0BB">
            <w:pPr>
              <w:spacing w:after="0" w:line="240" w:lineRule="auto"/>
              <w:jc w:val="center"/>
              <w:rPr>
                <w:rFonts w:ascii="Times New Roman" w:hAnsi="Times New Roman"/>
                <w:spacing w:val="-2"/>
                <w:sz w:val="20"/>
                <w:szCs w:val="20"/>
                <w:lang w:eastAsia="ru-RU"/>
              </w:rPr>
            </w:pPr>
            <w:r>
              <w:rPr>
                <w:rFonts w:ascii="Times New Roman" w:hAnsi="Times New Roman"/>
                <w:spacing w:val="-2"/>
                <w:sz w:val="20"/>
                <w:szCs w:val="20"/>
                <w:lang w:eastAsia="ru-RU"/>
              </w:rPr>
              <w:t>м</w:t>
            </w:r>
            <w:r>
              <w:rPr>
                <w:rFonts w:ascii="Times New Roman" w:hAnsi="Times New Roman"/>
                <w:spacing w:val="-2"/>
                <w:sz w:val="20"/>
                <w:szCs w:val="20"/>
                <w:vertAlign w:val="superscript"/>
                <w:lang w:eastAsia="ru-RU"/>
              </w:rPr>
              <w:t>2</w:t>
            </w:r>
            <w:r>
              <w:rPr>
                <w:rFonts w:ascii="Times New Roman" w:hAnsi="Times New Roman"/>
                <w:spacing w:val="-2"/>
                <w:sz w:val="20"/>
                <w:szCs w:val="20"/>
                <w:lang w:eastAsia="ru-RU"/>
              </w:rPr>
              <w:t xml:space="preserve"> общей площади на 1 жителя</w:t>
            </w:r>
          </w:p>
        </w:tc>
        <w:tc>
          <w:tcPr>
            <w:tcW w:w="1984" w:type="dxa"/>
            <w:shd w:val="clear" w:color="auto" w:fill="D8D8D8" w:themeFill="background1" w:themeFillShade="D9"/>
            <w:vAlign w:val="center"/>
          </w:tcPr>
          <w:p w14:paraId="66B6BB6D">
            <w:pPr>
              <w:spacing w:after="0" w:line="240" w:lineRule="auto"/>
              <w:jc w:val="center"/>
              <w:rPr>
                <w:rFonts w:ascii="Times New Roman" w:hAnsi="Times New Roman"/>
                <w:spacing w:val="-2"/>
                <w:sz w:val="20"/>
                <w:szCs w:val="20"/>
                <w:lang w:eastAsia="ru-RU"/>
              </w:rPr>
            </w:pPr>
            <w:r>
              <w:rPr>
                <w:rFonts w:ascii="Times New Roman" w:hAnsi="Times New Roman"/>
                <w:spacing w:val="-2"/>
                <w:sz w:val="20"/>
                <w:szCs w:val="20"/>
                <w:lang w:eastAsia="ru-RU"/>
              </w:rPr>
              <w:t>20,61</w:t>
            </w:r>
          </w:p>
        </w:tc>
      </w:tr>
    </w:tbl>
    <w:p w14:paraId="4BE1B473">
      <w:pPr>
        <w:spacing w:line="14" w:lineRule="auto"/>
        <w:jc w:val="center"/>
        <w:rPr>
          <w:rFonts w:ascii="Times New Roman" w:hAnsi="Times New Roman" w:eastAsia="Times New Roman"/>
          <w:bCs/>
          <w:szCs w:val="24"/>
          <w:lang w:eastAsia="ru-RU"/>
        </w:rPr>
      </w:pPr>
    </w:p>
    <w:p w14:paraId="55A12BBD">
      <w:pPr>
        <w:pStyle w:val="27"/>
        <w:spacing w:before="0" w:beforeAutospacing="0" w:after="0" w:afterAutospacing="0" w:line="360" w:lineRule="auto"/>
        <w:ind w:firstLine="711"/>
        <w:jc w:val="center"/>
        <w:rPr>
          <w:b/>
          <w:i/>
          <w:color w:val="000000"/>
          <w:sz w:val="28"/>
          <w:szCs w:val="28"/>
        </w:rPr>
      </w:pPr>
      <w:r>
        <w:rPr>
          <w:b/>
          <w:i/>
          <w:color w:val="000000"/>
          <w:sz w:val="28"/>
          <w:szCs w:val="28"/>
        </w:rPr>
        <w:t>Экономика</w:t>
      </w:r>
    </w:p>
    <w:p w14:paraId="42E4E95E">
      <w:pPr>
        <w:keepNext/>
        <w:tabs>
          <w:tab w:val="left" w:pos="1276"/>
        </w:tabs>
        <w:spacing w:before="120" w:after="0" w:line="360" w:lineRule="auto"/>
        <w:jc w:val="both"/>
        <w:outlineLvl w:val="2"/>
        <w:rPr>
          <w:rFonts w:ascii="Times New Roman" w:hAnsi="Times New Roman"/>
          <w:b/>
          <w:sz w:val="28"/>
          <w:szCs w:val="28"/>
        </w:rPr>
      </w:pPr>
      <w:bookmarkStart w:id="1" w:name="_Toc89934112"/>
      <w:bookmarkStart w:id="2" w:name="_Toc69297549"/>
      <w:r>
        <w:rPr>
          <w:rStyle w:val="134"/>
          <w:rFonts w:eastAsia="Calibri"/>
          <w:sz w:val="28"/>
          <w:szCs w:val="28"/>
        </w:rPr>
        <w:t>Промышленность</w:t>
      </w:r>
      <w:bookmarkEnd w:id="1"/>
      <w:r>
        <w:rPr>
          <w:rFonts w:ascii="Times New Roman" w:hAnsi="Times New Roman"/>
          <w:b/>
          <w:sz w:val="28"/>
          <w:szCs w:val="28"/>
        </w:rPr>
        <w:t xml:space="preserve"> </w:t>
      </w:r>
    </w:p>
    <w:p w14:paraId="0B35E3A0">
      <w:pPr>
        <w:widowControl w:val="0"/>
        <w:autoSpaceDE w:val="0"/>
        <w:autoSpaceDN w:val="0"/>
        <w:spacing w:after="0" w:line="360" w:lineRule="auto"/>
        <w:ind w:firstLine="709"/>
        <w:jc w:val="both"/>
        <w:rPr>
          <w:rFonts w:ascii="Times New Roman" w:hAnsi="Times New Roman"/>
          <w:sz w:val="28"/>
          <w:szCs w:val="28"/>
        </w:rPr>
      </w:pPr>
      <w:r>
        <w:rPr>
          <w:rFonts w:ascii="Times New Roman" w:hAnsi="Times New Roman"/>
          <w:sz w:val="28"/>
          <w:szCs w:val="28"/>
        </w:rPr>
        <w:t>Промышленное производство на территории сельского поселения Верхнеказымский представлено следующими видами деятельности:</w:t>
      </w:r>
    </w:p>
    <w:p w14:paraId="25068E40">
      <w:pPr>
        <w:pStyle w:val="35"/>
        <w:widowControl w:val="0"/>
        <w:numPr>
          <w:ilvl w:val="0"/>
          <w:numId w:val="6"/>
        </w:numPr>
        <w:autoSpaceDE w:val="0"/>
        <w:autoSpaceDN w:val="0"/>
        <w:spacing w:after="0" w:line="360" w:lineRule="auto"/>
        <w:ind w:left="0" w:firstLine="426"/>
        <w:jc w:val="both"/>
        <w:rPr>
          <w:rFonts w:ascii="Times New Roman" w:hAnsi="Times New Roman"/>
          <w:sz w:val="28"/>
          <w:szCs w:val="28"/>
        </w:rPr>
      </w:pPr>
      <w:r>
        <w:rPr>
          <w:rFonts w:ascii="Times New Roman" w:hAnsi="Times New Roman"/>
          <w:sz w:val="28"/>
          <w:szCs w:val="28"/>
        </w:rPr>
        <w:t>транспортирование газа;</w:t>
      </w:r>
    </w:p>
    <w:p w14:paraId="4A7D6A7F">
      <w:pPr>
        <w:widowControl w:val="0"/>
        <w:autoSpaceDE w:val="0"/>
        <w:autoSpaceDN w:val="0"/>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Перечень основных предприятий промышленного комплекса, осуществляющих свою деятельность на территории </w:t>
      </w:r>
      <w:r>
        <w:rPr>
          <w:rFonts w:ascii="Times New Roman" w:hAnsi="Times New Roman"/>
          <w:kern w:val="3"/>
          <w:sz w:val="28"/>
          <w:szCs w:val="28"/>
        </w:rPr>
        <w:t>поселения</w:t>
      </w:r>
      <w:r>
        <w:rPr>
          <w:rFonts w:ascii="Times New Roman" w:hAnsi="Times New Roman"/>
          <w:color w:val="000000"/>
          <w:sz w:val="28"/>
          <w:szCs w:val="28"/>
        </w:rPr>
        <w:t>, представлен в таблице 1.2.4.</w:t>
      </w:r>
    </w:p>
    <w:p w14:paraId="6931EE52">
      <w:pPr>
        <w:spacing w:after="0" w:line="240" w:lineRule="auto"/>
        <w:jc w:val="center"/>
        <w:rPr>
          <w:rFonts w:ascii="Times New Roman" w:hAnsi="Times New Roman" w:eastAsia="Times New Roman"/>
          <w:b/>
          <w:i/>
          <w:iCs/>
          <w:color w:val="000000"/>
          <w:sz w:val="28"/>
          <w:szCs w:val="28"/>
          <w:lang w:eastAsia="ru-RU"/>
        </w:rPr>
      </w:pPr>
      <w:r>
        <w:rPr>
          <w:rFonts w:ascii="Times New Roman" w:hAnsi="Times New Roman" w:eastAsia="Times New Roman"/>
          <w:b/>
          <w:i/>
          <w:iCs/>
          <w:color w:val="000000"/>
          <w:sz w:val="28"/>
          <w:szCs w:val="28"/>
          <w:lang w:eastAsia="ru-RU"/>
        </w:rPr>
        <w:t xml:space="preserve">Таблица 1.2.4 – Перечень основных предприятий </w:t>
      </w:r>
      <w:r>
        <w:rPr>
          <w:rFonts w:ascii="Times New Roman" w:hAnsi="Times New Roman" w:eastAsia="Times New Roman"/>
          <w:b/>
          <w:i/>
          <w:sz w:val="28"/>
          <w:szCs w:val="28"/>
          <w:lang w:eastAsia="ru-RU"/>
        </w:rPr>
        <w:t>промышленного комплекса</w:t>
      </w:r>
    </w:p>
    <w:tbl>
      <w:tblPr>
        <w:tblStyle w:val="11"/>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251"/>
        <w:gridCol w:w="3251"/>
        <w:gridCol w:w="3249"/>
      </w:tblGrid>
      <w:tr w14:paraId="1689888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 w:hRule="atLeast"/>
          <w:tblHeader/>
        </w:trPr>
        <w:tc>
          <w:tcPr>
            <w:tcW w:w="1667" w:type="pct"/>
            <w:shd w:val="clear" w:color="auto" w:fill="BEBEBE" w:themeFill="background1" w:themeFillShade="BF"/>
            <w:vAlign w:val="center"/>
          </w:tcPr>
          <w:p w14:paraId="432281AC">
            <w:pPr>
              <w:spacing w:after="0" w:line="240" w:lineRule="auto"/>
              <w:jc w:val="center"/>
              <w:rPr>
                <w:rFonts w:ascii="Times New Roman" w:hAnsi="Times New Roman"/>
                <w:b/>
                <w:sz w:val="18"/>
                <w:szCs w:val="18"/>
              </w:rPr>
            </w:pPr>
            <w:r>
              <w:rPr>
                <w:rFonts w:ascii="Times New Roman" w:hAnsi="Times New Roman"/>
                <w:b/>
                <w:sz w:val="18"/>
                <w:szCs w:val="18"/>
              </w:rPr>
              <w:t>Наименование</w:t>
            </w:r>
          </w:p>
        </w:tc>
        <w:tc>
          <w:tcPr>
            <w:tcW w:w="1667" w:type="pct"/>
            <w:shd w:val="clear" w:color="auto" w:fill="BEBEBE" w:themeFill="background1" w:themeFillShade="BF"/>
            <w:vAlign w:val="center"/>
          </w:tcPr>
          <w:p w14:paraId="430C8A99">
            <w:pPr>
              <w:spacing w:after="0" w:line="240" w:lineRule="auto"/>
              <w:jc w:val="center"/>
              <w:rPr>
                <w:rFonts w:ascii="Times New Roman" w:hAnsi="Times New Roman"/>
                <w:b/>
                <w:sz w:val="18"/>
                <w:szCs w:val="18"/>
              </w:rPr>
            </w:pPr>
            <w:r>
              <w:rPr>
                <w:rFonts w:ascii="Times New Roman" w:hAnsi="Times New Roman"/>
                <w:b/>
                <w:sz w:val="18"/>
                <w:szCs w:val="18"/>
              </w:rPr>
              <w:t>Наименование вида экономической деятельности</w:t>
            </w:r>
          </w:p>
        </w:tc>
        <w:tc>
          <w:tcPr>
            <w:tcW w:w="1666" w:type="pct"/>
            <w:shd w:val="clear" w:color="auto" w:fill="BEBEBE" w:themeFill="background1" w:themeFillShade="BF"/>
            <w:vAlign w:val="center"/>
          </w:tcPr>
          <w:p w14:paraId="5E16FA28">
            <w:pPr>
              <w:spacing w:after="0" w:line="240" w:lineRule="auto"/>
              <w:jc w:val="center"/>
              <w:rPr>
                <w:rFonts w:ascii="Times New Roman" w:hAnsi="Times New Roman"/>
                <w:b/>
                <w:sz w:val="18"/>
                <w:szCs w:val="18"/>
              </w:rPr>
            </w:pPr>
            <w:r>
              <w:rPr>
                <w:rFonts w:ascii="Times New Roman" w:hAnsi="Times New Roman"/>
                <w:b/>
                <w:sz w:val="18"/>
                <w:szCs w:val="18"/>
              </w:rPr>
              <w:t>Местоположение</w:t>
            </w:r>
          </w:p>
        </w:tc>
      </w:tr>
      <w:tr w14:paraId="3DA33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67" w:type="pct"/>
            <w:shd w:val="clear" w:color="auto" w:fill="BEBEBE" w:themeFill="background1" w:themeFillShade="BF"/>
            <w:noWrap/>
            <w:vAlign w:val="center"/>
          </w:tcPr>
          <w:p w14:paraId="5DE35B14">
            <w:pPr>
              <w:spacing w:after="0" w:line="240" w:lineRule="auto"/>
              <w:jc w:val="center"/>
              <w:rPr>
                <w:rFonts w:ascii="Times New Roman" w:hAnsi="Times New Roman"/>
                <w:b/>
                <w:i/>
                <w:sz w:val="18"/>
                <w:szCs w:val="18"/>
              </w:rPr>
            </w:pPr>
            <w:r>
              <w:rPr>
                <w:rFonts w:ascii="Times New Roman" w:hAnsi="Times New Roman"/>
                <w:b/>
                <w:i/>
                <w:sz w:val="18"/>
                <w:szCs w:val="18"/>
                <w:lang w:eastAsia="ru-RU"/>
              </w:rPr>
              <w:t xml:space="preserve">ЛПУ МГ п. Верхнеказымский </w:t>
            </w:r>
            <w:r>
              <w:rPr>
                <w:rFonts w:ascii="Times New Roman" w:hAnsi="Times New Roman"/>
                <w:b/>
                <w:i/>
                <w:sz w:val="18"/>
                <w:szCs w:val="18"/>
              </w:rPr>
              <w:t>ООО «Газпром трансгаз Югорск»</w:t>
            </w:r>
          </w:p>
        </w:tc>
        <w:tc>
          <w:tcPr>
            <w:tcW w:w="1667" w:type="pct"/>
            <w:vAlign w:val="center"/>
          </w:tcPr>
          <w:p w14:paraId="4834C75F">
            <w:pPr>
              <w:spacing w:after="0" w:line="240" w:lineRule="auto"/>
              <w:jc w:val="center"/>
              <w:rPr>
                <w:rFonts w:ascii="Times New Roman" w:hAnsi="Times New Roman"/>
                <w:sz w:val="18"/>
                <w:szCs w:val="18"/>
              </w:rPr>
            </w:pPr>
            <w:r>
              <w:rPr>
                <w:rFonts w:ascii="Times New Roman" w:hAnsi="Times New Roman"/>
                <w:sz w:val="18"/>
                <w:szCs w:val="18"/>
              </w:rPr>
              <w:t>Транспортирование по трубопроводам газа</w:t>
            </w:r>
          </w:p>
        </w:tc>
        <w:tc>
          <w:tcPr>
            <w:tcW w:w="1666" w:type="pct"/>
            <w:shd w:val="clear" w:color="auto" w:fill="auto"/>
            <w:noWrap/>
            <w:vAlign w:val="center"/>
          </w:tcPr>
          <w:p w14:paraId="70CB32A8">
            <w:pPr>
              <w:spacing w:after="0" w:line="240" w:lineRule="auto"/>
              <w:jc w:val="center"/>
              <w:rPr>
                <w:rFonts w:ascii="Times New Roman" w:hAnsi="Times New Roman"/>
                <w:sz w:val="18"/>
                <w:szCs w:val="18"/>
              </w:rPr>
            </w:pPr>
            <w:r>
              <w:rPr>
                <w:rFonts w:ascii="Times New Roman" w:hAnsi="Times New Roman"/>
                <w:sz w:val="18"/>
                <w:szCs w:val="18"/>
              </w:rPr>
              <w:t>Белоярский район,</w:t>
            </w:r>
          </w:p>
          <w:p w14:paraId="49B5B667">
            <w:pPr>
              <w:spacing w:after="0" w:line="240" w:lineRule="auto"/>
              <w:jc w:val="center"/>
              <w:rPr>
                <w:rFonts w:ascii="Times New Roman" w:hAnsi="Times New Roman"/>
                <w:sz w:val="18"/>
                <w:szCs w:val="18"/>
              </w:rPr>
            </w:pPr>
            <w:r>
              <w:rPr>
                <w:rFonts w:ascii="Times New Roman" w:hAnsi="Times New Roman"/>
                <w:sz w:val="18"/>
                <w:szCs w:val="18"/>
              </w:rPr>
              <w:t>п. Верхнеказымский,</w:t>
            </w:r>
          </w:p>
          <w:p w14:paraId="0B5FF45B">
            <w:pPr>
              <w:spacing w:after="0" w:line="240" w:lineRule="auto"/>
              <w:jc w:val="center"/>
              <w:rPr>
                <w:rFonts w:ascii="Times New Roman" w:hAnsi="Times New Roman"/>
                <w:sz w:val="18"/>
                <w:szCs w:val="18"/>
              </w:rPr>
            </w:pPr>
            <w:r>
              <w:rPr>
                <w:rFonts w:ascii="Times New Roman" w:hAnsi="Times New Roman"/>
                <w:sz w:val="18"/>
                <w:szCs w:val="18"/>
              </w:rPr>
              <w:t>Промзона 5</w:t>
            </w:r>
          </w:p>
        </w:tc>
      </w:tr>
      <w:tr w14:paraId="0F0CD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67" w:type="pct"/>
            <w:shd w:val="clear" w:color="auto" w:fill="BEBEBE" w:themeFill="background1" w:themeFillShade="BF"/>
            <w:noWrap/>
            <w:vAlign w:val="center"/>
          </w:tcPr>
          <w:p w14:paraId="61A7D909">
            <w:pPr>
              <w:spacing w:after="0" w:line="240" w:lineRule="auto"/>
              <w:jc w:val="center"/>
              <w:rPr>
                <w:rFonts w:ascii="Times New Roman" w:hAnsi="Times New Roman"/>
                <w:b/>
                <w:i/>
                <w:sz w:val="18"/>
                <w:szCs w:val="18"/>
                <w:lang w:eastAsia="ru-RU"/>
              </w:rPr>
            </w:pPr>
            <w:r>
              <w:rPr>
                <w:rFonts w:ascii="Times New Roman" w:hAnsi="Times New Roman"/>
                <w:b/>
                <w:i/>
                <w:sz w:val="18"/>
                <w:szCs w:val="18"/>
              </w:rPr>
              <w:t>БУТТиСТ ООО «Газпром трансгаз Югорск»</w:t>
            </w:r>
          </w:p>
        </w:tc>
        <w:tc>
          <w:tcPr>
            <w:tcW w:w="1667" w:type="pct"/>
            <w:shd w:val="clear" w:color="auto" w:fill="D8D8D8" w:themeFill="background1" w:themeFillShade="D9"/>
            <w:vAlign w:val="center"/>
          </w:tcPr>
          <w:p w14:paraId="5C2C0AAC">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Транспортирование по трубам газа</w:t>
            </w:r>
          </w:p>
        </w:tc>
        <w:tc>
          <w:tcPr>
            <w:tcW w:w="1666" w:type="pct"/>
            <w:shd w:val="clear" w:color="auto" w:fill="D8D8D8" w:themeFill="background1" w:themeFillShade="D9"/>
            <w:noWrap/>
            <w:vAlign w:val="center"/>
          </w:tcPr>
          <w:p w14:paraId="291D2E75">
            <w:pPr>
              <w:spacing w:after="0" w:line="240" w:lineRule="auto"/>
              <w:jc w:val="center"/>
              <w:rPr>
                <w:rFonts w:ascii="Times New Roman" w:hAnsi="Times New Roman"/>
                <w:sz w:val="18"/>
                <w:szCs w:val="18"/>
              </w:rPr>
            </w:pPr>
            <w:r>
              <w:rPr>
                <w:rFonts w:ascii="Times New Roman" w:hAnsi="Times New Roman"/>
                <w:sz w:val="18"/>
                <w:szCs w:val="18"/>
              </w:rPr>
              <w:t>-</w:t>
            </w:r>
          </w:p>
        </w:tc>
      </w:tr>
    </w:tbl>
    <w:p w14:paraId="6CB12F87">
      <w:pPr>
        <w:spacing w:before="120" w:after="0" w:line="360" w:lineRule="auto"/>
        <w:ind w:firstLine="709"/>
        <w:jc w:val="both"/>
        <w:rPr>
          <w:rFonts w:ascii="Times New Roman" w:hAnsi="Times New Roman"/>
          <w:sz w:val="28"/>
          <w:szCs w:val="28"/>
        </w:rPr>
      </w:pPr>
      <w:r>
        <w:rPr>
          <w:rFonts w:ascii="Times New Roman" w:hAnsi="Times New Roman"/>
          <w:sz w:val="28"/>
          <w:szCs w:val="28"/>
        </w:rPr>
        <w:t>Поселок Верхнеказымский относится к трассовым поселкам Белоярского района.</w:t>
      </w:r>
    </w:p>
    <w:p w14:paraId="154955AE">
      <w:pPr>
        <w:spacing w:after="0" w:line="360" w:lineRule="auto"/>
        <w:ind w:firstLine="709"/>
        <w:jc w:val="both"/>
        <w:rPr>
          <w:rFonts w:ascii="Times New Roman" w:hAnsi="Times New Roman"/>
          <w:sz w:val="28"/>
          <w:szCs w:val="28"/>
        </w:rPr>
      </w:pPr>
      <w:r>
        <w:rPr>
          <w:rFonts w:ascii="Times New Roman" w:hAnsi="Times New Roman"/>
          <w:sz w:val="28"/>
          <w:szCs w:val="28"/>
        </w:rPr>
        <w:t>Поселок основан в связи со строительством одной из газоперекачивающей станций в Белоярском районе, что и определило основной характер промышленной деятельности поселка.</w:t>
      </w:r>
    </w:p>
    <w:p w14:paraId="0E76CE9E">
      <w:pPr>
        <w:spacing w:after="0" w:line="360" w:lineRule="auto"/>
        <w:ind w:firstLine="709"/>
        <w:jc w:val="both"/>
        <w:rPr>
          <w:rFonts w:ascii="Times New Roman" w:hAnsi="Times New Roman"/>
          <w:sz w:val="28"/>
          <w:szCs w:val="28"/>
        </w:rPr>
      </w:pPr>
      <w:r>
        <w:rPr>
          <w:rFonts w:ascii="Times New Roman" w:hAnsi="Times New Roman"/>
          <w:sz w:val="28"/>
          <w:szCs w:val="28"/>
        </w:rPr>
        <w:t>Основная часть трудоспособного населения занята в сфере транспортировки по трубопроводам газа.</w:t>
      </w:r>
    </w:p>
    <w:p w14:paraId="65AA4CD8">
      <w:pPr>
        <w:spacing w:before="120" w:after="0" w:line="360" w:lineRule="auto"/>
        <w:ind w:firstLine="709"/>
        <w:jc w:val="both"/>
        <w:rPr>
          <w:rFonts w:ascii="Times New Roman" w:hAnsi="Times New Roman"/>
          <w:b/>
          <w:sz w:val="28"/>
          <w:szCs w:val="28"/>
        </w:rPr>
      </w:pPr>
      <w:r>
        <w:rPr>
          <w:rFonts w:ascii="Times New Roman" w:hAnsi="Times New Roman"/>
          <w:b/>
          <w:sz w:val="28"/>
          <w:szCs w:val="28"/>
        </w:rPr>
        <w:t>Информация об основных проблемах и ограничениях</w:t>
      </w:r>
    </w:p>
    <w:p w14:paraId="6144653C">
      <w:pPr>
        <w:spacing w:after="0" w:line="360" w:lineRule="auto"/>
        <w:ind w:firstLine="709"/>
        <w:jc w:val="both"/>
        <w:rPr>
          <w:rFonts w:ascii="Times New Roman" w:hAnsi="Times New Roman"/>
          <w:b/>
          <w:sz w:val="28"/>
          <w:szCs w:val="28"/>
        </w:rPr>
      </w:pPr>
      <w:r>
        <w:rPr>
          <w:rFonts w:ascii="Times New Roman" w:hAnsi="Times New Roman"/>
          <w:sz w:val="28"/>
          <w:szCs w:val="28"/>
        </w:rPr>
        <w:t>В последние годы происходят заметные изменения в структуре промышленного производства Белоярского района, сопровождающиеся ростом доли нефтедобывающей отрасли и сокращением доли объемов обрабатывающих производств. Запасы углеводородов являются стратегически значимыми для развития Белоярского района, но обрабатывающие производства имеют не меньшее значение.</w:t>
      </w:r>
    </w:p>
    <w:p w14:paraId="7C7E7FFF">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Главная проблема, сдерживающая эффективное использование имеющегося потенциала – отсутствие инвесторов и достаточной инфраструктуры, недостаток собственных средств предприятий на динамичное развитие, модернизацию производства, обновление основных фондов, приобретение новой техники. </w:t>
      </w:r>
    </w:p>
    <w:p w14:paraId="56FD604F">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Одной из проблем, препятствующей формированию новых рынков сбыта продукции, является низкий уровень транспортной и логистической инфраструктуры как в поселении, так и во всем Белоярском районе. </w:t>
      </w:r>
    </w:p>
    <w:p w14:paraId="4131B293">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целом промышленность имеет долгосрочные конкурентные перспективы развития и усиление ее позиций рассматривается в числе стратегических направлений развития </w:t>
      </w:r>
      <w:r>
        <w:rPr>
          <w:rFonts w:ascii="Times New Roman" w:hAnsi="Times New Roman"/>
          <w:kern w:val="3"/>
          <w:sz w:val="28"/>
          <w:szCs w:val="28"/>
        </w:rPr>
        <w:t>поселения</w:t>
      </w:r>
      <w:r>
        <w:rPr>
          <w:rFonts w:ascii="Times New Roman" w:hAnsi="Times New Roman"/>
          <w:sz w:val="28"/>
          <w:szCs w:val="28"/>
        </w:rPr>
        <w:t xml:space="preserve">. </w:t>
      </w:r>
    </w:p>
    <w:p w14:paraId="619BA053">
      <w:pPr>
        <w:spacing w:after="0" w:line="360" w:lineRule="auto"/>
        <w:ind w:firstLine="709"/>
        <w:jc w:val="both"/>
        <w:rPr>
          <w:rFonts w:ascii="Times New Roman" w:hAnsi="Times New Roman"/>
          <w:sz w:val="28"/>
          <w:szCs w:val="28"/>
        </w:rPr>
      </w:pPr>
      <w:r>
        <w:rPr>
          <w:rFonts w:ascii="Times New Roman" w:hAnsi="Times New Roman" w:eastAsia="Times New Roman"/>
          <w:sz w:val="28"/>
          <w:szCs w:val="28"/>
          <w:lang w:eastAsia="ru-RU"/>
        </w:rPr>
        <w:t xml:space="preserve">Для развития уже существующих производств необходимо расширять ассортимент товара, производить продукцию премиум класса, а также налаживать новые рынки сбыта. </w:t>
      </w:r>
      <w:r>
        <w:rPr>
          <w:rFonts w:ascii="Times New Roman" w:hAnsi="Times New Roman"/>
          <w:sz w:val="28"/>
          <w:szCs w:val="28"/>
        </w:rPr>
        <w:t>В обрабатывающем комплексе приоритеты обусловливаются достаточным собственным ресурсом, позволяющим активизировать новые конкурентоспособные производства.</w:t>
      </w:r>
    </w:p>
    <w:p w14:paraId="1CECD6AF">
      <w:pPr>
        <w:spacing w:before="120" w:after="0" w:line="360" w:lineRule="auto"/>
        <w:ind w:firstLine="709"/>
        <w:jc w:val="both"/>
        <w:rPr>
          <w:rFonts w:ascii="Times New Roman" w:hAnsi="Times New Roman"/>
          <w:b/>
          <w:sz w:val="28"/>
          <w:szCs w:val="28"/>
        </w:rPr>
      </w:pPr>
      <w:r>
        <w:rPr>
          <w:rFonts w:ascii="Times New Roman" w:hAnsi="Times New Roman"/>
          <w:b/>
          <w:sz w:val="28"/>
          <w:szCs w:val="28"/>
        </w:rPr>
        <w:t>Направления развития</w:t>
      </w:r>
    </w:p>
    <w:p w14:paraId="7AB463B5">
      <w:pPr>
        <w:spacing w:after="0" w:line="360" w:lineRule="auto"/>
        <w:ind w:firstLine="709"/>
        <w:jc w:val="both"/>
        <w:rPr>
          <w:rFonts w:ascii="Times New Roman" w:hAnsi="Times New Roman"/>
          <w:kern w:val="3"/>
          <w:sz w:val="28"/>
          <w:szCs w:val="28"/>
        </w:rPr>
      </w:pPr>
      <w:r>
        <w:rPr>
          <w:rFonts w:ascii="Times New Roman" w:hAnsi="Times New Roman"/>
          <w:kern w:val="3"/>
          <w:sz w:val="28"/>
          <w:szCs w:val="28"/>
        </w:rPr>
        <w:t xml:space="preserve">По </w:t>
      </w:r>
      <w:r>
        <w:rPr>
          <w:rFonts w:ascii="Times New Roman" w:hAnsi="Times New Roman"/>
          <w:sz w:val="28"/>
          <w:szCs w:val="28"/>
        </w:rPr>
        <w:t xml:space="preserve">решению Совета депутатов от 06.11.2024 г. № 41  приняты мероприятия по </w:t>
      </w:r>
      <w:r>
        <w:rPr>
          <w:rFonts w:ascii="Times New Roman" w:hAnsi="Times New Roman"/>
          <w:kern w:val="3"/>
          <w:sz w:val="28"/>
          <w:szCs w:val="28"/>
        </w:rPr>
        <w:t>размещение объектов в производственной зоне на территории сельского поселения Верхнеказымский, а именно:</w:t>
      </w:r>
    </w:p>
    <w:p w14:paraId="184795CF">
      <w:pPr>
        <w:spacing w:after="0" w:line="360" w:lineRule="auto"/>
        <w:ind w:firstLine="709"/>
        <w:jc w:val="both"/>
        <w:rPr>
          <w:rFonts w:ascii="Times New Roman" w:hAnsi="Times New Roman"/>
          <w:sz w:val="28"/>
          <w:szCs w:val="28"/>
        </w:rPr>
      </w:pPr>
      <w:r>
        <w:rPr>
          <w:rFonts w:ascii="Times New Roman" w:hAnsi="Times New Roman"/>
          <w:sz w:val="28"/>
          <w:szCs w:val="28"/>
        </w:rPr>
        <w:t>- Пункт редуцирования газа (ПРГ);</w:t>
      </w:r>
    </w:p>
    <w:p w14:paraId="3C35ACC7">
      <w:pPr>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Снегоплавильный, снегоприемный пункт.</w:t>
      </w:r>
    </w:p>
    <w:bookmarkEnd w:id="2"/>
    <w:p w14:paraId="53333080">
      <w:pPr>
        <w:pStyle w:val="133"/>
        <w:spacing w:line="360" w:lineRule="auto"/>
        <w:jc w:val="both"/>
        <w:rPr>
          <w:sz w:val="28"/>
          <w:szCs w:val="28"/>
        </w:rPr>
      </w:pPr>
      <w:bookmarkStart w:id="3" w:name="_Toc89934113"/>
      <w:r>
        <w:rPr>
          <w:sz w:val="28"/>
          <w:szCs w:val="28"/>
        </w:rPr>
        <w:t>Сельское хозяйство</w:t>
      </w:r>
      <w:bookmarkEnd w:id="3"/>
    </w:p>
    <w:p w14:paraId="67763587">
      <w:pPr>
        <w:spacing w:after="0" w:line="360" w:lineRule="auto"/>
        <w:ind w:firstLine="709"/>
        <w:jc w:val="both"/>
        <w:rPr>
          <w:rFonts w:ascii="Times New Roman" w:hAnsi="Times New Roman"/>
          <w:bCs/>
          <w:i/>
          <w:sz w:val="28"/>
          <w:szCs w:val="28"/>
        </w:rPr>
      </w:pPr>
      <w:r>
        <w:rPr>
          <w:rFonts w:ascii="Times New Roman" w:hAnsi="Times New Roman" w:eastAsia="Times New Roman"/>
          <w:sz w:val="28"/>
          <w:szCs w:val="28"/>
          <w:lang w:eastAsia="ru-RU"/>
        </w:rPr>
        <w:t>Эффективность развития сельскохозяйственного производства в сельском поселении Верхнеказымский существенным образом определяется природно-климатическими условиями: территория практически полностью находится в зоне рискованного земледелия, что делает сельскохозяйственное производство низкорентабельным. В этих условиях сельхозпроизводители обеспечивают рентабельность только за счёт государственной поддержки, получаемой в виде субсидий. Вместе с этим, отрасль сельского хозяйства имеет высокую социальную значимость, обеспечивая занятость и самозанятость населения, а также обеспечивая население пищевой продукцией, производство которой возможно в условиях Крайнего Севера.</w:t>
      </w:r>
    </w:p>
    <w:p w14:paraId="4B71619B">
      <w:pPr>
        <w:pStyle w:val="114"/>
        <w:spacing w:line="360" w:lineRule="auto"/>
        <w:rPr>
          <w:b/>
          <w:i/>
          <w:color w:val="000000"/>
          <w:sz w:val="28"/>
          <w:szCs w:val="28"/>
        </w:rPr>
      </w:pPr>
      <w:r>
        <w:rPr>
          <w:b/>
          <w:i/>
          <w:color w:val="000000"/>
          <w:sz w:val="28"/>
          <w:szCs w:val="28"/>
        </w:rPr>
        <w:t>Градостроительная деятельность</w:t>
      </w:r>
    </w:p>
    <w:p w14:paraId="585D0F8A">
      <w:pPr>
        <w:pStyle w:val="114"/>
        <w:spacing w:line="360" w:lineRule="auto"/>
        <w:rPr>
          <w:sz w:val="28"/>
          <w:szCs w:val="28"/>
        </w:rPr>
      </w:pPr>
      <w:r>
        <w:rPr>
          <w:sz w:val="28"/>
          <w:szCs w:val="28"/>
        </w:rPr>
        <w:t>Задачами оценки социальной сферы поселения являются выявление перечня существующих объектов и их состояние, а также определение потребности в объектах социальной сферы в расчете на существующую численность населения. Необходимый перечень объектов обслуживания населения определяется в соответствии со СП 42.13330.2011. «Свод правил. Градостроительство. Планировка и застройка городских и сельских поселений. Актуализированная редакция СНиП 2.07.01-89*».</w:t>
      </w:r>
    </w:p>
    <w:p w14:paraId="3D640374">
      <w:pPr>
        <w:pStyle w:val="114"/>
        <w:spacing w:line="360" w:lineRule="auto"/>
        <w:rPr>
          <w:sz w:val="28"/>
          <w:szCs w:val="28"/>
        </w:rPr>
      </w:pPr>
      <w:r>
        <w:rPr>
          <w:b/>
          <w:i/>
          <w:sz w:val="28"/>
          <w:szCs w:val="28"/>
        </w:rPr>
        <w:t>Социальная сфера</w:t>
      </w:r>
      <w:r>
        <w:rPr>
          <w:sz w:val="28"/>
          <w:szCs w:val="28"/>
        </w:rPr>
        <w:t xml:space="preserve"> </w:t>
      </w:r>
    </w:p>
    <w:p w14:paraId="13D0567A">
      <w:pPr>
        <w:pStyle w:val="135"/>
      </w:pPr>
      <w:bookmarkStart w:id="4" w:name="_Toc27748720"/>
      <w:bookmarkStart w:id="5" w:name="_Toc69297540"/>
      <w:r>
        <w:t>Образование</w:t>
      </w:r>
      <w:bookmarkEnd w:id="4"/>
      <w:bookmarkEnd w:id="5"/>
      <w:r>
        <w:t xml:space="preserve"> и наука</w:t>
      </w:r>
    </w:p>
    <w:p w14:paraId="3645F85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Система образования сельского поселения Верхнеказымский представлена:</w:t>
      </w:r>
    </w:p>
    <w:p w14:paraId="2B03CFA3">
      <w:pPr>
        <w:pStyle w:val="35"/>
        <w:numPr>
          <w:ilvl w:val="0"/>
          <w:numId w:val="7"/>
        </w:numPr>
        <w:spacing w:after="0" w:line="360" w:lineRule="auto"/>
        <w:ind w:left="0" w:firstLine="426"/>
        <w:jc w:val="both"/>
        <w:rPr>
          <w:rFonts w:ascii="Times New Roman" w:hAnsi="Times New Roman"/>
          <w:sz w:val="28"/>
          <w:szCs w:val="28"/>
        </w:rPr>
      </w:pPr>
      <w:r>
        <w:rPr>
          <w:rFonts w:ascii="Times New Roman" w:hAnsi="Times New Roman"/>
          <w:sz w:val="28"/>
          <w:szCs w:val="28"/>
        </w:rPr>
        <w:t>муниципальными общеобразовательными бюджетным учреждениями;</w:t>
      </w:r>
    </w:p>
    <w:p w14:paraId="757F326D">
      <w:pPr>
        <w:pStyle w:val="35"/>
        <w:numPr>
          <w:ilvl w:val="0"/>
          <w:numId w:val="7"/>
        </w:numPr>
        <w:spacing w:after="0" w:line="360" w:lineRule="auto"/>
        <w:ind w:left="0" w:firstLine="426"/>
        <w:jc w:val="both"/>
        <w:rPr>
          <w:rFonts w:ascii="Times New Roman" w:hAnsi="Times New Roman"/>
          <w:sz w:val="28"/>
          <w:szCs w:val="28"/>
        </w:rPr>
      </w:pPr>
      <w:r>
        <w:rPr>
          <w:rFonts w:ascii="Times New Roman" w:hAnsi="Times New Roman"/>
          <w:sz w:val="28"/>
          <w:szCs w:val="28"/>
        </w:rPr>
        <w:t>муниципальными бюджетными дошкольными образовательными учреждениями;</w:t>
      </w:r>
    </w:p>
    <w:p w14:paraId="30668589">
      <w:pPr>
        <w:pStyle w:val="35"/>
        <w:numPr>
          <w:ilvl w:val="0"/>
          <w:numId w:val="7"/>
        </w:numPr>
        <w:spacing w:after="0" w:line="360" w:lineRule="auto"/>
        <w:ind w:left="0" w:firstLine="426"/>
        <w:jc w:val="both"/>
        <w:rPr>
          <w:rFonts w:ascii="Times New Roman" w:hAnsi="Times New Roman"/>
          <w:sz w:val="28"/>
          <w:szCs w:val="28"/>
        </w:rPr>
      </w:pPr>
      <w:r>
        <w:rPr>
          <w:rFonts w:ascii="Times New Roman" w:hAnsi="Times New Roman"/>
          <w:sz w:val="28"/>
          <w:szCs w:val="28"/>
        </w:rPr>
        <w:t>учреждениями дополнительного образования.</w:t>
      </w:r>
    </w:p>
    <w:p w14:paraId="22D8534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 настоящее время фактическая посещаемость образовательных учреждений ниже проектной мощности и составляет:</w:t>
      </w:r>
    </w:p>
    <w:p w14:paraId="2E1FD632">
      <w:pPr>
        <w:pStyle w:val="35"/>
        <w:numPr>
          <w:ilvl w:val="0"/>
          <w:numId w:val="8"/>
        </w:numPr>
        <w:spacing w:after="0" w:line="360" w:lineRule="auto"/>
        <w:ind w:left="0" w:firstLine="426"/>
        <w:jc w:val="both"/>
        <w:rPr>
          <w:rFonts w:ascii="Times New Roman" w:hAnsi="Times New Roman"/>
          <w:sz w:val="28"/>
          <w:szCs w:val="28"/>
        </w:rPr>
      </w:pPr>
      <w:r>
        <w:rPr>
          <w:rFonts w:ascii="Times New Roman" w:hAnsi="Times New Roman"/>
          <w:sz w:val="28"/>
          <w:szCs w:val="28"/>
        </w:rPr>
        <w:t>в школьном образовательном учреждении 79 % от проектной мощности учреждения;</w:t>
      </w:r>
    </w:p>
    <w:p w14:paraId="7B2D3CDA">
      <w:pPr>
        <w:pStyle w:val="35"/>
        <w:numPr>
          <w:ilvl w:val="0"/>
          <w:numId w:val="8"/>
        </w:numPr>
        <w:spacing w:after="0" w:line="360" w:lineRule="auto"/>
        <w:ind w:left="0" w:firstLine="426"/>
        <w:jc w:val="both"/>
        <w:rPr>
          <w:rFonts w:ascii="Times New Roman" w:hAnsi="Times New Roman"/>
          <w:sz w:val="28"/>
          <w:szCs w:val="28"/>
        </w:rPr>
      </w:pPr>
      <w:r>
        <w:rPr>
          <w:rFonts w:ascii="Times New Roman" w:hAnsi="Times New Roman"/>
          <w:sz w:val="28"/>
          <w:szCs w:val="28"/>
        </w:rPr>
        <w:t>в дошкольном образовательном учреждении 87 % от проектной мощности учреждения;</w:t>
      </w:r>
    </w:p>
    <w:p w14:paraId="4215AF3F">
      <w:pPr>
        <w:pStyle w:val="35"/>
        <w:numPr>
          <w:ilvl w:val="0"/>
          <w:numId w:val="8"/>
        </w:numPr>
        <w:spacing w:after="0" w:line="360" w:lineRule="auto"/>
        <w:ind w:left="0" w:firstLine="426"/>
        <w:jc w:val="both"/>
        <w:rPr>
          <w:rFonts w:ascii="Times New Roman" w:hAnsi="Times New Roman"/>
          <w:sz w:val="28"/>
          <w:szCs w:val="28"/>
        </w:rPr>
      </w:pPr>
      <w:r>
        <w:rPr>
          <w:rFonts w:ascii="Times New Roman" w:hAnsi="Times New Roman"/>
          <w:sz w:val="28"/>
          <w:szCs w:val="28"/>
        </w:rPr>
        <w:t>в учреждении дополнительного образования 49 % от проектной мощности учреждения.</w:t>
      </w:r>
    </w:p>
    <w:p w14:paraId="19D90E9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 целом на сегодняшний день фактическое положение по объектам образовательных услуг показывает достаточную обеспеченность населения образовательными услугами.</w:t>
      </w:r>
    </w:p>
    <w:p w14:paraId="42F26687">
      <w:pPr>
        <w:widowControl w:val="0"/>
        <w:tabs>
          <w:tab w:val="left" w:pos="709"/>
          <w:tab w:val="left" w:pos="851"/>
        </w:tabs>
        <w:spacing w:after="0" w:line="36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В 2021 году в области физической культуры и массового спорта</w:t>
      </w:r>
      <w:r>
        <w:rPr>
          <w:rFonts w:ascii="Times New Roman" w:hAnsi="Times New Roman" w:eastAsia="Times New Roman"/>
          <w:color w:val="000000"/>
          <w:sz w:val="28"/>
          <w:szCs w:val="28"/>
          <w:lang w:val="cs-CZ" w:eastAsia="ru-RU"/>
        </w:rPr>
        <w:t xml:space="preserve"> </w:t>
      </w:r>
      <w:r>
        <w:rPr>
          <w:rFonts w:ascii="Times New Roman" w:hAnsi="Times New Roman" w:eastAsia="Times New Roman"/>
          <w:color w:val="000000"/>
          <w:sz w:val="28"/>
          <w:szCs w:val="28"/>
          <w:lang w:eastAsia="ru-RU"/>
        </w:rPr>
        <w:t>сельского поселения Верхнеказымский функционирует 1 объект: спортивно-концертный зал.</w:t>
      </w:r>
    </w:p>
    <w:p w14:paraId="222D1738">
      <w:pPr>
        <w:widowControl w:val="0"/>
        <w:tabs>
          <w:tab w:val="left" w:pos="709"/>
          <w:tab w:val="left" w:pos="851"/>
        </w:tabs>
        <w:spacing w:after="0" w:line="360" w:lineRule="auto"/>
        <w:ind w:firstLine="709"/>
        <w:jc w:val="both"/>
        <w:rPr>
          <w:rFonts w:ascii="Times New Roman" w:hAnsi="Times New Roman" w:eastAsia="Times New Roman"/>
          <w:color w:val="000000"/>
          <w:sz w:val="28"/>
          <w:szCs w:val="28"/>
          <w:lang w:eastAsia="ru-RU"/>
        </w:rPr>
      </w:pPr>
      <w:r>
        <w:rPr>
          <w:rFonts w:ascii="Times New Roman" w:hAnsi="Times New Roman"/>
          <w:sz w:val="28"/>
          <w:szCs w:val="28"/>
        </w:rPr>
        <w:t>В 2025 году планируется к сдаче физкультурно-оздоровительный комплекс ФОК «Импульс» с плавательным бассейном</w:t>
      </w:r>
    </w:p>
    <w:p w14:paraId="1308B781">
      <w:pPr>
        <w:spacing w:after="0" w:line="360" w:lineRule="auto"/>
        <w:ind w:firstLine="709"/>
        <w:contextualSpacing/>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В настоящее время обеспеченность объектами физической культуры и массового спорта в поселении находится на низком уровне. </w:t>
      </w:r>
    </w:p>
    <w:p w14:paraId="50CB4B65">
      <w:pPr>
        <w:spacing w:after="0" w:line="360" w:lineRule="auto"/>
        <w:ind w:firstLine="709"/>
        <w:contextualSpacing/>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Показатель единовременной пропускной способности объектов физической культуры и массового спорта в поселении значительно ниже нормативного.</w:t>
      </w:r>
    </w:p>
    <w:p w14:paraId="0E1ED24F">
      <w:pPr>
        <w:spacing w:after="0" w:line="36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В поселении отсутствуют </w:t>
      </w:r>
      <w:r>
        <w:rPr>
          <w:rFonts w:ascii="Times New Roman" w:hAnsi="Times New Roman"/>
          <w:color w:val="000000"/>
          <w:sz w:val="28"/>
          <w:szCs w:val="28"/>
        </w:rPr>
        <w:t>плавательные бассейны плоскостные спортивные сооружения.</w:t>
      </w:r>
    </w:p>
    <w:p w14:paraId="2A0EB393">
      <w:pPr>
        <w:pStyle w:val="135"/>
      </w:pPr>
      <w:r>
        <w:t>Культура и искусство</w:t>
      </w:r>
    </w:p>
    <w:p w14:paraId="7B967AE8">
      <w:pPr>
        <w:widowControl w:val="0"/>
        <w:tabs>
          <w:tab w:val="left" w:pos="709"/>
          <w:tab w:val="left" w:pos="851"/>
        </w:tabs>
        <w:spacing w:after="0" w:line="36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В сельском поселении Верхнеказымский в области культуры и искусства</w:t>
      </w:r>
      <w:r>
        <w:rPr>
          <w:rFonts w:ascii="Times New Roman" w:hAnsi="Times New Roman" w:eastAsia="Times New Roman"/>
          <w:color w:val="000000"/>
          <w:sz w:val="28"/>
          <w:szCs w:val="28"/>
          <w:lang w:val="cs-CZ" w:eastAsia="ru-RU"/>
        </w:rPr>
        <w:t xml:space="preserve"> </w:t>
      </w:r>
      <w:r>
        <w:rPr>
          <w:rFonts w:ascii="Times New Roman" w:hAnsi="Times New Roman" w:eastAsia="Times New Roman"/>
          <w:color w:val="000000"/>
          <w:sz w:val="28"/>
          <w:szCs w:val="28"/>
          <w:lang w:eastAsia="ru-RU"/>
        </w:rPr>
        <w:t>муниципального образования</w:t>
      </w:r>
      <w:r>
        <w:rPr>
          <w:rFonts w:ascii="Times New Roman" w:hAnsi="Times New Roman" w:eastAsia="Times New Roman"/>
          <w:color w:val="000000"/>
          <w:sz w:val="28"/>
          <w:szCs w:val="28"/>
          <w:lang w:val="cs-CZ" w:eastAsia="ru-RU"/>
        </w:rPr>
        <w:t xml:space="preserve"> </w:t>
      </w:r>
      <w:r>
        <w:rPr>
          <w:rFonts w:ascii="Times New Roman" w:hAnsi="Times New Roman" w:eastAsia="Times New Roman"/>
          <w:color w:val="000000"/>
          <w:sz w:val="28"/>
          <w:szCs w:val="28"/>
          <w:lang w:eastAsia="ru-RU"/>
        </w:rPr>
        <w:t>функционирует 2 объекта, в состав которых входят: 1 дом культуры, 1 библиотека. Перечень объектов в области культуры и искусства, расположенных на территории поселения.</w:t>
      </w:r>
    </w:p>
    <w:p w14:paraId="415A49C8">
      <w:pPr>
        <w:spacing w:after="0" w:line="360" w:lineRule="auto"/>
        <w:ind w:right="-2"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Уровень посещаемости дома культуры в поселении высокий – составляет 100 % от проектной мощности учреждения.</w:t>
      </w:r>
    </w:p>
    <w:p w14:paraId="1F9B48BB">
      <w:pPr>
        <w:spacing w:after="0" w:line="360" w:lineRule="auto"/>
        <w:ind w:right="-2"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Здания дома культуры и библиотеки имеют низкую степень износа и находятся в хорошем состоянии.</w:t>
      </w:r>
    </w:p>
    <w:p w14:paraId="3A9DA845">
      <w:pPr>
        <w:pStyle w:val="135"/>
      </w:pPr>
      <w:bookmarkStart w:id="6" w:name="_Toc69297543"/>
      <w:bookmarkStart w:id="7" w:name="_Toc27748724"/>
      <w:r>
        <w:t>Здравоохранени</w:t>
      </w:r>
      <w:bookmarkEnd w:id="6"/>
      <w:bookmarkEnd w:id="7"/>
      <w:r>
        <w:t>е</w:t>
      </w:r>
    </w:p>
    <w:p w14:paraId="0A65ECD2">
      <w:pPr>
        <w:widowControl w:val="0"/>
        <w:tabs>
          <w:tab w:val="left" w:pos="709"/>
          <w:tab w:val="left" w:pos="851"/>
        </w:tabs>
        <w:spacing w:after="0" w:line="36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Система объектов здравоохранения сельского поселения Верхнеказымский сформирована лечебно-профилактическим учреждением (</w:t>
      </w:r>
      <w:r>
        <w:rPr>
          <w:rFonts w:ascii="Times New Roman" w:hAnsi="Times New Roman"/>
          <w:bCs/>
          <w:iCs/>
          <w:color w:val="000000"/>
          <w:sz w:val="28"/>
          <w:szCs w:val="28"/>
          <w:shd w:val="clear" w:color="auto" w:fill="FFFFFF"/>
        </w:rPr>
        <w:t>Врачебная амбулатория, бюджетного учреждения ХМАО – Югры, «Белоярская районная больница»)</w:t>
      </w:r>
      <w:r>
        <w:rPr>
          <w:rFonts w:ascii="Times New Roman" w:hAnsi="Times New Roman" w:eastAsia="Times New Roman"/>
          <w:color w:val="000000"/>
          <w:sz w:val="28"/>
          <w:szCs w:val="28"/>
          <w:lang w:eastAsia="ru-RU"/>
        </w:rPr>
        <w:t xml:space="preserve">. </w:t>
      </w:r>
    </w:p>
    <w:p w14:paraId="279F562D">
      <w:pPr>
        <w:pStyle w:val="135"/>
      </w:pPr>
      <w:r>
        <w:t>Социальное обслуживание</w:t>
      </w:r>
    </w:p>
    <w:p w14:paraId="58780A57">
      <w:pPr>
        <w:spacing w:after="0" w:line="360" w:lineRule="auto"/>
        <w:ind w:firstLine="709"/>
        <w:jc w:val="both"/>
        <w:rPr>
          <w:rFonts w:ascii="Times New Roman" w:hAnsi="Times New Roman"/>
          <w:sz w:val="28"/>
          <w:szCs w:val="28"/>
        </w:rPr>
      </w:pPr>
      <w:r>
        <w:rPr>
          <w:rFonts w:ascii="Times New Roman" w:hAnsi="Times New Roman"/>
          <w:sz w:val="28"/>
          <w:szCs w:val="28"/>
        </w:rPr>
        <w:t>Сельское поселение Верхнеказымский обслуживается мобильной социальной службой Бюджетного учреждения Ханты-мансийского автономного округа – Югры «Белоярский комплексный центр социального обслуживания населения».</w:t>
      </w:r>
    </w:p>
    <w:p w14:paraId="6D41F30D">
      <w:pPr>
        <w:tabs>
          <w:tab w:val="left" w:pos="284"/>
          <w:tab w:val="left" w:pos="567"/>
        </w:tabs>
        <w:spacing w:before="240" w:after="0" w:line="360" w:lineRule="auto"/>
        <w:contextualSpacing/>
        <w:jc w:val="center"/>
        <w:outlineLvl w:val="0"/>
        <w:rPr>
          <w:rFonts w:ascii="Times New Roman" w:hAnsi="Times New Roman" w:eastAsia="Times New Roman" w:cs="Arial"/>
          <w:b/>
          <w:bCs/>
          <w:i/>
          <w:kern w:val="32"/>
          <w:sz w:val="28"/>
          <w:szCs w:val="28"/>
          <w:lang w:eastAsia="ru-RU"/>
        </w:rPr>
      </w:pPr>
      <w:r>
        <w:rPr>
          <w:rFonts w:ascii="Times New Roman" w:hAnsi="Times New Roman" w:eastAsia="Times New Roman" w:cs="Arial"/>
          <w:b/>
          <w:bCs/>
          <w:i/>
          <w:kern w:val="32"/>
          <w:sz w:val="28"/>
          <w:szCs w:val="28"/>
          <w:lang w:eastAsia="ru-RU"/>
        </w:rPr>
        <w:t>Транспортная инфраструктура</w:t>
      </w:r>
    </w:p>
    <w:p w14:paraId="55B45599">
      <w:pPr>
        <w:spacing w:after="0" w:line="300" w:lineRule="auto"/>
        <w:ind w:firstLine="709"/>
        <w:jc w:val="both"/>
        <w:rPr>
          <w:rFonts w:ascii="Times New Roman" w:hAnsi="Times New Roman"/>
          <w:sz w:val="28"/>
          <w:szCs w:val="28"/>
        </w:rPr>
      </w:pPr>
      <w:bookmarkStart w:id="8" w:name="_Toc316054781"/>
      <w:r>
        <w:rPr>
          <w:rFonts w:ascii="Times New Roman" w:hAnsi="Times New Roman"/>
          <w:sz w:val="28"/>
          <w:szCs w:val="28"/>
        </w:rPr>
        <w:t>Транспортная инфраструктура сельского поселения Верхнеказымский представлена автомобильным транспортом.</w:t>
      </w:r>
    </w:p>
    <w:p w14:paraId="45BD07C0">
      <w:pPr>
        <w:spacing w:after="0" w:line="300" w:lineRule="auto"/>
        <w:ind w:firstLine="709"/>
        <w:jc w:val="both"/>
        <w:rPr>
          <w:rFonts w:ascii="Times New Roman" w:hAnsi="Times New Roman"/>
          <w:sz w:val="28"/>
          <w:szCs w:val="28"/>
        </w:rPr>
      </w:pPr>
      <w:r>
        <w:rPr>
          <w:rFonts w:ascii="Times New Roman" w:hAnsi="Times New Roman"/>
          <w:sz w:val="28"/>
          <w:szCs w:val="28"/>
        </w:rPr>
        <w:t>Воздушное и водное сообщение осуществляется в частном порядке и для перевозки населения не используется.</w:t>
      </w:r>
    </w:p>
    <w:p w14:paraId="27BE0513">
      <w:pPr>
        <w:spacing w:after="0" w:line="300" w:lineRule="auto"/>
        <w:ind w:firstLine="709"/>
        <w:jc w:val="both"/>
        <w:rPr>
          <w:rFonts w:ascii="Times New Roman" w:hAnsi="Times New Roman"/>
          <w:sz w:val="28"/>
          <w:szCs w:val="28"/>
        </w:rPr>
      </w:pPr>
      <w:r>
        <w:rPr>
          <w:rFonts w:ascii="Times New Roman" w:hAnsi="Times New Roman"/>
          <w:sz w:val="28"/>
          <w:szCs w:val="28"/>
        </w:rPr>
        <w:t xml:space="preserve">Поселение расположено в средней части Белоярского района Ханты-Мансийского автономного округа – Югры, на расстоянии 70 км от административного центра района – г. Белоярского. </w:t>
      </w:r>
    </w:p>
    <w:p w14:paraId="4AF07A99">
      <w:pPr>
        <w:spacing w:after="0" w:line="300" w:lineRule="auto"/>
        <w:ind w:firstLine="709"/>
        <w:jc w:val="both"/>
        <w:rPr>
          <w:rFonts w:ascii="Times New Roman" w:hAnsi="Times New Roman"/>
          <w:sz w:val="28"/>
          <w:szCs w:val="28"/>
        </w:rPr>
      </w:pPr>
      <w:r>
        <w:rPr>
          <w:rFonts w:ascii="Times New Roman" w:hAnsi="Times New Roman"/>
          <w:sz w:val="28"/>
          <w:szCs w:val="28"/>
        </w:rPr>
        <w:t>За пределы поселения осуществляются авиаперелеты и ходят грузовые баржи. Внутри района доступность автотранспортного сообщения круглогодично</w:t>
      </w:r>
    </w:p>
    <w:p w14:paraId="0D8893AA">
      <w:pPr>
        <w:spacing w:after="0" w:line="300" w:lineRule="auto"/>
        <w:ind w:firstLine="709"/>
        <w:jc w:val="both"/>
        <w:rPr>
          <w:rFonts w:ascii="Times New Roman" w:hAnsi="Times New Roman"/>
          <w:sz w:val="28"/>
          <w:szCs w:val="28"/>
        </w:rPr>
      </w:pPr>
      <w:r>
        <w:rPr>
          <w:rFonts w:ascii="Times New Roman" w:hAnsi="Times New Roman"/>
          <w:sz w:val="28"/>
          <w:szCs w:val="28"/>
        </w:rPr>
        <w:t>Железнодорожный транспорт на территории поселения отсутствует.</w:t>
      </w:r>
    </w:p>
    <w:p w14:paraId="31839A13">
      <w:pPr>
        <w:spacing w:after="0" w:line="360" w:lineRule="auto"/>
        <w:ind w:firstLine="709"/>
        <w:jc w:val="both"/>
        <w:rPr>
          <w:rFonts w:ascii="Times New Roman" w:hAnsi="Times New Roman"/>
          <w:sz w:val="28"/>
          <w:szCs w:val="28"/>
        </w:rPr>
      </w:pPr>
      <w:r>
        <w:rPr>
          <w:rFonts w:ascii="Times New Roman" w:hAnsi="Times New Roman"/>
          <w:sz w:val="28"/>
          <w:szCs w:val="28"/>
        </w:rPr>
        <w:t>На основании Решения Совета депутатов № 8 от 21.03.2023 г. запланировано развитие транспортной инфраструктуры сельского поселения Верхнеказымский, а именно:</w:t>
      </w:r>
    </w:p>
    <w:p w14:paraId="57B07B63">
      <w:pPr>
        <w:pStyle w:val="35"/>
        <w:numPr>
          <w:ilvl w:val="0"/>
          <w:numId w:val="9"/>
        </w:numPr>
        <w:autoSpaceDE w:val="0"/>
        <w:autoSpaceDN w:val="0"/>
        <w:spacing w:line="360" w:lineRule="auto"/>
        <w:ind w:left="993"/>
        <w:jc w:val="both"/>
        <w:rPr>
          <w:rFonts w:ascii="Times New Roman" w:hAnsi="Times New Roman"/>
          <w:bCs/>
          <w:sz w:val="28"/>
          <w:szCs w:val="28"/>
        </w:rPr>
      </w:pPr>
      <w:r>
        <w:rPr>
          <w:rFonts w:ascii="Times New Roman" w:hAnsi="Times New Roman"/>
          <w:bCs/>
          <w:sz w:val="28"/>
          <w:szCs w:val="28"/>
        </w:rPr>
        <w:t>Строительство 1 остановочной площадки;</w:t>
      </w:r>
    </w:p>
    <w:p w14:paraId="36D21F2B">
      <w:pPr>
        <w:pStyle w:val="35"/>
        <w:numPr>
          <w:ilvl w:val="0"/>
          <w:numId w:val="9"/>
        </w:numPr>
        <w:autoSpaceDE w:val="0"/>
        <w:autoSpaceDN w:val="0"/>
        <w:spacing w:line="360" w:lineRule="auto"/>
        <w:ind w:left="993"/>
        <w:jc w:val="both"/>
        <w:rPr>
          <w:rFonts w:ascii="Times New Roman" w:hAnsi="Times New Roman"/>
          <w:bCs/>
          <w:sz w:val="28"/>
          <w:szCs w:val="28"/>
        </w:rPr>
      </w:pPr>
      <w:r>
        <w:rPr>
          <w:rFonts w:ascii="Times New Roman" w:hAnsi="Times New Roman"/>
          <w:bCs/>
          <w:sz w:val="28"/>
          <w:szCs w:val="28"/>
        </w:rPr>
        <w:t>Увеличение числа парковочных мест до 370 мест;</w:t>
      </w:r>
    </w:p>
    <w:p w14:paraId="47AA565C">
      <w:pPr>
        <w:pStyle w:val="35"/>
        <w:numPr>
          <w:ilvl w:val="0"/>
          <w:numId w:val="9"/>
        </w:numPr>
        <w:autoSpaceDE w:val="0"/>
        <w:autoSpaceDN w:val="0"/>
        <w:spacing w:line="360" w:lineRule="auto"/>
        <w:ind w:left="993"/>
        <w:jc w:val="both"/>
        <w:rPr>
          <w:rFonts w:ascii="Times New Roman" w:hAnsi="Times New Roman"/>
          <w:bCs/>
          <w:sz w:val="28"/>
          <w:szCs w:val="28"/>
        </w:rPr>
      </w:pPr>
      <w:r>
        <w:rPr>
          <w:rFonts w:ascii="Times New Roman" w:hAnsi="Times New Roman"/>
          <w:bCs/>
          <w:sz w:val="28"/>
          <w:szCs w:val="28"/>
        </w:rPr>
        <w:t>Реконструкция дорог, проездов поселения 16,385 км.;</w:t>
      </w:r>
    </w:p>
    <w:p w14:paraId="62D74CD3">
      <w:pPr>
        <w:pStyle w:val="35"/>
        <w:numPr>
          <w:ilvl w:val="0"/>
          <w:numId w:val="9"/>
        </w:numPr>
        <w:autoSpaceDE w:val="0"/>
        <w:autoSpaceDN w:val="0"/>
        <w:spacing w:line="360" w:lineRule="auto"/>
        <w:ind w:left="993"/>
        <w:jc w:val="both"/>
        <w:rPr>
          <w:rFonts w:ascii="Times New Roman" w:hAnsi="Times New Roman"/>
          <w:bCs/>
          <w:sz w:val="28"/>
          <w:szCs w:val="28"/>
        </w:rPr>
      </w:pPr>
      <w:r>
        <w:rPr>
          <w:rFonts w:ascii="Times New Roman" w:hAnsi="Times New Roman"/>
          <w:bCs/>
          <w:sz w:val="28"/>
          <w:szCs w:val="28"/>
        </w:rPr>
        <w:t>Снижение числа зарегистрированных ДТП до 1;</w:t>
      </w:r>
    </w:p>
    <w:p w14:paraId="5A943768">
      <w:pPr>
        <w:pStyle w:val="35"/>
        <w:numPr>
          <w:ilvl w:val="0"/>
          <w:numId w:val="9"/>
        </w:numPr>
        <w:autoSpaceDE w:val="0"/>
        <w:autoSpaceDN w:val="0"/>
        <w:spacing w:line="360" w:lineRule="auto"/>
        <w:ind w:left="993"/>
        <w:jc w:val="both"/>
        <w:rPr>
          <w:rFonts w:ascii="Times New Roman" w:hAnsi="Times New Roman"/>
          <w:bCs/>
          <w:sz w:val="28"/>
          <w:szCs w:val="28"/>
        </w:rPr>
      </w:pPr>
      <w:r>
        <w:rPr>
          <w:rFonts w:ascii="Times New Roman" w:hAnsi="Times New Roman"/>
          <w:bCs/>
          <w:sz w:val="28"/>
          <w:szCs w:val="28"/>
        </w:rPr>
        <w:t>Строительство 2 АЗС;</w:t>
      </w:r>
    </w:p>
    <w:p w14:paraId="7CF71702">
      <w:pPr>
        <w:pStyle w:val="35"/>
        <w:numPr>
          <w:ilvl w:val="0"/>
          <w:numId w:val="9"/>
        </w:numPr>
        <w:autoSpaceDE w:val="0"/>
        <w:autoSpaceDN w:val="0"/>
        <w:spacing w:line="360" w:lineRule="auto"/>
        <w:ind w:left="993"/>
        <w:jc w:val="both"/>
        <w:rPr>
          <w:rFonts w:ascii="Times New Roman" w:hAnsi="Times New Roman"/>
          <w:bCs/>
          <w:sz w:val="28"/>
          <w:szCs w:val="28"/>
        </w:rPr>
      </w:pPr>
      <w:r>
        <w:rPr>
          <w:rFonts w:ascii="Times New Roman" w:hAnsi="Times New Roman"/>
          <w:bCs/>
          <w:sz w:val="28"/>
          <w:szCs w:val="28"/>
        </w:rPr>
        <w:t>Строительство 1 СТО;</w:t>
      </w:r>
    </w:p>
    <w:p w14:paraId="08B3919F">
      <w:pPr>
        <w:pStyle w:val="35"/>
        <w:numPr>
          <w:ilvl w:val="0"/>
          <w:numId w:val="9"/>
        </w:numPr>
        <w:autoSpaceDE w:val="0"/>
        <w:autoSpaceDN w:val="0"/>
        <w:spacing w:line="360" w:lineRule="auto"/>
        <w:ind w:left="993"/>
        <w:jc w:val="both"/>
        <w:rPr>
          <w:rFonts w:ascii="Times New Roman" w:hAnsi="Times New Roman"/>
          <w:bCs/>
          <w:sz w:val="28"/>
          <w:szCs w:val="28"/>
        </w:rPr>
      </w:pPr>
      <w:r>
        <w:rPr>
          <w:rFonts w:ascii="Times New Roman" w:hAnsi="Times New Roman"/>
          <w:bCs/>
          <w:sz w:val="28"/>
          <w:szCs w:val="28"/>
        </w:rPr>
        <w:t>Установка 1 светофора Т7;</w:t>
      </w:r>
    </w:p>
    <w:p w14:paraId="47184798">
      <w:pPr>
        <w:pStyle w:val="35"/>
        <w:numPr>
          <w:ilvl w:val="0"/>
          <w:numId w:val="9"/>
        </w:numPr>
        <w:autoSpaceDE w:val="0"/>
        <w:autoSpaceDN w:val="0"/>
        <w:spacing w:line="360" w:lineRule="auto"/>
        <w:ind w:left="993"/>
        <w:jc w:val="both"/>
        <w:rPr>
          <w:rFonts w:ascii="Times New Roman" w:hAnsi="Times New Roman"/>
          <w:bCs/>
          <w:sz w:val="28"/>
          <w:szCs w:val="28"/>
        </w:rPr>
      </w:pPr>
      <w:r>
        <w:rPr>
          <w:rFonts w:ascii="Times New Roman" w:hAnsi="Times New Roman"/>
          <w:bCs/>
          <w:sz w:val="28"/>
          <w:szCs w:val="28"/>
        </w:rPr>
        <w:t>Создание 1 велосипедного маршрута;</w:t>
      </w:r>
    </w:p>
    <w:p w14:paraId="492FE610">
      <w:pPr>
        <w:pStyle w:val="35"/>
        <w:numPr>
          <w:ilvl w:val="0"/>
          <w:numId w:val="9"/>
        </w:numPr>
        <w:spacing w:after="0" w:line="360" w:lineRule="auto"/>
        <w:ind w:left="993"/>
        <w:jc w:val="both"/>
        <w:rPr>
          <w:rFonts w:ascii="Times New Roman" w:hAnsi="Times New Roman"/>
          <w:sz w:val="28"/>
          <w:szCs w:val="28"/>
        </w:rPr>
      </w:pPr>
      <w:r>
        <w:rPr>
          <w:rFonts w:ascii="Times New Roman" w:hAnsi="Times New Roman"/>
          <w:bCs/>
          <w:sz w:val="28"/>
          <w:szCs w:val="28"/>
        </w:rPr>
        <w:t>Строительство 1 порта.</w:t>
      </w:r>
    </w:p>
    <w:p w14:paraId="2E2CA5C2">
      <w:pPr>
        <w:pStyle w:val="133"/>
        <w:spacing w:before="0"/>
        <w:jc w:val="both"/>
        <w:rPr>
          <w:sz w:val="28"/>
          <w:szCs w:val="28"/>
        </w:rPr>
      </w:pPr>
      <w:bookmarkStart w:id="9" w:name="_Toc69297551"/>
      <w:bookmarkStart w:id="10" w:name="_Toc89934115"/>
      <w:r>
        <w:rPr>
          <w:sz w:val="28"/>
          <w:szCs w:val="28"/>
        </w:rPr>
        <w:t>Автомобильный транспорт</w:t>
      </w:r>
      <w:bookmarkEnd w:id="9"/>
      <w:bookmarkEnd w:id="10"/>
    </w:p>
    <w:p w14:paraId="27C00513">
      <w:pPr>
        <w:pStyle w:val="135"/>
      </w:pPr>
      <w:bookmarkStart w:id="11" w:name="_Toc69297552"/>
      <w:r>
        <w:t>Внешний автомобильный транспорт</w:t>
      </w:r>
      <w:bookmarkEnd w:id="11"/>
    </w:p>
    <w:p w14:paraId="425D2AEF">
      <w:pPr>
        <w:spacing w:after="0" w:line="300" w:lineRule="auto"/>
        <w:ind w:firstLine="709"/>
        <w:jc w:val="both"/>
        <w:rPr>
          <w:rFonts w:ascii="Times New Roman" w:hAnsi="Times New Roman"/>
          <w:b/>
          <w:sz w:val="28"/>
          <w:szCs w:val="28"/>
        </w:rPr>
      </w:pPr>
      <w:r>
        <w:rPr>
          <w:rFonts w:ascii="Times New Roman" w:hAnsi="Times New Roman"/>
          <w:b/>
          <w:sz w:val="28"/>
          <w:szCs w:val="28"/>
        </w:rPr>
        <w:t>Анализ существующего состояния</w:t>
      </w:r>
    </w:p>
    <w:p w14:paraId="68E635B3">
      <w:pPr>
        <w:spacing w:after="0" w:line="300" w:lineRule="auto"/>
        <w:ind w:firstLine="709"/>
        <w:jc w:val="both"/>
        <w:rPr>
          <w:rFonts w:ascii="Times New Roman" w:hAnsi="Times New Roman"/>
          <w:sz w:val="28"/>
          <w:szCs w:val="28"/>
        </w:rPr>
      </w:pPr>
      <w:r>
        <w:rPr>
          <w:rFonts w:ascii="Times New Roman" w:hAnsi="Times New Roman"/>
          <w:sz w:val="28"/>
          <w:szCs w:val="28"/>
        </w:rPr>
        <w:t>Транспортная инфраструктура сельского поселения Верхнеказымский представлена автомобильным транспортом.</w:t>
      </w:r>
    </w:p>
    <w:p w14:paraId="4F9E38F9">
      <w:pPr>
        <w:spacing w:after="0" w:line="300" w:lineRule="auto"/>
        <w:ind w:firstLine="709"/>
        <w:jc w:val="both"/>
        <w:rPr>
          <w:rFonts w:ascii="Times New Roman" w:hAnsi="Times New Roman"/>
          <w:sz w:val="28"/>
          <w:szCs w:val="28"/>
        </w:rPr>
      </w:pPr>
      <w:r>
        <w:rPr>
          <w:rFonts w:ascii="Times New Roman" w:hAnsi="Times New Roman"/>
          <w:sz w:val="28"/>
          <w:szCs w:val="28"/>
        </w:rPr>
        <w:t xml:space="preserve">Воздушное и водное сообщение осуществляется в частном порядке и для перевозки населения не используется. </w:t>
      </w:r>
    </w:p>
    <w:p w14:paraId="539AEF0E">
      <w:pPr>
        <w:autoSpaceDE w:val="0"/>
        <w:autoSpaceDN w:val="0"/>
        <w:adjustRightInd w:val="0"/>
        <w:spacing w:after="0" w:line="240" w:lineRule="auto"/>
        <w:jc w:val="center"/>
        <w:rPr>
          <w:rFonts w:ascii="Times New Roman" w:hAnsi="Times New Roman"/>
          <w:b/>
          <w:i/>
          <w:sz w:val="28"/>
          <w:szCs w:val="28"/>
        </w:rPr>
      </w:pPr>
      <w:r>
        <w:rPr>
          <w:rFonts w:ascii="Times New Roman" w:hAnsi="Times New Roman"/>
          <w:b/>
          <w:i/>
          <w:sz w:val="28"/>
          <w:szCs w:val="28"/>
        </w:rPr>
        <w:t xml:space="preserve">Таблица 1.2.5 – Характеристики автомобильной дороги г. Югорск – г. Советский – п. Верхнеказымский, расположенной на территории </w:t>
      </w:r>
      <w:r>
        <w:rPr>
          <w:rFonts w:ascii="Times New Roman" w:hAnsi="Times New Roman"/>
          <w:b/>
          <w:i/>
          <w:sz w:val="28"/>
          <w:szCs w:val="28"/>
        </w:rPr>
        <w:br w:type="textWrapping"/>
      </w:r>
      <w:r>
        <w:rPr>
          <w:rFonts w:ascii="Times New Roman" w:hAnsi="Times New Roman"/>
          <w:b/>
          <w:i/>
          <w:sz w:val="28"/>
          <w:szCs w:val="28"/>
        </w:rPr>
        <w:t>сельского поселения Верхнеказымский</w:t>
      </w:r>
    </w:p>
    <w:tbl>
      <w:tblPr>
        <w:tblStyle w:val="11"/>
        <w:tblW w:w="9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
        <w:gridCol w:w="2843"/>
        <w:gridCol w:w="2046"/>
        <w:gridCol w:w="1171"/>
        <w:gridCol w:w="1635"/>
        <w:gridCol w:w="1646"/>
      </w:tblGrid>
      <w:tr w14:paraId="6C7BD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dxa"/>
            <w:shd w:val="clear" w:color="auto" w:fill="BEBEBE" w:themeFill="background1" w:themeFillShade="BF"/>
            <w:vAlign w:val="center"/>
          </w:tcPr>
          <w:p w14:paraId="5D024742">
            <w:pPr>
              <w:autoSpaceDE w:val="0"/>
              <w:autoSpaceDN w:val="0"/>
              <w:adjustRightInd w:val="0"/>
              <w:spacing w:after="0" w:line="240" w:lineRule="auto"/>
              <w:jc w:val="center"/>
              <w:rPr>
                <w:rFonts w:ascii="Times New Roman" w:hAnsi="Times New Roman"/>
                <w:b/>
                <w:i/>
                <w:sz w:val="18"/>
                <w:szCs w:val="18"/>
              </w:rPr>
            </w:pPr>
            <w:r>
              <w:rPr>
                <w:rFonts w:ascii="Times New Roman" w:hAnsi="Times New Roman"/>
                <w:b/>
                <w:i/>
                <w:sz w:val="18"/>
                <w:szCs w:val="18"/>
              </w:rPr>
              <w:t>№</w:t>
            </w:r>
          </w:p>
        </w:tc>
        <w:tc>
          <w:tcPr>
            <w:tcW w:w="2889" w:type="dxa"/>
            <w:shd w:val="clear" w:color="auto" w:fill="BEBEBE" w:themeFill="background1" w:themeFillShade="BF"/>
            <w:vAlign w:val="center"/>
          </w:tcPr>
          <w:p w14:paraId="3D465E8B">
            <w:pPr>
              <w:autoSpaceDE w:val="0"/>
              <w:autoSpaceDN w:val="0"/>
              <w:adjustRightInd w:val="0"/>
              <w:spacing w:after="0" w:line="240" w:lineRule="auto"/>
              <w:jc w:val="center"/>
              <w:rPr>
                <w:rFonts w:ascii="Times New Roman" w:hAnsi="Times New Roman"/>
                <w:b/>
                <w:i/>
                <w:sz w:val="18"/>
                <w:szCs w:val="18"/>
              </w:rPr>
            </w:pPr>
            <w:r>
              <w:rPr>
                <w:rFonts w:ascii="Times New Roman" w:hAnsi="Times New Roman"/>
                <w:b/>
                <w:i/>
                <w:sz w:val="18"/>
                <w:szCs w:val="18"/>
              </w:rPr>
              <w:t>Наименование</w:t>
            </w:r>
          </w:p>
        </w:tc>
        <w:tc>
          <w:tcPr>
            <w:tcW w:w="2089" w:type="dxa"/>
            <w:shd w:val="clear" w:color="auto" w:fill="BEBEBE" w:themeFill="background1" w:themeFillShade="BF"/>
            <w:vAlign w:val="center"/>
          </w:tcPr>
          <w:p w14:paraId="59DF1E2D">
            <w:pPr>
              <w:autoSpaceDE w:val="0"/>
              <w:autoSpaceDN w:val="0"/>
              <w:adjustRightInd w:val="0"/>
              <w:spacing w:after="0" w:line="240" w:lineRule="auto"/>
              <w:jc w:val="center"/>
              <w:rPr>
                <w:rFonts w:ascii="Times New Roman" w:hAnsi="Times New Roman"/>
                <w:b/>
                <w:i/>
                <w:sz w:val="18"/>
                <w:szCs w:val="18"/>
              </w:rPr>
            </w:pPr>
            <w:r>
              <w:rPr>
                <w:rFonts w:ascii="Times New Roman" w:hAnsi="Times New Roman"/>
                <w:b/>
                <w:i/>
                <w:sz w:val="18"/>
                <w:szCs w:val="18"/>
              </w:rPr>
              <w:t>Номер по перечню автомобильных дорог</w:t>
            </w:r>
          </w:p>
        </w:tc>
        <w:tc>
          <w:tcPr>
            <w:tcW w:w="1174" w:type="dxa"/>
            <w:shd w:val="clear" w:color="auto" w:fill="BEBEBE" w:themeFill="background1" w:themeFillShade="BF"/>
            <w:vAlign w:val="center"/>
          </w:tcPr>
          <w:p w14:paraId="0FF9F933">
            <w:pPr>
              <w:autoSpaceDE w:val="0"/>
              <w:autoSpaceDN w:val="0"/>
              <w:adjustRightInd w:val="0"/>
              <w:spacing w:after="0" w:line="240" w:lineRule="auto"/>
              <w:jc w:val="center"/>
              <w:rPr>
                <w:rFonts w:ascii="Times New Roman" w:hAnsi="Times New Roman"/>
                <w:b/>
                <w:i/>
                <w:sz w:val="18"/>
                <w:szCs w:val="18"/>
              </w:rPr>
            </w:pPr>
            <w:r>
              <w:rPr>
                <w:rFonts w:ascii="Times New Roman" w:hAnsi="Times New Roman"/>
                <w:b/>
                <w:i/>
                <w:sz w:val="18"/>
                <w:szCs w:val="18"/>
              </w:rPr>
              <w:t>Категория</w:t>
            </w:r>
          </w:p>
        </w:tc>
        <w:tc>
          <w:tcPr>
            <w:tcW w:w="1644" w:type="dxa"/>
            <w:shd w:val="clear" w:color="auto" w:fill="BEBEBE" w:themeFill="background1" w:themeFillShade="BF"/>
            <w:vAlign w:val="center"/>
          </w:tcPr>
          <w:p w14:paraId="4C395877">
            <w:pPr>
              <w:autoSpaceDE w:val="0"/>
              <w:autoSpaceDN w:val="0"/>
              <w:adjustRightInd w:val="0"/>
              <w:spacing w:after="0" w:line="240" w:lineRule="auto"/>
              <w:jc w:val="center"/>
              <w:rPr>
                <w:rFonts w:ascii="Times New Roman" w:hAnsi="Times New Roman"/>
                <w:b/>
                <w:i/>
                <w:sz w:val="18"/>
                <w:szCs w:val="18"/>
              </w:rPr>
            </w:pPr>
            <w:r>
              <w:rPr>
                <w:rFonts w:ascii="Times New Roman" w:hAnsi="Times New Roman"/>
                <w:b/>
                <w:i/>
                <w:sz w:val="18"/>
                <w:szCs w:val="18"/>
              </w:rPr>
              <w:t>Тип покрытия</w:t>
            </w:r>
          </w:p>
        </w:tc>
        <w:tc>
          <w:tcPr>
            <w:tcW w:w="1647" w:type="dxa"/>
            <w:shd w:val="clear" w:color="auto" w:fill="BEBEBE" w:themeFill="background1" w:themeFillShade="BF"/>
            <w:vAlign w:val="center"/>
          </w:tcPr>
          <w:p w14:paraId="31A9B5D3">
            <w:pPr>
              <w:autoSpaceDE w:val="0"/>
              <w:autoSpaceDN w:val="0"/>
              <w:adjustRightInd w:val="0"/>
              <w:spacing w:after="0" w:line="240" w:lineRule="auto"/>
              <w:jc w:val="center"/>
              <w:rPr>
                <w:rFonts w:ascii="Times New Roman" w:hAnsi="Times New Roman"/>
                <w:b/>
                <w:i/>
                <w:sz w:val="18"/>
                <w:szCs w:val="18"/>
              </w:rPr>
            </w:pPr>
            <w:r>
              <w:rPr>
                <w:rFonts w:ascii="Times New Roman" w:hAnsi="Times New Roman"/>
                <w:b/>
                <w:i/>
                <w:sz w:val="18"/>
                <w:szCs w:val="18"/>
              </w:rPr>
              <w:t>Протяженность</w:t>
            </w:r>
          </w:p>
          <w:p w14:paraId="05ACF475">
            <w:pPr>
              <w:autoSpaceDE w:val="0"/>
              <w:autoSpaceDN w:val="0"/>
              <w:adjustRightInd w:val="0"/>
              <w:spacing w:after="0" w:line="240" w:lineRule="auto"/>
              <w:jc w:val="center"/>
              <w:rPr>
                <w:rFonts w:ascii="Times New Roman" w:hAnsi="Times New Roman"/>
                <w:b/>
                <w:i/>
                <w:sz w:val="18"/>
                <w:szCs w:val="18"/>
              </w:rPr>
            </w:pPr>
            <w:r>
              <w:rPr>
                <w:rFonts w:ascii="Times New Roman" w:hAnsi="Times New Roman"/>
                <w:b/>
                <w:i/>
                <w:sz w:val="18"/>
                <w:szCs w:val="18"/>
              </w:rPr>
              <w:t>в границе поселения, км</w:t>
            </w:r>
          </w:p>
        </w:tc>
      </w:tr>
      <w:tr w14:paraId="12C1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dxa"/>
            <w:shd w:val="clear" w:color="auto" w:fill="BEBEBE" w:themeFill="background1" w:themeFillShade="BF"/>
            <w:vAlign w:val="center"/>
          </w:tcPr>
          <w:p w14:paraId="419CB8DF">
            <w:pPr>
              <w:autoSpaceDE w:val="0"/>
              <w:autoSpaceDN w:val="0"/>
              <w:adjustRightInd w:val="0"/>
              <w:spacing w:after="0" w:line="240" w:lineRule="auto"/>
              <w:jc w:val="center"/>
              <w:rPr>
                <w:rFonts w:ascii="Times New Roman" w:hAnsi="Times New Roman"/>
                <w:b/>
                <w:i/>
                <w:sz w:val="18"/>
                <w:szCs w:val="18"/>
              </w:rPr>
            </w:pPr>
            <w:r>
              <w:rPr>
                <w:rFonts w:ascii="Times New Roman" w:hAnsi="Times New Roman"/>
                <w:b/>
                <w:i/>
                <w:sz w:val="18"/>
                <w:szCs w:val="18"/>
              </w:rPr>
              <w:t>1</w:t>
            </w:r>
          </w:p>
        </w:tc>
        <w:tc>
          <w:tcPr>
            <w:tcW w:w="2889" w:type="dxa"/>
            <w:shd w:val="clear" w:color="auto" w:fill="BEBEBE" w:themeFill="background1" w:themeFillShade="BF"/>
            <w:vAlign w:val="center"/>
          </w:tcPr>
          <w:p w14:paraId="21C87F54">
            <w:pPr>
              <w:autoSpaceDE w:val="0"/>
              <w:autoSpaceDN w:val="0"/>
              <w:adjustRightInd w:val="0"/>
              <w:spacing w:after="0" w:line="240" w:lineRule="auto"/>
              <w:jc w:val="center"/>
              <w:rPr>
                <w:rFonts w:ascii="Times New Roman" w:hAnsi="Times New Roman"/>
                <w:b/>
                <w:i/>
                <w:sz w:val="18"/>
                <w:szCs w:val="18"/>
              </w:rPr>
            </w:pPr>
            <w:r>
              <w:rPr>
                <w:rFonts w:ascii="Times New Roman" w:hAnsi="Times New Roman"/>
                <w:b/>
                <w:i/>
                <w:sz w:val="18"/>
                <w:szCs w:val="18"/>
              </w:rPr>
              <w:t xml:space="preserve">г. Югорск – г. Советский – </w:t>
            </w:r>
            <w:r>
              <w:rPr>
                <w:rFonts w:ascii="Times New Roman" w:hAnsi="Times New Roman"/>
                <w:b/>
                <w:i/>
                <w:sz w:val="18"/>
                <w:szCs w:val="18"/>
              </w:rPr>
              <w:br w:type="textWrapping"/>
            </w:r>
            <w:r>
              <w:rPr>
                <w:rFonts w:ascii="Times New Roman" w:hAnsi="Times New Roman"/>
                <w:b/>
                <w:i/>
                <w:sz w:val="18"/>
                <w:szCs w:val="18"/>
              </w:rPr>
              <w:t>п. Верхнеказымский (до границы Ханты-Мансийского округа)</w:t>
            </w:r>
          </w:p>
        </w:tc>
        <w:tc>
          <w:tcPr>
            <w:tcW w:w="2089" w:type="dxa"/>
            <w:shd w:val="clear" w:color="auto" w:fill="auto"/>
            <w:vAlign w:val="center"/>
          </w:tcPr>
          <w:p w14:paraId="499930E0">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71-100 ОП МЗ 71-100Н-1101</w:t>
            </w:r>
          </w:p>
        </w:tc>
        <w:tc>
          <w:tcPr>
            <w:tcW w:w="1174" w:type="dxa"/>
            <w:shd w:val="clear" w:color="auto" w:fill="auto"/>
            <w:vAlign w:val="center"/>
          </w:tcPr>
          <w:p w14:paraId="37C13D5A">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lang w:val="en-US"/>
              </w:rPr>
              <w:t>III</w:t>
            </w:r>
          </w:p>
        </w:tc>
        <w:tc>
          <w:tcPr>
            <w:tcW w:w="1644" w:type="dxa"/>
            <w:shd w:val="clear" w:color="auto" w:fill="auto"/>
            <w:vAlign w:val="center"/>
          </w:tcPr>
          <w:p w14:paraId="74EDF8FD">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асфальтобетон</w:t>
            </w:r>
          </w:p>
        </w:tc>
        <w:tc>
          <w:tcPr>
            <w:tcW w:w="1647" w:type="dxa"/>
            <w:shd w:val="clear" w:color="auto" w:fill="auto"/>
            <w:vAlign w:val="center"/>
          </w:tcPr>
          <w:p w14:paraId="296BE218">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47</w:t>
            </w:r>
          </w:p>
        </w:tc>
      </w:tr>
    </w:tbl>
    <w:p w14:paraId="5E6FC318">
      <w:pPr>
        <w:spacing w:after="0" w:line="360" w:lineRule="auto"/>
        <w:ind w:firstLine="709"/>
        <w:jc w:val="both"/>
        <w:rPr>
          <w:rFonts w:ascii="Times New Roman" w:hAnsi="Times New Roman"/>
          <w:sz w:val="28"/>
          <w:szCs w:val="28"/>
        </w:rPr>
      </w:pPr>
      <w:r>
        <w:rPr>
          <w:rFonts w:ascii="Times New Roman" w:hAnsi="Times New Roman"/>
          <w:sz w:val="28"/>
          <w:szCs w:val="28"/>
        </w:rPr>
        <w:t>Общая протяженность автомобильных дорог местного значения на территории сельского поселения составляет 3,534 км, из них:</w:t>
      </w:r>
    </w:p>
    <w:p w14:paraId="748307A5">
      <w:pPr>
        <w:pStyle w:val="120"/>
        <w:spacing w:line="360" w:lineRule="auto"/>
        <w:ind w:firstLine="708"/>
        <w:rPr>
          <w:b/>
          <w:i/>
          <w:sz w:val="28"/>
          <w:szCs w:val="28"/>
        </w:rPr>
      </w:pPr>
      <w:r>
        <w:rPr>
          <w:b/>
          <w:i/>
          <w:sz w:val="28"/>
          <w:szCs w:val="28"/>
        </w:rPr>
        <w:t>Улично-дорожная сеть</w:t>
      </w:r>
    </w:p>
    <w:p w14:paraId="4BF568C0">
      <w:pPr>
        <w:shd w:val="clear" w:color="auto" w:fill="FFFFFF"/>
        <w:spacing w:after="0" w:line="360" w:lineRule="auto"/>
        <w:ind w:right="76" w:firstLine="708"/>
        <w:rPr>
          <w:rFonts w:ascii="Times New Roman" w:hAnsi="Times New Roman"/>
          <w:b/>
          <w:sz w:val="28"/>
          <w:szCs w:val="28"/>
        </w:rPr>
      </w:pPr>
      <w:r>
        <w:rPr>
          <w:rFonts w:ascii="Times New Roman" w:hAnsi="Times New Roman"/>
          <w:b/>
          <w:sz w:val="28"/>
          <w:szCs w:val="28"/>
        </w:rPr>
        <w:t>п. Верхнеказымский</w:t>
      </w:r>
    </w:p>
    <w:p w14:paraId="5DC308EC">
      <w:pPr>
        <w:spacing w:after="0" w:line="360" w:lineRule="auto"/>
        <w:ind w:firstLine="709"/>
        <w:jc w:val="both"/>
        <w:rPr>
          <w:rFonts w:ascii="Times New Roman" w:hAnsi="Times New Roman"/>
          <w:spacing w:val="2"/>
          <w:sz w:val="28"/>
          <w:szCs w:val="28"/>
        </w:rPr>
      </w:pPr>
      <w:r>
        <w:rPr>
          <w:rFonts w:ascii="Times New Roman" w:hAnsi="Times New Roman"/>
          <w:sz w:val="28"/>
          <w:szCs w:val="28"/>
        </w:rPr>
        <w:t xml:space="preserve">В настоящее время все улицы и дороги </w:t>
      </w:r>
      <w:r>
        <w:rPr>
          <w:rFonts w:ascii="Times New Roman" w:hAnsi="Times New Roman"/>
          <w:spacing w:val="3"/>
          <w:sz w:val="28"/>
          <w:szCs w:val="28"/>
        </w:rPr>
        <w:t xml:space="preserve">в п. Верхнеказымский </w:t>
      </w:r>
      <w:r>
        <w:rPr>
          <w:rFonts w:ascii="Times New Roman" w:hAnsi="Times New Roman"/>
          <w:sz w:val="28"/>
          <w:szCs w:val="28"/>
        </w:rPr>
        <w:t>имеют дорожные одежды капитального типа со сборным железобетонным покрытием.</w:t>
      </w:r>
      <w:r>
        <w:rPr>
          <w:rFonts w:ascii="Times New Roman" w:hAnsi="Times New Roman"/>
          <w:spacing w:val="2"/>
          <w:sz w:val="28"/>
          <w:szCs w:val="28"/>
        </w:rPr>
        <w:t xml:space="preserve"> </w:t>
      </w:r>
    </w:p>
    <w:p w14:paraId="3A7D6508">
      <w:pPr>
        <w:spacing w:after="0" w:line="360" w:lineRule="auto"/>
        <w:ind w:firstLine="709"/>
        <w:jc w:val="both"/>
        <w:rPr>
          <w:rFonts w:ascii="Times New Roman" w:hAnsi="Times New Roman"/>
          <w:sz w:val="28"/>
          <w:szCs w:val="28"/>
        </w:rPr>
      </w:pPr>
      <w:r>
        <w:rPr>
          <w:rFonts w:ascii="Times New Roman" w:hAnsi="Times New Roman"/>
          <w:sz w:val="28"/>
          <w:szCs w:val="28"/>
        </w:rPr>
        <w:t>Пешеходное движение на некоторых улицах осуществляется по их проезжим частям вследствие отсутствия тротуаров.</w:t>
      </w:r>
    </w:p>
    <w:p w14:paraId="29FCE55D">
      <w:pPr>
        <w:shd w:val="clear" w:color="auto" w:fill="FFFFFF"/>
        <w:spacing w:after="0" w:line="240" w:lineRule="auto"/>
        <w:ind w:right="76" w:firstLine="570"/>
        <w:jc w:val="center"/>
        <w:rPr>
          <w:rFonts w:ascii="Times New Roman" w:hAnsi="Times New Roman"/>
          <w:b/>
          <w:i/>
          <w:spacing w:val="2"/>
          <w:sz w:val="28"/>
          <w:szCs w:val="28"/>
        </w:rPr>
      </w:pPr>
      <w:r>
        <w:rPr>
          <w:rFonts w:ascii="Times New Roman" w:hAnsi="Times New Roman"/>
          <w:b/>
          <w:i/>
          <w:spacing w:val="2"/>
          <w:sz w:val="28"/>
          <w:szCs w:val="28"/>
        </w:rPr>
        <w:t xml:space="preserve">Таблица 1.2.6 – Основные показатели улично-дорожной сети </w:t>
      </w:r>
      <w:r>
        <w:rPr>
          <w:rFonts w:ascii="Times New Roman" w:hAnsi="Times New Roman"/>
          <w:b/>
          <w:i/>
          <w:spacing w:val="2"/>
          <w:sz w:val="28"/>
          <w:szCs w:val="28"/>
        </w:rPr>
        <w:br w:type="textWrapping"/>
      </w:r>
      <w:r>
        <w:rPr>
          <w:rFonts w:ascii="Times New Roman" w:hAnsi="Times New Roman"/>
          <w:b/>
          <w:i/>
          <w:spacing w:val="2"/>
          <w:sz w:val="28"/>
          <w:szCs w:val="28"/>
        </w:rPr>
        <w:t>п. Верхнеказымский</w:t>
      </w:r>
    </w:p>
    <w:tbl>
      <w:tblPr>
        <w:tblStyle w:val="11"/>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993"/>
        <w:gridCol w:w="1134"/>
        <w:gridCol w:w="1134"/>
        <w:gridCol w:w="1134"/>
        <w:gridCol w:w="1134"/>
      </w:tblGrid>
      <w:tr w14:paraId="5819E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69" w:type="dxa"/>
            <w:vMerge w:val="restart"/>
            <w:shd w:val="clear" w:color="000000" w:fill="BFBFBF"/>
            <w:vAlign w:val="center"/>
          </w:tcPr>
          <w:p w14:paraId="0D35801F">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Наименование дорог/улиц, тип покрытия</w:t>
            </w:r>
          </w:p>
        </w:tc>
        <w:tc>
          <w:tcPr>
            <w:tcW w:w="993" w:type="dxa"/>
            <w:vMerge w:val="restart"/>
            <w:shd w:val="clear" w:color="000000" w:fill="BFBFBF"/>
            <w:vAlign w:val="center"/>
          </w:tcPr>
          <w:p w14:paraId="3D358803">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Тип покрытия</w:t>
            </w:r>
          </w:p>
        </w:tc>
        <w:tc>
          <w:tcPr>
            <w:tcW w:w="3402" w:type="dxa"/>
            <w:gridSpan w:val="3"/>
            <w:shd w:val="clear" w:color="000000" w:fill="BFBFBF"/>
            <w:vAlign w:val="center"/>
          </w:tcPr>
          <w:p w14:paraId="361AEAA9">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Протяженность дорог, км./значение</w:t>
            </w:r>
          </w:p>
        </w:tc>
        <w:tc>
          <w:tcPr>
            <w:tcW w:w="1134" w:type="dxa"/>
            <w:vMerge w:val="restart"/>
            <w:shd w:val="clear" w:color="000000" w:fill="BFBFBF"/>
            <w:vAlign w:val="center"/>
          </w:tcPr>
          <w:p w14:paraId="1CBF2873">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Ширина пр. части</w:t>
            </w:r>
          </w:p>
        </w:tc>
      </w:tr>
      <w:tr w14:paraId="3B557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69" w:type="dxa"/>
            <w:vMerge w:val="continue"/>
            <w:vAlign w:val="center"/>
          </w:tcPr>
          <w:p w14:paraId="05E48D4A">
            <w:pPr>
              <w:spacing w:after="0" w:line="240" w:lineRule="auto"/>
              <w:jc w:val="center"/>
              <w:rPr>
                <w:rFonts w:ascii="Times New Roman" w:hAnsi="Times New Roman" w:eastAsia="Times New Roman"/>
                <w:b/>
                <w:bCs/>
                <w:i/>
                <w:iCs/>
                <w:color w:val="000000"/>
                <w:sz w:val="16"/>
                <w:szCs w:val="16"/>
                <w:lang w:eastAsia="ru-RU"/>
              </w:rPr>
            </w:pPr>
          </w:p>
        </w:tc>
        <w:tc>
          <w:tcPr>
            <w:tcW w:w="993" w:type="dxa"/>
            <w:vMerge w:val="continue"/>
            <w:vAlign w:val="center"/>
          </w:tcPr>
          <w:p w14:paraId="56FAF8F4">
            <w:pPr>
              <w:spacing w:after="0" w:line="240" w:lineRule="auto"/>
              <w:jc w:val="center"/>
              <w:rPr>
                <w:rFonts w:ascii="Times New Roman" w:hAnsi="Times New Roman" w:eastAsia="Times New Roman"/>
                <w:b/>
                <w:bCs/>
                <w:i/>
                <w:iCs/>
                <w:color w:val="000000"/>
                <w:sz w:val="16"/>
                <w:szCs w:val="16"/>
                <w:lang w:eastAsia="ru-RU"/>
              </w:rPr>
            </w:pPr>
          </w:p>
        </w:tc>
        <w:tc>
          <w:tcPr>
            <w:tcW w:w="1134" w:type="dxa"/>
            <w:shd w:val="clear" w:color="000000" w:fill="BFBFBF"/>
            <w:vAlign w:val="center"/>
          </w:tcPr>
          <w:p w14:paraId="3B3788C0">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местного</w:t>
            </w:r>
          </w:p>
        </w:tc>
        <w:tc>
          <w:tcPr>
            <w:tcW w:w="1134" w:type="dxa"/>
            <w:shd w:val="clear" w:color="000000" w:fill="BFBFBF"/>
            <w:vAlign w:val="center"/>
          </w:tcPr>
          <w:p w14:paraId="7EEC2C4D">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регионального</w:t>
            </w:r>
          </w:p>
        </w:tc>
        <w:tc>
          <w:tcPr>
            <w:tcW w:w="1134" w:type="dxa"/>
            <w:shd w:val="clear" w:color="000000" w:fill="BFBFBF"/>
            <w:vAlign w:val="center"/>
          </w:tcPr>
          <w:p w14:paraId="612BC6E6">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федерального</w:t>
            </w:r>
          </w:p>
        </w:tc>
        <w:tc>
          <w:tcPr>
            <w:tcW w:w="1134" w:type="dxa"/>
            <w:vMerge w:val="continue"/>
            <w:vAlign w:val="center"/>
          </w:tcPr>
          <w:p w14:paraId="34D8BF8A">
            <w:pPr>
              <w:spacing w:after="0" w:line="240" w:lineRule="auto"/>
              <w:jc w:val="center"/>
              <w:rPr>
                <w:rFonts w:ascii="Times New Roman" w:hAnsi="Times New Roman" w:eastAsia="Times New Roman"/>
                <w:b/>
                <w:bCs/>
                <w:i/>
                <w:iCs/>
                <w:color w:val="000000"/>
                <w:sz w:val="16"/>
                <w:szCs w:val="16"/>
                <w:lang w:eastAsia="ru-RU"/>
              </w:rPr>
            </w:pPr>
          </w:p>
        </w:tc>
      </w:tr>
      <w:tr w14:paraId="40C95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69" w:type="dxa"/>
            <w:shd w:val="clear" w:color="000000" w:fill="BFBFBF"/>
            <w:vAlign w:val="center"/>
          </w:tcPr>
          <w:p w14:paraId="0D0852E6">
            <w:pPr>
              <w:spacing w:after="0" w:line="240" w:lineRule="atLeast"/>
              <w:rPr>
                <w:rFonts w:ascii="Times New Roman" w:hAnsi="Times New Roman"/>
                <w:b/>
                <w:i/>
                <w:sz w:val="16"/>
                <w:szCs w:val="16"/>
              </w:rPr>
            </w:pPr>
            <w:r>
              <w:rPr>
                <w:rFonts w:ascii="Times New Roman" w:hAnsi="Times New Roman"/>
                <w:b/>
                <w:i/>
                <w:sz w:val="16"/>
                <w:szCs w:val="16"/>
              </w:rPr>
              <w:t>поселковая дорога № 8, кадастровый номер 86:06:0000000:4526</w:t>
            </w:r>
          </w:p>
        </w:tc>
        <w:tc>
          <w:tcPr>
            <w:tcW w:w="993" w:type="dxa"/>
            <w:shd w:val="clear" w:color="auto" w:fill="auto"/>
            <w:vAlign w:val="center"/>
          </w:tcPr>
          <w:p w14:paraId="5EE59946">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ж/б плита</w:t>
            </w:r>
          </w:p>
        </w:tc>
        <w:tc>
          <w:tcPr>
            <w:tcW w:w="1134" w:type="dxa"/>
            <w:shd w:val="clear" w:color="auto" w:fill="auto"/>
            <w:vAlign w:val="center"/>
          </w:tcPr>
          <w:p w14:paraId="3C7D7B9B">
            <w:pPr>
              <w:spacing w:line="240" w:lineRule="atLeast"/>
              <w:jc w:val="center"/>
              <w:rPr>
                <w:rFonts w:ascii="Times New Roman" w:hAnsi="Times New Roman"/>
                <w:sz w:val="16"/>
                <w:szCs w:val="16"/>
              </w:rPr>
            </w:pPr>
            <w:r>
              <w:rPr>
                <w:rFonts w:ascii="Times New Roman" w:hAnsi="Times New Roman"/>
                <w:sz w:val="16"/>
                <w:szCs w:val="16"/>
              </w:rPr>
              <w:t>0,430</w:t>
            </w:r>
          </w:p>
        </w:tc>
        <w:tc>
          <w:tcPr>
            <w:tcW w:w="1134" w:type="dxa"/>
            <w:shd w:val="clear" w:color="auto" w:fill="auto"/>
            <w:vAlign w:val="center"/>
          </w:tcPr>
          <w:p w14:paraId="6B3235F2">
            <w:pPr>
              <w:spacing w:after="0" w:line="240" w:lineRule="auto"/>
              <w:jc w:val="center"/>
              <w:rPr>
                <w:rFonts w:ascii="Times New Roman" w:hAnsi="Times New Roman" w:eastAsia="Times New Roman"/>
                <w:color w:val="000000"/>
                <w:sz w:val="16"/>
                <w:szCs w:val="16"/>
                <w:lang w:eastAsia="ru-RU"/>
              </w:rPr>
            </w:pPr>
          </w:p>
        </w:tc>
        <w:tc>
          <w:tcPr>
            <w:tcW w:w="1134" w:type="dxa"/>
            <w:shd w:val="clear" w:color="auto" w:fill="auto"/>
            <w:vAlign w:val="center"/>
          </w:tcPr>
          <w:p w14:paraId="6069ACE9">
            <w:pPr>
              <w:spacing w:after="0" w:line="240" w:lineRule="auto"/>
              <w:jc w:val="center"/>
              <w:rPr>
                <w:rFonts w:ascii="Times New Roman" w:hAnsi="Times New Roman" w:eastAsia="Times New Roman"/>
                <w:color w:val="000000"/>
                <w:sz w:val="16"/>
                <w:szCs w:val="16"/>
                <w:lang w:eastAsia="ru-RU"/>
              </w:rPr>
            </w:pPr>
          </w:p>
        </w:tc>
        <w:tc>
          <w:tcPr>
            <w:tcW w:w="1134" w:type="dxa"/>
            <w:shd w:val="clear" w:color="auto" w:fill="auto"/>
            <w:vAlign w:val="center"/>
          </w:tcPr>
          <w:p w14:paraId="61CA479A">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6</w:t>
            </w:r>
          </w:p>
        </w:tc>
      </w:tr>
      <w:tr w14:paraId="6822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69" w:type="dxa"/>
            <w:shd w:val="clear" w:color="000000" w:fill="BFBFBF"/>
            <w:vAlign w:val="center"/>
          </w:tcPr>
          <w:p w14:paraId="12028580">
            <w:pPr>
              <w:tabs>
                <w:tab w:val="left" w:pos="900"/>
              </w:tabs>
              <w:spacing w:after="0" w:line="240" w:lineRule="atLeast"/>
              <w:rPr>
                <w:rFonts w:ascii="Times New Roman" w:hAnsi="Times New Roman"/>
                <w:b/>
                <w:i/>
                <w:sz w:val="16"/>
                <w:szCs w:val="16"/>
              </w:rPr>
            </w:pPr>
            <w:r>
              <w:rPr>
                <w:rFonts w:ascii="Times New Roman" w:hAnsi="Times New Roman"/>
                <w:b/>
                <w:i/>
                <w:sz w:val="16"/>
                <w:szCs w:val="16"/>
              </w:rPr>
              <w:t>поселковая автодорога газопровод «Уренгой – Центр 1» 86:06:0000000:5283</w:t>
            </w:r>
          </w:p>
        </w:tc>
        <w:tc>
          <w:tcPr>
            <w:tcW w:w="993" w:type="dxa"/>
            <w:shd w:val="clear" w:color="000000" w:fill="D9D9D9"/>
            <w:vAlign w:val="center"/>
          </w:tcPr>
          <w:p w14:paraId="77A65003">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ж/б плита</w:t>
            </w:r>
          </w:p>
        </w:tc>
        <w:tc>
          <w:tcPr>
            <w:tcW w:w="1134" w:type="dxa"/>
            <w:shd w:val="clear" w:color="000000" w:fill="D9D9D9"/>
            <w:vAlign w:val="center"/>
          </w:tcPr>
          <w:p w14:paraId="417294A3">
            <w:pPr>
              <w:spacing w:line="240" w:lineRule="atLeast"/>
              <w:jc w:val="center"/>
              <w:rPr>
                <w:rFonts w:ascii="Times New Roman" w:hAnsi="Times New Roman"/>
                <w:sz w:val="16"/>
                <w:szCs w:val="16"/>
              </w:rPr>
            </w:pPr>
            <w:r>
              <w:rPr>
                <w:rFonts w:ascii="Times New Roman" w:hAnsi="Times New Roman"/>
                <w:sz w:val="16"/>
                <w:szCs w:val="16"/>
              </w:rPr>
              <w:t>0,652</w:t>
            </w:r>
          </w:p>
        </w:tc>
        <w:tc>
          <w:tcPr>
            <w:tcW w:w="1134" w:type="dxa"/>
            <w:shd w:val="clear" w:color="000000" w:fill="D9D9D9"/>
            <w:vAlign w:val="center"/>
          </w:tcPr>
          <w:p w14:paraId="346774F3">
            <w:pPr>
              <w:spacing w:after="0" w:line="240" w:lineRule="auto"/>
              <w:jc w:val="center"/>
              <w:rPr>
                <w:rFonts w:ascii="Times New Roman" w:hAnsi="Times New Roman" w:eastAsia="Times New Roman"/>
                <w:color w:val="000000"/>
                <w:sz w:val="16"/>
                <w:szCs w:val="16"/>
                <w:lang w:eastAsia="ru-RU"/>
              </w:rPr>
            </w:pPr>
          </w:p>
        </w:tc>
        <w:tc>
          <w:tcPr>
            <w:tcW w:w="1134" w:type="dxa"/>
            <w:shd w:val="clear" w:color="000000" w:fill="D9D9D9"/>
            <w:vAlign w:val="center"/>
          </w:tcPr>
          <w:p w14:paraId="23E31936">
            <w:pPr>
              <w:spacing w:after="0" w:line="240" w:lineRule="auto"/>
              <w:jc w:val="center"/>
              <w:rPr>
                <w:rFonts w:ascii="Times New Roman" w:hAnsi="Times New Roman" w:eastAsia="Times New Roman"/>
                <w:color w:val="000000"/>
                <w:sz w:val="16"/>
                <w:szCs w:val="16"/>
                <w:lang w:eastAsia="ru-RU"/>
              </w:rPr>
            </w:pPr>
          </w:p>
        </w:tc>
        <w:tc>
          <w:tcPr>
            <w:tcW w:w="1134" w:type="dxa"/>
            <w:shd w:val="clear" w:color="000000" w:fill="D9D9D9"/>
            <w:vAlign w:val="center"/>
          </w:tcPr>
          <w:p w14:paraId="04C2FE3F">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4</w:t>
            </w:r>
          </w:p>
        </w:tc>
      </w:tr>
      <w:tr w14:paraId="0F941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69" w:type="dxa"/>
            <w:shd w:val="clear" w:color="000000" w:fill="BFBFBF"/>
            <w:vAlign w:val="center"/>
          </w:tcPr>
          <w:p w14:paraId="099681E5">
            <w:pPr>
              <w:tabs>
                <w:tab w:val="left" w:pos="900"/>
              </w:tabs>
              <w:spacing w:after="0" w:line="240" w:lineRule="atLeast"/>
              <w:rPr>
                <w:rFonts w:ascii="Times New Roman" w:hAnsi="Times New Roman"/>
                <w:b/>
                <w:i/>
                <w:sz w:val="16"/>
                <w:szCs w:val="16"/>
              </w:rPr>
            </w:pPr>
            <w:r>
              <w:rPr>
                <w:rFonts w:ascii="Times New Roman" w:hAnsi="Times New Roman"/>
                <w:b/>
                <w:i/>
                <w:sz w:val="16"/>
                <w:szCs w:val="16"/>
              </w:rPr>
              <w:t>дорога поселковая по улице № 3 г-д «Уренгой – Центр 1» (3 микрорайон) 86:06:0020401:507</w:t>
            </w:r>
          </w:p>
        </w:tc>
        <w:tc>
          <w:tcPr>
            <w:tcW w:w="993" w:type="dxa"/>
            <w:shd w:val="clear" w:color="auto" w:fill="auto"/>
            <w:vAlign w:val="center"/>
          </w:tcPr>
          <w:p w14:paraId="56A6FB52">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ж/б плита</w:t>
            </w:r>
          </w:p>
        </w:tc>
        <w:tc>
          <w:tcPr>
            <w:tcW w:w="1134" w:type="dxa"/>
            <w:shd w:val="clear" w:color="auto" w:fill="auto"/>
            <w:vAlign w:val="center"/>
          </w:tcPr>
          <w:p w14:paraId="62C8B5FA">
            <w:pPr>
              <w:spacing w:line="240" w:lineRule="atLeast"/>
              <w:jc w:val="center"/>
              <w:rPr>
                <w:rFonts w:ascii="Times New Roman" w:hAnsi="Times New Roman"/>
                <w:sz w:val="16"/>
                <w:szCs w:val="16"/>
              </w:rPr>
            </w:pPr>
            <w:r>
              <w:rPr>
                <w:rFonts w:ascii="Times New Roman" w:hAnsi="Times New Roman"/>
                <w:sz w:val="16"/>
                <w:szCs w:val="16"/>
              </w:rPr>
              <w:t>0,790</w:t>
            </w:r>
          </w:p>
        </w:tc>
        <w:tc>
          <w:tcPr>
            <w:tcW w:w="1134" w:type="dxa"/>
            <w:shd w:val="clear" w:color="auto" w:fill="auto"/>
            <w:vAlign w:val="center"/>
          </w:tcPr>
          <w:p w14:paraId="41917D1F">
            <w:pPr>
              <w:spacing w:after="0" w:line="240" w:lineRule="auto"/>
              <w:jc w:val="center"/>
              <w:rPr>
                <w:rFonts w:ascii="Times New Roman" w:hAnsi="Times New Roman" w:eastAsia="Times New Roman"/>
                <w:color w:val="000000"/>
                <w:sz w:val="16"/>
                <w:szCs w:val="16"/>
                <w:lang w:eastAsia="ru-RU"/>
              </w:rPr>
            </w:pPr>
          </w:p>
        </w:tc>
        <w:tc>
          <w:tcPr>
            <w:tcW w:w="1134" w:type="dxa"/>
            <w:shd w:val="clear" w:color="auto" w:fill="auto"/>
            <w:vAlign w:val="center"/>
          </w:tcPr>
          <w:p w14:paraId="56BE6B2E">
            <w:pPr>
              <w:spacing w:after="0" w:line="240" w:lineRule="auto"/>
              <w:jc w:val="center"/>
              <w:rPr>
                <w:rFonts w:ascii="Times New Roman" w:hAnsi="Times New Roman" w:eastAsia="Times New Roman"/>
                <w:color w:val="000000"/>
                <w:sz w:val="16"/>
                <w:szCs w:val="16"/>
                <w:lang w:eastAsia="ru-RU"/>
              </w:rPr>
            </w:pPr>
          </w:p>
        </w:tc>
        <w:tc>
          <w:tcPr>
            <w:tcW w:w="1134" w:type="dxa"/>
            <w:shd w:val="clear" w:color="auto" w:fill="auto"/>
            <w:vAlign w:val="center"/>
          </w:tcPr>
          <w:p w14:paraId="6517D1BE">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4</w:t>
            </w:r>
          </w:p>
        </w:tc>
      </w:tr>
      <w:tr w14:paraId="3ED8C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69" w:type="dxa"/>
            <w:shd w:val="clear" w:color="000000" w:fill="BFBFBF"/>
            <w:vAlign w:val="center"/>
          </w:tcPr>
          <w:p w14:paraId="4BC7DA2D">
            <w:pPr>
              <w:tabs>
                <w:tab w:val="left" w:pos="900"/>
              </w:tabs>
              <w:spacing w:after="0" w:line="240" w:lineRule="atLeast"/>
              <w:rPr>
                <w:rFonts w:ascii="Times New Roman" w:hAnsi="Times New Roman"/>
                <w:b/>
                <w:i/>
                <w:sz w:val="16"/>
                <w:szCs w:val="16"/>
              </w:rPr>
            </w:pPr>
            <w:r>
              <w:rPr>
                <w:rFonts w:ascii="Times New Roman" w:hAnsi="Times New Roman"/>
                <w:b/>
                <w:i/>
                <w:sz w:val="16"/>
                <w:szCs w:val="16"/>
              </w:rPr>
              <w:t>автодорога к скважинам в районе жилых домов</w:t>
            </w:r>
          </w:p>
          <w:p w14:paraId="4485D4B1">
            <w:pPr>
              <w:spacing w:after="0" w:line="240" w:lineRule="atLeast"/>
              <w:rPr>
                <w:rFonts w:ascii="Times New Roman" w:hAnsi="Times New Roman"/>
                <w:b/>
                <w:i/>
                <w:sz w:val="16"/>
                <w:szCs w:val="16"/>
              </w:rPr>
            </w:pPr>
            <w:r>
              <w:rPr>
                <w:rFonts w:ascii="Times New Roman" w:hAnsi="Times New Roman"/>
                <w:b/>
                <w:i/>
                <w:sz w:val="16"/>
                <w:szCs w:val="16"/>
              </w:rPr>
              <w:t>86:06:0020403:912</w:t>
            </w:r>
          </w:p>
        </w:tc>
        <w:tc>
          <w:tcPr>
            <w:tcW w:w="993" w:type="dxa"/>
            <w:shd w:val="clear" w:color="000000" w:fill="D9D9D9"/>
            <w:vAlign w:val="center"/>
          </w:tcPr>
          <w:p w14:paraId="07FF2742">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ж/б плита</w:t>
            </w:r>
          </w:p>
        </w:tc>
        <w:tc>
          <w:tcPr>
            <w:tcW w:w="1134" w:type="dxa"/>
            <w:shd w:val="clear" w:color="000000" w:fill="D9D9D9"/>
            <w:vAlign w:val="center"/>
          </w:tcPr>
          <w:p w14:paraId="25E15E5B">
            <w:pPr>
              <w:spacing w:line="240" w:lineRule="atLeast"/>
              <w:jc w:val="center"/>
              <w:rPr>
                <w:rFonts w:ascii="Times New Roman" w:hAnsi="Times New Roman"/>
                <w:sz w:val="16"/>
                <w:szCs w:val="16"/>
              </w:rPr>
            </w:pPr>
            <w:r>
              <w:rPr>
                <w:rFonts w:ascii="Times New Roman" w:hAnsi="Times New Roman"/>
                <w:sz w:val="16"/>
                <w:szCs w:val="16"/>
              </w:rPr>
              <w:t>1,320</w:t>
            </w:r>
          </w:p>
        </w:tc>
        <w:tc>
          <w:tcPr>
            <w:tcW w:w="1134" w:type="dxa"/>
            <w:shd w:val="clear" w:color="000000" w:fill="D9D9D9"/>
            <w:vAlign w:val="center"/>
          </w:tcPr>
          <w:p w14:paraId="17CBAB2D">
            <w:pPr>
              <w:spacing w:after="0" w:line="240" w:lineRule="auto"/>
              <w:jc w:val="center"/>
              <w:rPr>
                <w:rFonts w:ascii="Times New Roman" w:hAnsi="Times New Roman" w:eastAsia="Times New Roman"/>
                <w:color w:val="000000"/>
                <w:sz w:val="16"/>
                <w:szCs w:val="16"/>
                <w:lang w:eastAsia="ru-RU"/>
              </w:rPr>
            </w:pPr>
          </w:p>
        </w:tc>
        <w:tc>
          <w:tcPr>
            <w:tcW w:w="1134" w:type="dxa"/>
            <w:shd w:val="clear" w:color="000000" w:fill="D9D9D9"/>
            <w:vAlign w:val="center"/>
          </w:tcPr>
          <w:p w14:paraId="49D93482">
            <w:pPr>
              <w:spacing w:after="0" w:line="240" w:lineRule="auto"/>
              <w:jc w:val="center"/>
              <w:rPr>
                <w:rFonts w:ascii="Times New Roman" w:hAnsi="Times New Roman" w:eastAsia="Times New Roman"/>
                <w:color w:val="000000"/>
                <w:sz w:val="16"/>
                <w:szCs w:val="16"/>
                <w:lang w:eastAsia="ru-RU"/>
              </w:rPr>
            </w:pPr>
          </w:p>
        </w:tc>
        <w:tc>
          <w:tcPr>
            <w:tcW w:w="1134" w:type="dxa"/>
            <w:shd w:val="clear" w:color="000000" w:fill="D9D9D9"/>
            <w:vAlign w:val="center"/>
          </w:tcPr>
          <w:p w14:paraId="682AC897">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4</w:t>
            </w:r>
          </w:p>
        </w:tc>
      </w:tr>
      <w:tr w14:paraId="6B75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69" w:type="dxa"/>
            <w:shd w:val="clear" w:color="000000" w:fill="BFBFBF"/>
            <w:vAlign w:val="center"/>
          </w:tcPr>
          <w:p w14:paraId="15E7CBE0">
            <w:pPr>
              <w:tabs>
                <w:tab w:val="left" w:pos="900"/>
              </w:tabs>
              <w:spacing w:after="0" w:line="240" w:lineRule="atLeast"/>
              <w:rPr>
                <w:rFonts w:ascii="Times New Roman" w:hAnsi="Times New Roman"/>
                <w:b/>
                <w:i/>
                <w:sz w:val="16"/>
                <w:szCs w:val="16"/>
              </w:rPr>
            </w:pPr>
            <w:r>
              <w:rPr>
                <w:rFonts w:ascii="Times New Roman" w:hAnsi="Times New Roman"/>
                <w:b/>
                <w:i/>
                <w:sz w:val="16"/>
                <w:szCs w:val="16"/>
              </w:rPr>
              <w:t>автодорога № 3 86:06:0020403:802</w:t>
            </w:r>
          </w:p>
        </w:tc>
        <w:tc>
          <w:tcPr>
            <w:tcW w:w="993" w:type="dxa"/>
            <w:shd w:val="clear" w:color="auto" w:fill="auto"/>
            <w:vAlign w:val="center"/>
          </w:tcPr>
          <w:p w14:paraId="4BC6352D">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ж/б плита</w:t>
            </w:r>
          </w:p>
        </w:tc>
        <w:tc>
          <w:tcPr>
            <w:tcW w:w="1134" w:type="dxa"/>
            <w:shd w:val="clear" w:color="auto" w:fill="auto"/>
            <w:vAlign w:val="center"/>
          </w:tcPr>
          <w:p w14:paraId="08A1096A">
            <w:pPr>
              <w:spacing w:line="240" w:lineRule="atLeast"/>
              <w:jc w:val="center"/>
              <w:rPr>
                <w:rFonts w:ascii="Times New Roman" w:hAnsi="Times New Roman"/>
                <w:sz w:val="16"/>
                <w:szCs w:val="16"/>
              </w:rPr>
            </w:pPr>
            <w:r>
              <w:rPr>
                <w:rFonts w:ascii="Times New Roman" w:hAnsi="Times New Roman"/>
                <w:sz w:val="16"/>
                <w:szCs w:val="16"/>
              </w:rPr>
              <w:t>0,342</w:t>
            </w:r>
          </w:p>
        </w:tc>
        <w:tc>
          <w:tcPr>
            <w:tcW w:w="1134" w:type="dxa"/>
            <w:shd w:val="clear" w:color="auto" w:fill="auto"/>
            <w:vAlign w:val="center"/>
          </w:tcPr>
          <w:p w14:paraId="06FED3C8">
            <w:pPr>
              <w:spacing w:after="0" w:line="240" w:lineRule="auto"/>
              <w:jc w:val="center"/>
              <w:rPr>
                <w:rFonts w:ascii="Times New Roman" w:hAnsi="Times New Roman" w:eastAsia="Times New Roman"/>
                <w:color w:val="000000"/>
                <w:sz w:val="16"/>
                <w:szCs w:val="16"/>
                <w:lang w:eastAsia="ru-RU"/>
              </w:rPr>
            </w:pPr>
          </w:p>
        </w:tc>
        <w:tc>
          <w:tcPr>
            <w:tcW w:w="1134" w:type="dxa"/>
            <w:shd w:val="clear" w:color="auto" w:fill="auto"/>
            <w:vAlign w:val="center"/>
          </w:tcPr>
          <w:p w14:paraId="07D6975A">
            <w:pPr>
              <w:spacing w:after="0" w:line="240" w:lineRule="auto"/>
              <w:jc w:val="center"/>
              <w:rPr>
                <w:rFonts w:ascii="Times New Roman" w:hAnsi="Times New Roman" w:eastAsia="Times New Roman"/>
                <w:color w:val="000000"/>
                <w:sz w:val="16"/>
                <w:szCs w:val="16"/>
                <w:lang w:eastAsia="ru-RU"/>
              </w:rPr>
            </w:pPr>
          </w:p>
        </w:tc>
        <w:tc>
          <w:tcPr>
            <w:tcW w:w="1134" w:type="dxa"/>
            <w:shd w:val="clear" w:color="auto" w:fill="auto"/>
            <w:vAlign w:val="center"/>
          </w:tcPr>
          <w:p w14:paraId="320A6521">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4</w:t>
            </w:r>
          </w:p>
        </w:tc>
      </w:tr>
      <w:bookmarkEnd w:id="8"/>
    </w:tbl>
    <w:p w14:paraId="79AB78ED">
      <w:pPr>
        <w:tabs>
          <w:tab w:val="left" w:pos="360"/>
        </w:tabs>
        <w:spacing w:before="240" w:after="0" w:line="360" w:lineRule="auto"/>
        <w:jc w:val="center"/>
        <w:outlineLvl w:val="0"/>
        <w:rPr>
          <w:rFonts w:ascii="Times New Roman" w:hAnsi="Times New Roman"/>
          <w:b/>
          <w:i/>
          <w:iCs/>
          <w:sz w:val="28"/>
          <w:szCs w:val="28"/>
        </w:rPr>
      </w:pPr>
      <w:bookmarkStart w:id="12" w:name="_Toc316054786"/>
      <w:r>
        <w:rPr>
          <w:rFonts w:ascii="Times New Roman" w:hAnsi="Times New Roman"/>
          <w:b/>
          <w:i/>
          <w:iCs/>
          <w:sz w:val="28"/>
          <w:szCs w:val="28"/>
        </w:rPr>
        <w:t>Транспортная доступность</w:t>
      </w:r>
      <w:bookmarkEnd w:id="12"/>
    </w:p>
    <w:p w14:paraId="2A65D241">
      <w:pPr>
        <w:spacing w:after="0" w:line="300" w:lineRule="auto"/>
        <w:ind w:firstLine="709"/>
        <w:jc w:val="both"/>
        <w:rPr>
          <w:rFonts w:ascii="Times New Roman" w:hAnsi="Times New Roman"/>
          <w:sz w:val="28"/>
          <w:szCs w:val="28"/>
        </w:rPr>
      </w:pPr>
      <w:bookmarkStart w:id="13" w:name="_Toc316054787"/>
      <w:r>
        <w:rPr>
          <w:rFonts w:ascii="Times New Roman" w:hAnsi="Times New Roman"/>
          <w:sz w:val="28"/>
          <w:szCs w:val="28"/>
        </w:rPr>
        <w:t>Транспортная инфраструктура сельского поселения Верхнеказымский представлена автомобильным транспортом.</w:t>
      </w:r>
    </w:p>
    <w:p w14:paraId="31A201B3">
      <w:pPr>
        <w:spacing w:after="0" w:line="300" w:lineRule="auto"/>
        <w:ind w:firstLine="709"/>
        <w:jc w:val="both"/>
        <w:rPr>
          <w:rFonts w:ascii="Times New Roman" w:hAnsi="Times New Roman"/>
          <w:sz w:val="28"/>
          <w:szCs w:val="28"/>
        </w:rPr>
      </w:pPr>
      <w:r>
        <w:rPr>
          <w:rFonts w:ascii="Times New Roman" w:hAnsi="Times New Roman"/>
          <w:sz w:val="28"/>
          <w:szCs w:val="28"/>
        </w:rPr>
        <w:t>Воздушное и водное сообщение осуществляется в частном порядке и для перевозки населения не используется.</w:t>
      </w:r>
    </w:p>
    <w:p w14:paraId="767D618C">
      <w:pPr>
        <w:spacing w:after="0" w:line="360" w:lineRule="auto"/>
        <w:ind w:firstLine="709"/>
        <w:jc w:val="both"/>
        <w:rPr>
          <w:rFonts w:ascii="Times New Roman" w:hAnsi="Times New Roman"/>
          <w:sz w:val="28"/>
          <w:szCs w:val="28"/>
          <w:lang w:eastAsia="ru-RU"/>
        </w:rPr>
      </w:pPr>
      <w:r>
        <w:rPr>
          <w:rFonts w:ascii="Times New Roman" w:hAnsi="Times New Roman"/>
          <w:sz w:val="28"/>
          <w:szCs w:val="28"/>
        </w:rPr>
        <w:t>В основном перевозки осуществляются маршрутными автобусами.</w:t>
      </w:r>
    </w:p>
    <w:p w14:paraId="19912F0F">
      <w:pPr>
        <w:spacing w:after="0" w:line="360" w:lineRule="auto"/>
        <w:ind w:firstLine="709"/>
        <w:jc w:val="both"/>
        <w:rPr>
          <w:rFonts w:ascii="Times New Roman" w:hAnsi="Times New Roman"/>
          <w:sz w:val="28"/>
          <w:szCs w:val="28"/>
        </w:rPr>
      </w:pPr>
      <w:r>
        <w:rPr>
          <w:rFonts w:ascii="Times New Roman" w:hAnsi="Times New Roman"/>
          <w:sz w:val="28"/>
          <w:szCs w:val="28"/>
        </w:rPr>
        <w:t>Отправление автобусов осуществляется 3 раз в неделю, что достаточно для удовлетворения текущих потребностей в перевозках.</w:t>
      </w:r>
    </w:p>
    <w:p w14:paraId="05AF3557">
      <w:pPr>
        <w:spacing w:after="0" w:line="360" w:lineRule="auto"/>
        <w:ind w:firstLine="709"/>
        <w:jc w:val="both"/>
        <w:rPr>
          <w:rFonts w:ascii="Times New Roman" w:hAnsi="Times New Roman"/>
          <w:sz w:val="28"/>
          <w:szCs w:val="28"/>
        </w:rPr>
      </w:pPr>
      <w:r>
        <w:rPr>
          <w:rFonts w:ascii="Times New Roman" w:hAnsi="Times New Roman"/>
          <w:sz w:val="28"/>
          <w:szCs w:val="28"/>
        </w:rPr>
        <w:t>Также осуществляется перевозка на личном автотранспорте владельцев транспортных средств.</w:t>
      </w:r>
    </w:p>
    <w:p w14:paraId="630B19BA">
      <w:pPr>
        <w:tabs>
          <w:tab w:val="left" w:pos="360"/>
        </w:tabs>
        <w:spacing w:after="0" w:line="360" w:lineRule="auto"/>
        <w:jc w:val="center"/>
        <w:outlineLvl w:val="0"/>
        <w:rPr>
          <w:rFonts w:ascii="Times New Roman" w:hAnsi="Times New Roman"/>
          <w:b/>
          <w:i/>
          <w:iCs/>
          <w:sz w:val="28"/>
          <w:szCs w:val="28"/>
        </w:rPr>
      </w:pPr>
      <w:r>
        <w:rPr>
          <w:rFonts w:ascii="Times New Roman" w:hAnsi="Times New Roman"/>
          <w:b/>
          <w:i/>
          <w:iCs/>
          <w:sz w:val="28"/>
          <w:szCs w:val="28"/>
        </w:rPr>
        <w:t>Улично-дорожная сеть и внутригородской транспорт</w:t>
      </w:r>
      <w:bookmarkEnd w:id="13"/>
    </w:p>
    <w:p w14:paraId="4B999620">
      <w:pPr>
        <w:pStyle w:val="19"/>
        <w:rPr>
          <w:sz w:val="28"/>
          <w:szCs w:val="28"/>
        </w:rPr>
      </w:pPr>
      <w:r>
        <w:rPr>
          <w:sz w:val="28"/>
          <w:szCs w:val="28"/>
        </w:rPr>
        <w:t>п. Верхнеказымский</w:t>
      </w:r>
    </w:p>
    <w:p w14:paraId="1DE11CB9">
      <w:pPr>
        <w:spacing w:after="0" w:line="360" w:lineRule="auto"/>
        <w:ind w:firstLine="709"/>
        <w:jc w:val="both"/>
        <w:rPr>
          <w:rFonts w:ascii="Times New Roman" w:hAnsi="Times New Roman"/>
          <w:spacing w:val="2"/>
          <w:sz w:val="28"/>
          <w:szCs w:val="28"/>
        </w:rPr>
      </w:pPr>
      <w:r>
        <w:rPr>
          <w:rFonts w:ascii="Times New Roman" w:hAnsi="Times New Roman"/>
          <w:sz w:val="28"/>
          <w:szCs w:val="28"/>
        </w:rPr>
        <w:t xml:space="preserve">В настоящее время все улицы и дороги </w:t>
      </w:r>
      <w:r>
        <w:rPr>
          <w:rFonts w:ascii="Times New Roman" w:hAnsi="Times New Roman"/>
          <w:spacing w:val="3"/>
          <w:sz w:val="28"/>
          <w:szCs w:val="28"/>
        </w:rPr>
        <w:t xml:space="preserve">в п. Верхнеказымский </w:t>
      </w:r>
      <w:r>
        <w:rPr>
          <w:rFonts w:ascii="Times New Roman" w:hAnsi="Times New Roman"/>
          <w:sz w:val="28"/>
          <w:szCs w:val="28"/>
        </w:rPr>
        <w:t>имеют дорожные одежды капитального типа со сборным железобетонным покрытием.</w:t>
      </w:r>
      <w:r>
        <w:rPr>
          <w:rFonts w:ascii="Times New Roman" w:hAnsi="Times New Roman"/>
          <w:spacing w:val="2"/>
          <w:sz w:val="28"/>
          <w:szCs w:val="28"/>
        </w:rPr>
        <w:t xml:space="preserve"> </w:t>
      </w:r>
    </w:p>
    <w:p w14:paraId="58DC0F95">
      <w:pPr>
        <w:spacing w:after="0" w:line="360" w:lineRule="auto"/>
        <w:ind w:firstLine="709"/>
        <w:jc w:val="both"/>
        <w:rPr>
          <w:rFonts w:ascii="Times New Roman" w:hAnsi="Times New Roman"/>
          <w:sz w:val="28"/>
          <w:szCs w:val="28"/>
        </w:rPr>
      </w:pPr>
      <w:r>
        <w:rPr>
          <w:rFonts w:ascii="Times New Roman" w:hAnsi="Times New Roman"/>
          <w:sz w:val="28"/>
          <w:szCs w:val="28"/>
        </w:rPr>
        <w:t>Пешеходное движение на некоторых улицах осуществляется по их проезжим частям вследствие отсутствия тротуаров.</w:t>
      </w:r>
    </w:p>
    <w:p w14:paraId="0497E7BB">
      <w:pPr>
        <w:spacing w:after="0" w:line="240" w:lineRule="auto"/>
        <w:jc w:val="center"/>
        <w:rPr>
          <w:rFonts w:ascii="Times New Roman" w:hAnsi="Times New Roman"/>
        </w:rPr>
      </w:pPr>
      <w:r>
        <w:rPr>
          <w:rFonts w:ascii="Times New Roman" w:hAnsi="Times New Roman"/>
          <w:b/>
          <w:i/>
          <w:sz w:val="28"/>
          <w:szCs w:val="28"/>
          <w:shd w:val="clear" w:color="auto" w:fill="FFFFFF"/>
        </w:rPr>
        <w:t xml:space="preserve">Таблица 1.2.6 – </w:t>
      </w:r>
      <w:r>
        <w:rPr>
          <w:rFonts w:ascii="Times New Roman" w:hAnsi="Times New Roman"/>
          <w:b/>
          <w:i/>
          <w:iCs/>
          <w:sz w:val="28"/>
          <w:szCs w:val="28"/>
        </w:rPr>
        <w:t xml:space="preserve">Улично-дорожная сеть </w:t>
      </w:r>
      <w:r>
        <w:rPr>
          <w:rFonts w:ascii="Times New Roman" w:hAnsi="Times New Roman"/>
          <w:b/>
          <w:i/>
          <w:sz w:val="28"/>
          <w:szCs w:val="28"/>
          <w:shd w:val="clear" w:color="auto" w:fill="FFFFFF"/>
        </w:rPr>
        <w:t>поселения</w:t>
      </w:r>
    </w:p>
    <w:tbl>
      <w:tblPr>
        <w:tblStyle w:val="11"/>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1134"/>
        <w:gridCol w:w="1228"/>
        <w:gridCol w:w="1228"/>
        <w:gridCol w:w="1229"/>
        <w:gridCol w:w="992"/>
      </w:tblGrid>
      <w:tr w14:paraId="68F87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8" w:type="dxa"/>
            <w:vMerge w:val="restart"/>
            <w:shd w:val="clear" w:color="000000" w:fill="BFBFBF"/>
            <w:vAlign w:val="center"/>
          </w:tcPr>
          <w:p w14:paraId="0FF6C498">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Наименование дорог/улиц, тип покрытия</w:t>
            </w:r>
          </w:p>
        </w:tc>
        <w:tc>
          <w:tcPr>
            <w:tcW w:w="1134" w:type="dxa"/>
            <w:vMerge w:val="restart"/>
            <w:shd w:val="clear" w:color="000000" w:fill="BFBFBF"/>
            <w:vAlign w:val="center"/>
          </w:tcPr>
          <w:p w14:paraId="492E228A">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Тип покрытия</w:t>
            </w:r>
          </w:p>
        </w:tc>
        <w:tc>
          <w:tcPr>
            <w:tcW w:w="3685" w:type="dxa"/>
            <w:gridSpan w:val="3"/>
            <w:shd w:val="clear" w:color="000000" w:fill="BFBFBF"/>
            <w:vAlign w:val="center"/>
          </w:tcPr>
          <w:p w14:paraId="12390780">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Протяженность дорог, км./значение</w:t>
            </w:r>
          </w:p>
        </w:tc>
        <w:tc>
          <w:tcPr>
            <w:tcW w:w="992" w:type="dxa"/>
            <w:vMerge w:val="restart"/>
            <w:shd w:val="clear" w:color="000000" w:fill="BFBFBF"/>
            <w:vAlign w:val="center"/>
          </w:tcPr>
          <w:p w14:paraId="30AA63AD">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Ширина пр. части</w:t>
            </w:r>
          </w:p>
        </w:tc>
      </w:tr>
      <w:tr w14:paraId="2F5F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8" w:type="dxa"/>
            <w:vMerge w:val="continue"/>
            <w:vAlign w:val="center"/>
          </w:tcPr>
          <w:p w14:paraId="1C32CF59">
            <w:pPr>
              <w:spacing w:after="0" w:line="240" w:lineRule="auto"/>
              <w:jc w:val="center"/>
              <w:rPr>
                <w:rFonts w:ascii="Times New Roman" w:hAnsi="Times New Roman" w:eastAsia="Times New Roman"/>
                <w:b/>
                <w:bCs/>
                <w:i/>
                <w:iCs/>
                <w:color w:val="000000"/>
                <w:sz w:val="16"/>
                <w:szCs w:val="16"/>
                <w:lang w:eastAsia="ru-RU"/>
              </w:rPr>
            </w:pPr>
          </w:p>
        </w:tc>
        <w:tc>
          <w:tcPr>
            <w:tcW w:w="1134" w:type="dxa"/>
            <w:vMerge w:val="continue"/>
            <w:vAlign w:val="center"/>
          </w:tcPr>
          <w:p w14:paraId="5D9BE7C7">
            <w:pPr>
              <w:spacing w:after="0" w:line="240" w:lineRule="auto"/>
              <w:jc w:val="center"/>
              <w:rPr>
                <w:rFonts w:ascii="Times New Roman" w:hAnsi="Times New Roman" w:eastAsia="Times New Roman"/>
                <w:b/>
                <w:bCs/>
                <w:i/>
                <w:iCs/>
                <w:color w:val="000000"/>
                <w:sz w:val="16"/>
                <w:szCs w:val="16"/>
                <w:lang w:eastAsia="ru-RU"/>
              </w:rPr>
            </w:pPr>
          </w:p>
        </w:tc>
        <w:tc>
          <w:tcPr>
            <w:tcW w:w="1228" w:type="dxa"/>
            <w:shd w:val="clear" w:color="000000" w:fill="BFBFBF"/>
            <w:vAlign w:val="center"/>
          </w:tcPr>
          <w:p w14:paraId="0BDC8BD2">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местного</w:t>
            </w:r>
          </w:p>
        </w:tc>
        <w:tc>
          <w:tcPr>
            <w:tcW w:w="1228" w:type="dxa"/>
            <w:shd w:val="clear" w:color="000000" w:fill="BFBFBF"/>
            <w:vAlign w:val="center"/>
          </w:tcPr>
          <w:p w14:paraId="246E90E6">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регионального</w:t>
            </w:r>
          </w:p>
        </w:tc>
        <w:tc>
          <w:tcPr>
            <w:tcW w:w="1229" w:type="dxa"/>
            <w:shd w:val="clear" w:color="000000" w:fill="BFBFBF"/>
            <w:vAlign w:val="center"/>
          </w:tcPr>
          <w:p w14:paraId="2B76EC6D">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федерального</w:t>
            </w:r>
          </w:p>
        </w:tc>
        <w:tc>
          <w:tcPr>
            <w:tcW w:w="992" w:type="dxa"/>
            <w:vMerge w:val="continue"/>
            <w:vAlign w:val="center"/>
          </w:tcPr>
          <w:p w14:paraId="26918919">
            <w:pPr>
              <w:spacing w:after="0" w:line="240" w:lineRule="auto"/>
              <w:jc w:val="center"/>
              <w:rPr>
                <w:rFonts w:ascii="Times New Roman" w:hAnsi="Times New Roman" w:eastAsia="Times New Roman"/>
                <w:b/>
                <w:bCs/>
                <w:i/>
                <w:iCs/>
                <w:color w:val="000000"/>
                <w:sz w:val="16"/>
                <w:szCs w:val="16"/>
                <w:lang w:eastAsia="ru-RU"/>
              </w:rPr>
            </w:pPr>
          </w:p>
        </w:tc>
      </w:tr>
      <w:tr w14:paraId="299A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8" w:type="dxa"/>
            <w:shd w:val="clear" w:color="000000" w:fill="BFBFBF"/>
            <w:vAlign w:val="center"/>
          </w:tcPr>
          <w:p w14:paraId="3A710590">
            <w:pPr>
              <w:spacing w:after="0" w:line="240" w:lineRule="atLeast"/>
              <w:rPr>
                <w:rFonts w:ascii="Times New Roman" w:hAnsi="Times New Roman"/>
                <w:b/>
                <w:i/>
                <w:sz w:val="16"/>
                <w:szCs w:val="16"/>
              </w:rPr>
            </w:pPr>
            <w:r>
              <w:rPr>
                <w:rFonts w:ascii="Times New Roman" w:hAnsi="Times New Roman"/>
                <w:b/>
                <w:i/>
                <w:sz w:val="16"/>
                <w:szCs w:val="16"/>
              </w:rPr>
              <w:t>поселковая дорога № 8, кадастровый номер 86:06:0000000:4526</w:t>
            </w:r>
          </w:p>
        </w:tc>
        <w:tc>
          <w:tcPr>
            <w:tcW w:w="1134" w:type="dxa"/>
            <w:shd w:val="clear" w:color="auto" w:fill="auto"/>
            <w:vAlign w:val="center"/>
          </w:tcPr>
          <w:p w14:paraId="30638578">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ж/б плита</w:t>
            </w:r>
          </w:p>
        </w:tc>
        <w:tc>
          <w:tcPr>
            <w:tcW w:w="1228" w:type="dxa"/>
            <w:shd w:val="clear" w:color="auto" w:fill="auto"/>
            <w:vAlign w:val="center"/>
          </w:tcPr>
          <w:p w14:paraId="36457F70">
            <w:pPr>
              <w:spacing w:line="240" w:lineRule="atLeast"/>
              <w:jc w:val="center"/>
              <w:rPr>
                <w:rFonts w:ascii="Times New Roman" w:hAnsi="Times New Roman"/>
                <w:sz w:val="16"/>
                <w:szCs w:val="16"/>
              </w:rPr>
            </w:pPr>
            <w:r>
              <w:rPr>
                <w:rFonts w:ascii="Times New Roman" w:hAnsi="Times New Roman"/>
                <w:sz w:val="16"/>
                <w:szCs w:val="16"/>
              </w:rPr>
              <w:t>0,430</w:t>
            </w:r>
          </w:p>
        </w:tc>
        <w:tc>
          <w:tcPr>
            <w:tcW w:w="1228" w:type="dxa"/>
            <w:shd w:val="clear" w:color="auto" w:fill="auto"/>
            <w:vAlign w:val="center"/>
          </w:tcPr>
          <w:p w14:paraId="345D54CD">
            <w:pPr>
              <w:spacing w:after="0" w:line="240" w:lineRule="auto"/>
              <w:jc w:val="center"/>
              <w:rPr>
                <w:rFonts w:ascii="Times New Roman" w:hAnsi="Times New Roman" w:eastAsia="Times New Roman"/>
                <w:color w:val="000000"/>
                <w:sz w:val="16"/>
                <w:szCs w:val="16"/>
                <w:lang w:eastAsia="ru-RU"/>
              </w:rPr>
            </w:pPr>
          </w:p>
        </w:tc>
        <w:tc>
          <w:tcPr>
            <w:tcW w:w="1229" w:type="dxa"/>
            <w:shd w:val="clear" w:color="auto" w:fill="auto"/>
            <w:vAlign w:val="center"/>
          </w:tcPr>
          <w:p w14:paraId="19FC5EC7">
            <w:pPr>
              <w:spacing w:after="0" w:line="240" w:lineRule="auto"/>
              <w:jc w:val="center"/>
              <w:rPr>
                <w:rFonts w:ascii="Times New Roman" w:hAnsi="Times New Roman" w:eastAsia="Times New Roman"/>
                <w:color w:val="000000"/>
                <w:sz w:val="16"/>
                <w:szCs w:val="16"/>
                <w:lang w:eastAsia="ru-RU"/>
              </w:rPr>
            </w:pPr>
          </w:p>
        </w:tc>
        <w:tc>
          <w:tcPr>
            <w:tcW w:w="992" w:type="dxa"/>
            <w:shd w:val="clear" w:color="auto" w:fill="auto"/>
            <w:vAlign w:val="center"/>
          </w:tcPr>
          <w:p w14:paraId="2ECC1E09">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6</w:t>
            </w:r>
          </w:p>
        </w:tc>
      </w:tr>
      <w:tr w14:paraId="6155D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8" w:type="dxa"/>
            <w:shd w:val="clear" w:color="000000" w:fill="BFBFBF"/>
            <w:vAlign w:val="center"/>
          </w:tcPr>
          <w:p w14:paraId="4A1B039B">
            <w:pPr>
              <w:tabs>
                <w:tab w:val="left" w:pos="900"/>
              </w:tabs>
              <w:spacing w:after="0" w:line="240" w:lineRule="atLeast"/>
              <w:rPr>
                <w:rFonts w:ascii="Times New Roman" w:hAnsi="Times New Roman"/>
                <w:b/>
                <w:i/>
                <w:sz w:val="16"/>
                <w:szCs w:val="16"/>
              </w:rPr>
            </w:pPr>
            <w:r>
              <w:rPr>
                <w:rFonts w:ascii="Times New Roman" w:hAnsi="Times New Roman"/>
                <w:b/>
                <w:i/>
                <w:sz w:val="16"/>
                <w:szCs w:val="16"/>
              </w:rPr>
              <w:t>поселковая автодорога газопровод «Уренгой – Центр 1» 86:06:0000000:5283</w:t>
            </w:r>
          </w:p>
        </w:tc>
        <w:tc>
          <w:tcPr>
            <w:tcW w:w="1134" w:type="dxa"/>
            <w:shd w:val="clear" w:color="000000" w:fill="D9D9D9"/>
            <w:vAlign w:val="center"/>
          </w:tcPr>
          <w:p w14:paraId="5F13E5CA">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ж/б плита</w:t>
            </w:r>
          </w:p>
        </w:tc>
        <w:tc>
          <w:tcPr>
            <w:tcW w:w="1228" w:type="dxa"/>
            <w:shd w:val="clear" w:color="000000" w:fill="D9D9D9"/>
            <w:vAlign w:val="center"/>
          </w:tcPr>
          <w:p w14:paraId="687D262D">
            <w:pPr>
              <w:spacing w:line="240" w:lineRule="atLeast"/>
              <w:jc w:val="center"/>
              <w:rPr>
                <w:rFonts w:ascii="Times New Roman" w:hAnsi="Times New Roman"/>
                <w:sz w:val="16"/>
                <w:szCs w:val="16"/>
              </w:rPr>
            </w:pPr>
            <w:r>
              <w:rPr>
                <w:rFonts w:ascii="Times New Roman" w:hAnsi="Times New Roman"/>
                <w:sz w:val="16"/>
                <w:szCs w:val="16"/>
              </w:rPr>
              <w:t>0,652</w:t>
            </w:r>
          </w:p>
        </w:tc>
        <w:tc>
          <w:tcPr>
            <w:tcW w:w="1228" w:type="dxa"/>
            <w:shd w:val="clear" w:color="000000" w:fill="D9D9D9"/>
            <w:vAlign w:val="center"/>
          </w:tcPr>
          <w:p w14:paraId="64519359">
            <w:pPr>
              <w:spacing w:after="0" w:line="240" w:lineRule="auto"/>
              <w:jc w:val="center"/>
              <w:rPr>
                <w:rFonts w:ascii="Times New Roman" w:hAnsi="Times New Roman" w:eastAsia="Times New Roman"/>
                <w:color w:val="000000"/>
                <w:sz w:val="16"/>
                <w:szCs w:val="16"/>
                <w:lang w:eastAsia="ru-RU"/>
              </w:rPr>
            </w:pPr>
          </w:p>
        </w:tc>
        <w:tc>
          <w:tcPr>
            <w:tcW w:w="1229" w:type="dxa"/>
            <w:shd w:val="clear" w:color="000000" w:fill="D9D9D9"/>
            <w:vAlign w:val="center"/>
          </w:tcPr>
          <w:p w14:paraId="73CFE5D9">
            <w:pPr>
              <w:spacing w:after="0" w:line="240" w:lineRule="auto"/>
              <w:jc w:val="center"/>
              <w:rPr>
                <w:rFonts w:ascii="Times New Roman" w:hAnsi="Times New Roman" w:eastAsia="Times New Roman"/>
                <w:color w:val="000000"/>
                <w:sz w:val="16"/>
                <w:szCs w:val="16"/>
                <w:lang w:eastAsia="ru-RU"/>
              </w:rPr>
            </w:pPr>
          </w:p>
        </w:tc>
        <w:tc>
          <w:tcPr>
            <w:tcW w:w="992" w:type="dxa"/>
            <w:shd w:val="clear" w:color="000000" w:fill="D9D9D9"/>
            <w:vAlign w:val="center"/>
          </w:tcPr>
          <w:p w14:paraId="4FB88C99">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4</w:t>
            </w:r>
          </w:p>
        </w:tc>
      </w:tr>
      <w:tr w14:paraId="765E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8" w:type="dxa"/>
            <w:shd w:val="clear" w:color="000000" w:fill="BFBFBF"/>
            <w:vAlign w:val="center"/>
          </w:tcPr>
          <w:p w14:paraId="59CE0CEA">
            <w:pPr>
              <w:tabs>
                <w:tab w:val="left" w:pos="900"/>
              </w:tabs>
              <w:spacing w:after="0" w:line="240" w:lineRule="atLeast"/>
              <w:rPr>
                <w:rFonts w:ascii="Times New Roman" w:hAnsi="Times New Roman"/>
                <w:b/>
                <w:i/>
                <w:sz w:val="16"/>
                <w:szCs w:val="16"/>
              </w:rPr>
            </w:pPr>
            <w:r>
              <w:rPr>
                <w:rFonts w:ascii="Times New Roman" w:hAnsi="Times New Roman"/>
                <w:b/>
                <w:i/>
                <w:sz w:val="16"/>
                <w:szCs w:val="16"/>
              </w:rPr>
              <w:t>дорога поселковая по улице № 3 г-д «Уренгой – Центр 1» (3 микрорайон) 86:06:0020401:507</w:t>
            </w:r>
          </w:p>
        </w:tc>
        <w:tc>
          <w:tcPr>
            <w:tcW w:w="1134" w:type="dxa"/>
            <w:shd w:val="clear" w:color="auto" w:fill="auto"/>
            <w:vAlign w:val="center"/>
          </w:tcPr>
          <w:p w14:paraId="6196F2A1">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ж/б плита</w:t>
            </w:r>
          </w:p>
        </w:tc>
        <w:tc>
          <w:tcPr>
            <w:tcW w:w="1228" w:type="dxa"/>
            <w:shd w:val="clear" w:color="auto" w:fill="auto"/>
            <w:vAlign w:val="center"/>
          </w:tcPr>
          <w:p w14:paraId="375F5020">
            <w:pPr>
              <w:spacing w:line="240" w:lineRule="atLeast"/>
              <w:jc w:val="center"/>
              <w:rPr>
                <w:rFonts w:ascii="Times New Roman" w:hAnsi="Times New Roman"/>
                <w:sz w:val="16"/>
                <w:szCs w:val="16"/>
              </w:rPr>
            </w:pPr>
            <w:r>
              <w:rPr>
                <w:rFonts w:ascii="Times New Roman" w:hAnsi="Times New Roman"/>
                <w:sz w:val="16"/>
                <w:szCs w:val="16"/>
              </w:rPr>
              <w:t>0,790</w:t>
            </w:r>
          </w:p>
        </w:tc>
        <w:tc>
          <w:tcPr>
            <w:tcW w:w="1228" w:type="dxa"/>
            <w:shd w:val="clear" w:color="auto" w:fill="auto"/>
            <w:vAlign w:val="center"/>
          </w:tcPr>
          <w:p w14:paraId="18893CAF">
            <w:pPr>
              <w:spacing w:after="0" w:line="240" w:lineRule="auto"/>
              <w:jc w:val="center"/>
              <w:rPr>
                <w:rFonts w:ascii="Times New Roman" w:hAnsi="Times New Roman" w:eastAsia="Times New Roman"/>
                <w:color w:val="000000"/>
                <w:sz w:val="16"/>
                <w:szCs w:val="16"/>
                <w:lang w:eastAsia="ru-RU"/>
              </w:rPr>
            </w:pPr>
          </w:p>
        </w:tc>
        <w:tc>
          <w:tcPr>
            <w:tcW w:w="1229" w:type="dxa"/>
            <w:shd w:val="clear" w:color="auto" w:fill="auto"/>
            <w:vAlign w:val="center"/>
          </w:tcPr>
          <w:p w14:paraId="0560A55D">
            <w:pPr>
              <w:spacing w:after="0" w:line="240" w:lineRule="auto"/>
              <w:jc w:val="center"/>
              <w:rPr>
                <w:rFonts w:ascii="Times New Roman" w:hAnsi="Times New Roman" w:eastAsia="Times New Roman"/>
                <w:color w:val="000000"/>
                <w:sz w:val="16"/>
                <w:szCs w:val="16"/>
                <w:lang w:eastAsia="ru-RU"/>
              </w:rPr>
            </w:pPr>
          </w:p>
        </w:tc>
        <w:tc>
          <w:tcPr>
            <w:tcW w:w="992" w:type="dxa"/>
            <w:shd w:val="clear" w:color="auto" w:fill="auto"/>
            <w:vAlign w:val="center"/>
          </w:tcPr>
          <w:p w14:paraId="5DDDAE50">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4</w:t>
            </w:r>
          </w:p>
        </w:tc>
      </w:tr>
      <w:tr w14:paraId="2A7F1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8" w:type="dxa"/>
            <w:shd w:val="clear" w:color="000000" w:fill="BFBFBF"/>
            <w:vAlign w:val="center"/>
          </w:tcPr>
          <w:p w14:paraId="3D1396C1">
            <w:pPr>
              <w:tabs>
                <w:tab w:val="left" w:pos="900"/>
              </w:tabs>
              <w:spacing w:after="0" w:line="240" w:lineRule="atLeast"/>
              <w:rPr>
                <w:rFonts w:ascii="Times New Roman" w:hAnsi="Times New Roman"/>
                <w:b/>
                <w:i/>
                <w:sz w:val="16"/>
                <w:szCs w:val="16"/>
              </w:rPr>
            </w:pPr>
            <w:r>
              <w:rPr>
                <w:rFonts w:ascii="Times New Roman" w:hAnsi="Times New Roman"/>
                <w:b/>
                <w:i/>
                <w:sz w:val="16"/>
                <w:szCs w:val="16"/>
              </w:rPr>
              <w:t>автодорога к скважинам в районе жилых домов</w:t>
            </w:r>
          </w:p>
          <w:p w14:paraId="39AE2605">
            <w:pPr>
              <w:spacing w:after="0" w:line="240" w:lineRule="atLeast"/>
              <w:rPr>
                <w:rFonts w:ascii="Times New Roman" w:hAnsi="Times New Roman"/>
                <w:b/>
                <w:i/>
                <w:sz w:val="16"/>
                <w:szCs w:val="16"/>
              </w:rPr>
            </w:pPr>
            <w:r>
              <w:rPr>
                <w:rFonts w:ascii="Times New Roman" w:hAnsi="Times New Roman"/>
                <w:b/>
                <w:i/>
                <w:sz w:val="16"/>
                <w:szCs w:val="16"/>
              </w:rPr>
              <w:t>86:06:0020403:912</w:t>
            </w:r>
          </w:p>
        </w:tc>
        <w:tc>
          <w:tcPr>
            <w:tcW w:w="1134" w:type="dxa"/>
            <w:shd w:val="clear" w:color="000000" w:fill="D9D9D9"/>
            <w:vAlign w:val="center"/>
          </w:tcPr>
          <w:p w14:paraId="6385334E">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ж/б плита</w:t>
            </w:r>
          </w:p>
        </w:tc>
        <w:tc>
          <w:tcPr>
            <w:tcW w:w="1228" w:type="dxa"/>
            <w:shd w:val="clear" w:color="000000" w:fill="D9D9D9"/>
            <w:vAlign w:val="center"/>
          </w:tcPr>
          <w:p w14:paraId="5F46B225">
            <w:pPr>
              <w:spacing w:line="240" w:lineRule="atLeast"/>
              <w:jc w:val="center"/>
              <w:rPr>
                <w:rFonts w:ascii="Times New Roman" w:hAnsi="Times New Roman"/>
                <w:sz w:val="16"/>
                <w:szCs w:val="16"/>
              </w:rPr>
            </w:pPr>
            <w:r>
              <w:rPr>
                <w:rFonts w:ascii="Times New Roman" w:hAnsi="Times New Roman"/>
                <w:sz w:val="16"/>
                <w:szCs w:val="16"/>
              </w:rPr>
              <w:t>1,320</w:t>
            </w:r>
          </w:p>
        </w:tc>
        <w:tc>
          <w:tcPr>
            <w:tcW w:w="1228" w:type="dxa"/>
            <w:shd w:val="clear" w:color="000000" w:fill="D9D9D9"/>
            <w:vAlign w:val="center"/>
          </w:tcPr>
          <w:p w14:paraId="35823CAB">
            <w:pPr>
              <w:spacing w:after="0" w:line="240" w:lineRule="auto"/>
              <w:jc w:val="center"/>
              <w:rPr>
                <w:rFonts w:ascii="Times New Roman" w:hAnsi="Times New Roman" w:eastAsia="Times New Roman"/>
                <w:color w:val="000000"/>
                <w:sz w:val="16"/>
                <w:szCs w:val="16"/>
                <w:lang w:eastAsia="ru-RU"/>
              </w:rPr>
            </w:pPr>
          </w:p>
        </w:tc>
        <w:tc>
          <w:tcPr>
            <w:tcW w:w="1229" w:type="dxa"/>
            <w:shd w:val="clear" w:color="000000" w:fill="D9D9D9"/>
            <w:vAlign w:val="center"/>
          </w:tcPr>
          <w:p w14:paraId="7922881A">
            <w:pPr>
              <w:spacing w:after="0" w:line="240" w:lineRule="auto"/>
              <w:jc w:val="center"/>
              <w:rPr>
                <w:rFonts w:ascii="Times New Roman" w:hAnsi="Times New Roman" w:eastAsia="Times New Roman"/>
                <w:color w:val="000000"/>
                <w:sz w:val="16"/>
                <w:szCs w:val="16"/>
                <w:lang w:eastAsia="ru-RU"/>
              </w:rPr>
            </w:pPr>
          </w:p>
        </w:tc>
        <w:tc>
          <w:tcPr>
            <w:tcW w:w="992" w:type="dxa"/>
            <w:shd w:val="clear" w:color="000000" w:fill="D9D9D9"/>
            <w:vAlign w:val="center"/>
          </w:tcPr>
          <w:p w14:paraId="08158952">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4</w:t>
            </w:r>
          </w:p>
        </w:tc>
      </w:tr>
      <w:tr w14:paraId="1A5BE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8" w:type="dxa"/>
            <w:shd w:val="clear" w:color="000000" w:fill="BFBFBF"/>
            <w:vAlign w:val="center"/>
          </w:tcPr>
          <w:p w14:paraId="3CA77CED">
            <w:pPr>
              <w:tabs>
                <w:tab w:val="left" w:pos="900"/>
              </w:tabs>
              <w:spacing w:after="0" w:line="240" w:lineRule="atLeast"/>
              <w:rPr>
                <w:rFonts w:ascii="Times New Roman" w:hAnsi="Times New Roman"/>
                <w:b/>
                <w:i/>
                <w:sz w:val="16"/>
                <w:szCs w:val="16"/>
              </w:rPr>
            </w:pPr>
            <w:r>
              <w:rPr>
                <w:rFonts w:ascii="Times New Roman" w:hAnsi="Times New Roman"/>
                <w:b/>
                <w:i/>
                <w:sz w:val="16"/>
                <w:szCs w:val="16"/>
              </w:rPr>
              <w:t>автодорога № 3 86:06:0020403:802</w:t>
            </w:r>
          </w:p>
        </w:tc>
        <w:tc>
          <w:tcPr>
            <w:tcW w:w="1134" w:type="dxa"/>
            <w:shd w:val="clear" w:color="auto" w:fill="auto"/>
            <w:vAlign w:val="center"/>
          </w:tcPr>
          <w:p w14:paraId="1CB64697">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ж/б плита</w:t>
            </w:r>
          </w:p>
        </w:tc>
        <w:tc>
          <w:tcPr>
            <w:tcW w:w="1228" w:type="dxa"/>
            <w:shd w:val="clear" w:color="auto" w:fill="auto"/>
            <w:vAlign w:val="center"/>
          </w:tcPr>
          <w:p w14:paraId="682EA2D3">
            <w:pPr>
              <w:spacing w:line="240" w:lineRule="atLeast"/>
              <w:jc w:val="center"/>
              <w:rPr>
                <w:rFonts w:ascii="Times New Roman" w:hAnsi="Times New Roman"/>
                <w:sz w:val="16"/>
                <w:szCs w:val="16"/>
              </w:rPr>
            </w:pPr>
            <w:r>
              <w:rPr>
                <w:rFonts w:ascii="Times New Roman" w:hAnsi="Times New Roman"/>
                <w:sz w:val="16"/>
                <w:szCs w:val="16"/>
              </w:rPr>
              <w:t>0,342</w:t>
            </w:r>
          </w:p>
        </w:tc>
        <w:tc>
          <w:tcPr>
            <w:tcW w:w="1228" w:type="dxa"/>
            <w:shd w:val="clear" w:color="auto" w:fill="auto"/>
            <w:vAlign w:val="center"/>
          </w:tcPr>
          <w:p w14:paraId="1F459AE1">
            <w:pPr>
              <w:spacing w:after="0" w:line="240" w:lineRule="auto"/>
              <w:jc w:val="center"/>
              <w:rPr>
                <w:rFonts w:ascii="Times New Roman" w:hAnsi="Times New Roman" w:eastAsia="Times New Roman"/>
                <w:color w:val="000000"/>
                <w:sz w:val="16"/>
                <w:szCs w:val="16"/>
                <w:lang w:eastAsia="ru-RU"/>
              </w:rPr>
            </w:pPr>
          </w:p>
        </w:tc>
        <w:tc>
          <w:tcPr>
            <w:tcW w:w="1229" w:type="dxa"/>
            <w:shd w:val="clear" w:color="auto" w:fill="auto"/>
            <w:vAlign w:val="center"/>
          </w:tcPr>
          <w:p w14:paraId="42DF62A0">
            <w:pPr>
              <w:spacing w:after="0" w:line="240" w:lineRule="auto"/>
              <w:jc w:val="center"/>
              <w:rPr>
                <w:rFonts w:ascii="Times New Roman" w:hAnsi="Times New Roman" w:eastAsia="Times New Roman"/>
                <w:color w:val="000000"/>
                <w:sz w:val="16"/>
                <w:szCs w:val="16"/>
                <w:lang w:eastAsia="ru-RU"/>
              </w:rPr>
            </w:pPr>
          </w:p>
        </w:tc>
        <w:tc>
          <w:tcPr>
            <w:tcW w:w="992" w:type="dxa"/>
            <w:shd w:val="clear" w:color="auto" w:fill="auto"/>
            <w:vAlign w:val="center"/>
          </w:tcPr>
          <w:p w14:paraId="3BD8B1B0">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4</w:t>
            </w:r>
          </w:p>
        </w:tc>
      </w:tr>
    </w:tbl>
    <w:p w14:paraId="015D6581">
      <w:pPr>
        <w:spacing w:after="0" w:line="240" w:lineRule="auto"/>
        <w:jc w:val="center"/>
        <w:rPr>
          <w:rFonts w:ascii="Times New Roman" w:hAnsi="Times New Roman"/>
        </w:rPr>
      </w:pPr>
    </w:p>
    <w:p w14:paraId="61231509">
      <w:pPr>
        <w:pStyle w:val="116"/>
        <w:numPr>
          <w:ilvl w:val="0"/>
          <w:numId w:val="0"/>
        </w:numPr>
        <w:spacing w:line="360" w:lineRule="auto"/>
        <w:ind w:firstLine="709"/>
        <w:rPr>
          <w:sz w:val="28"/>
          <w:szCs w:val="28"/>
        </w:rPr>
      </w:pPr>
      <w:r>
        <w:rPr>
          <w:sz w:val="28"/>
          <w:szCs w:val="28"/>
        </w:rPr>
        <w:t xml:space="preserve">Внутрисельский транспорт на территории </w:t>
      </w:r>
      <w:r>
        <w:rPr>
          <w:spacing w:val="3"/>
          <w:sz w:val="28"/>
          <w:szCs w:val="28"/>
        </w:rPr>
        <w:t>п. Верхнеказымский</w:t>
      </w:r>
      <w:r>
        <w:rPr>
          <w:sz w:val="28"/>
          <w:szCs w:val="28"/>
        </w:rPr>
        <w:t>. отсутствует</w:t>
      </w:r>
    </w:p>
    <w:p w14:paraId="2E6FD0A3">
      <w:pPr>
        <w:spacing w:after="0" w:line="360" w:lineRule="auto"/>
        <w:ind w:firstLine="567"/>
        <w:jc w:val="center"/>
        <w:rPr>
          <w:rFonts w:ascii="Times New Roman" w:hAnsi="Times New Roman" w:eastAsia="Times New Roman"/>
          <w:b/>
          <w:bCs/>
          <w:i/>
          <w:color w:val="000000"/>
          <w:sz w:val="28"/>
          <w:szCs w:val="28"/>
          <w:lang w:eastAsia="ru-RU"/>
        </w:rPr>
      </w:pPr>
      <w:r>
        <w:rPr>
          <w:rFonts w:ascii="Times New Roman" w:hAnsi="Times New Roman" w:eastAsia="Times New Roman"/>
          <w:b/>
          <w:bCs/>
          <w:i/>
          <w:color w:val="000000"/>
          <w:sz w:val="28"/>
          <w:szCs w:val="28"/>
          <w:lang w:eastAsia="ru-RU"/>
        </w:rPr>
        <w:t>Оценка транспортного спроса</w:t>
      </w:r>
    </w:p>
    <w:p w14:paraId="3B50A75B">
      <w:pPr>
        <w:spacing w:after="0" w:line="360" w:lineRule="auto"/>
        <w:ind w:firstLine="709"/>
        <w:jc w:val="both"/>
        <w:rPr>
          <w:rFonts w:ascii="Times New Roman" w:hAnsi="Times New Roman"/>
          <w:sz w:val="28"/>
          <w:szCs w:val="28"/>
        </w:rPr>
      </w:pPr>
      <w:r>
        <w:rPr>
          <w:rFonts w:ascii="Times New Roman" w:hAnsi="Times New Roman"/>
          <w:sz w:val="28"/>
          <w:szCs w:val="28"/>
        </w:rPr>
        <w:t>Сельское поселение Верхнеказымский имеет достаточную обеспеченность внешними транспортными связями.</w:t>
      </w:r>
    </w:p>
    <w:p w14:paraId="50D6CC91">
      <w:pPr>
        <w:spacing w:after="0" w:line="360" w:lineRule="auto"/>
        <w:ind w:firstLine="709"/>
        <w:jc w:val="both"/>
        <w:rPr>
          <w:rFonts w:ascii="Times New Roman" w:hAnsi="Times New Roman"/>
          <w:sz w:val="28"/>
          <w:szCs w:val="28"/>
        </w:rPr>
      </w:pPr>
      <w:r>
        <w:rPr>
          <w:rFonts w:ascii="Times New Roman" w:hAnsi="Times New Roman"/>
          <w:sz w:val="28"/>
          <w:szCs w:val="28"/>
        </w:rPr>
        <w:t>Отправление автобусов осуществляется 3 раза в неделю.</w:t>
      </w:r>
    </w:p>
    <w:p w14:paraId="76CDA79E">
      <w:pPr>
        <w:spacing w:line="240" w:lineRule="auto"/>
        <w:jc w:val="center"/>
        <w:rPr>
          <w:rFonts w:ascii="Times New Roman" w:hAnsi="Times New Roman"/>
          <w:b/>
          <w:i/>
          <w:color w:val="000000"/>
          <w:sz w:val="28"/>
          <w:szCs w:val="28"/>
        </w:rPr>
        <w:sectPr>
          <w:pgSz w:w="11906" w:h="16838"/>
          <w:pgMar w:top="1134" w:right="851" w:bottom="1134" w:left="1418" w:header="708" w:footer="708" w:gutter="0"/>
          <w:cols w:space="708" w:num="1"/>
          <w:docGrid w:linePitch="360" w:charSpace="0"/>
        </w:sectPr>
      </w:pPr>
    </w:p>
    <w:p w14:paraId="23570FD8">
      <w:pPr>
        <w:spacing w:line="240" w:lineRule="auto"/>
        <w:jc w:val="center"/>
        <w:rPr>
          <w:rFonts w:ascii="Times New Roman" w:hAnsi="Times New Roman"/>
          <w:b/>
          <w:i/>
          <w:color w:val="000000"/>
          <w:sz w:val="28"/>
          <w:szCs w:val="28"/>
        </w:rPr>
      </w:pPr>
      <w:r>
        <w:rPr>
          <w:rFonts w:ascii="Times New Roman" w:hAnsi="Times New Roman"/>
          <w:b/>
          <w:i/>
          <w:color w:val="000000"/>
          <w:sz w:val="28"/>
          <w:szCs w:val="28"/>
        </w:rPr>
        <w:t>1.3 Характеристика функционирования и показатели работы транспортной инфраструктуры по видам транспорта</w:t>
      </w:r>
    </w:p>
    <w:p w14:paraId="25E8395A">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Развитие транспортной системы </w:t>
      </w:r>
      <w:r>
        <w:rPr>
          <w:rFonts w:ascii="Times New Roman" w:hAnsi="Times New Roman" w:eastAsia="Times New Roman" w:cs="Arial"/>
          <w:color w:val="000000"/>
          <w:sz w:val="28"/>
          <w:szCs w:val="28"/>
          <w:lang w:eastAsia="ru-RU"/>
        </w:rPr>
        <w:t xml:space="preserve">сельского поселения Верхнеказымский Белоярского района Ханты-Мансийского автономного округа – Югры </w:t>
      </w:r>
      <w:r>
        <w:rPr>
          <w:rFonts w:ascii="Times New Roman" w:hAnsi="Times New Roman"/>
          <w:sz w:val="28"/>
          <w:szCs w:val="28"/>
        </w:rPr>
        <w:t>является необходимым условием улучшения качества жизни жителей в поселении.</w:t>
      </w:r>
      <w:bookmarkStart w:id="14" w:name="_Toc89934116"/>
      <w:bookmarkStart w:id="15" w:name="_Toc69297554"/>
    </w:p>
    <w:p w14:paraId="61237C12">
      <w:pPr>
        <w:spacing w:after="0" w:line="360" w:lineRule="auto"/>
        <w:ind w:firstLine="709"/>
        <w:jc w:val="both"/>
        <w:rPr>
          <w:rFonts w:ascii="Times New Roman" w:hAnsi="Times New Roman"/>
          <w:b/>
          <w:sz w:val="28"/>
          <w:szCs w:val="28"/>
        </w:rPr>
      </w:pPr>
      <w:r>
        <w:rPr>
          <w:rFonts w:ascii="Times New Roman" w:hAnsi="Times New Roman"/>
          <w:b/>
          <w:sz w:val="28"/>
          <w:szCs w:val="28"/>
        </w:rPr>
        <w:t>Железнодорожный транспорт</w:t>
      </w:r>
      <w:bookmarkEnd w:id="14"/>
      <w:bookmarkEnd w:id="15"/>
    </w:p>
    <w:p w14:paraId="5A40EDC5">
      <w:pPr>
        <w:spacing w:after="0" w:line="360" w:lineRule="auto"/>
        <w:ind w:firstLine="709"/>
        <w:jc w:val="both"/>
        <w:rPr>
          <w:rFonts w:ascii="Times New Roman" w:hAnsi="Times New Roman"/>
          <w:sz w:val="28"/>
          <w:szCs w:val="28"/>
        </w:rPr>
      </w:pPr>
      <w:r>
        <w:rPr>
          <w:rFonts w:ascii="Times New Roman" w:hAnsi="Times New Roman"/>
          <w:sz w:val="28"/>
          <w:szCs w:val="28"/>
        </w:rPr>
        <w:t>В сельском поселении Верхнеказымский железнодорожный транспорт отсутствует.</w:t>
      </w:r>
      <w:bookmarkStart w:id="16" w:name="_Toc69297555"/>
      <w:bookmarkStart w:id="17" w:name="_Toc89934117"/>
    </w:p>
    <w:p w14:paraId="27716591">
      <w:pPr>
        <w:spacing w:after="0" w:line="360" w:lineRule="auto"/>
        <w:ind w:firstLine="709"/>
        <w:jc w:val="both"/>
        <w:rPr>
          <w:rFonts w:ascii="Times New Roman" w:hAnsi="Times New Roman"/>
          <w:b/>
          <w:sz w:val="28"/>
          <w:szCs w:val="28"/>
        </w:rPr>
      </w:pPr>
      <w:r>
        <w:rPr>
          <w:rFonts w:ascii="Times New Roman" w:hAnsi="Times New Roman"/>
          <w:b/>
          <w:sz w:val="28"/>
          <w:szCs w:val="28"/>
        </w:rPr>
        <w:t>Воздушный транспорт</w:t>
      </w:r>
      <w:bookmarkEnd w:id="16"/>
      <w:bookmarkEnd w:id="17"/>
    </w:p>
    <w:p w14:paraId="6C21F1BE">
      <w:pPr>
        <w:spacing w:after="0" w:line="360" w:lineRule="auto"/>
        <w:ind w:firstLine="709"/>
        <w:jc w:val="both"/>
        <w:rPr>
          <w:rFonts w:ascii="Times New Roman" w:hAnsi="Times New Roman"/>
          <w:sz w:val="28"/>
          <w:szCs w:val="28"/>
        </w:rPr>
      </w:pPr>
      <w:r>
        <w:rPr>
          <w:rFonts w:ascii="Times New Roman" w:hAnsi="Times New Roman"/>
          <w:sz w:val="28"/>
          <w:szCs w:val="28"/>
        </w:rPr>
        <w:t>В южной части поселения расположена вертолетная площадка.</w:t>
      </w:r>
    </w:p>
    <w:p w14:paraId="2BBDA053">
      <w:pPr>
        <w:spacing w:after="0" w:line="360" w:lineRule="auto"/>
        <w:ind w:firstLine="709"/>
        <w:jc w:val="both"/>
        <w:rPr>
          <w:rFonts w:ascii="Times New Roman" w:hAnsi="Times New Roman"/>
          <w:b/>
          <w:sz w:val="28"/>
          <w:szCs w:val="28"/>
        </w:rPr>
      </w:pPr>
      <w:bookmarkStart w:id="18" w:name="_Toc89934118"/>
      <w:bookmarkStart w:id="19" w:name="_Toc69297556"/>
      <w:r>
        <w:rPr>
          <w:rFonts w:ascii="Times New Roman" w:hAnsi="Times New Roman"/>
          <w:sz w:val="28"/>
          <w:szCs w:val="28"/>
        </w:rPr>
        <w:t>Воздушное сообщение осуществляется в частном порядке и для перевозки населения не используется.</w:t>
      </w:r>
      <w:r>
        <w:rPr>
          <w:rFonts w:ascii="Times New Roman" w:hAnsi="Times New Roman"/>
          <w:b/>
          <w:sz w:val="28"/>
          <w:szCs w:val="28"/>
        </w:rPr>
        <w:t xml:space="preserve"> </w:t>
      </w:r>
    </w:p>
    <w:p w14:paraId="781C9197">
      <w:pPr>
        <w:spacing w:after="0" w:line="360" w:lineRule="auto"/>
        <w:ind w:firstLine="709"/>
        <w:jc w:val="both"/>
        <w:rPr>
          <w:rFonts w:ascii="Times New Roman" w:hAnsi="Times New Roman"/>
          <w:b/>
          <w:sz w:val="28"/>
          <w:szCs w:val="28"/>
        </w:rPr>
      </w:pPr>
      <w:r>
        <w:rPr>
          <w:rFonts w:ascii="Times New Roman" w:hAnsi="Times New Roman"/>
          <w:b/>
          <w:sz w:val="28"/>
          <w:szCs w:val="28"/>
        </w:rPr>
        <w:t>Водный транспорт</w:t>
      </w:r>
      <w:bookmarkEnd w:id="18"/>
      <w:bookmarkEnd w:id="19"/>
    </w:p>
    <w:p w14:paraId="0F5E46A4">
      <w:pPr>
        <w:spacing w:after="150" w:line="360" w:lineRule="auto"/>
        <w:ind w:firstLine="709"/>
        <w:jc w:val="both"/>
        <w:rPr>
          <w:rFonts w:ascii="Times New Roman" w:hAnsi="Times New Roman"/>
          <w:b/>
          <w:i/>
          <w:color w:val="000000"/>
          <w:sz w:val="28"/>
          <w:szCs w:val="28"/>
        </w:rPr>
      </w:pPr>
      <w:r>
        <w:rPr>
          <w:rFonts w:ascii="Times New Roman" w:hAnsi="Times New Roman"/>
          <w:sz w:val="28"/>
          <w:szCs w:val="28"/>
        </w:rPr>
        <w:t>Водное сообщение осуществляется в частном порядке и для перевозки населения не используется.</w:t>
      </w:r>
      <w:r>
        <w:rPr>
          <w:rFonts w:ascii="Times New Roman" w:hAnsi="Times New Roman"/>
          <w:b/>
          <w:i/>
          <w:color w:val="000000"/>
          <w:sz w:val="28"/>
          <w:szCs w:val="28"/>
        </w:rPr>
        <w:t xml:space="preserve"> </w:t>
      </w:r>
    </w:p>
    <w:p w14:paraId="59F9907B">
      <w:pPr>
        <w:spacing w:after="150" w:line="240" w:lineRule="auto"/>
        <w:jc w:val="center"/>
        <w:rPr>
          <w:rFonts w:ascii="Times New Roman" w:hAnsi="Times New Roman"/>
          <w:b/>
          <w:i/>
          <w:color w:val="000000"/>
          <w:sz w:val="28"/>
          <w:szCs w:val="28"/>
        </w:rPr>
      </w:pPr>
      <w:r>
        <w:rPr>
          <w:rFonts w:ascii="Times New Roman" w:hAnsi="Times New Roman"/>
          <w:b/>
          <w:i/>
          <w:color w:val="000000"/>
          <w:sz w:val="28"/>
          <w:szCs w:val="28"/>
        </w:rPr>
        <w:t xml:space="preserve">1.4 </w:t>
      </w:r>
      <w:r>
        <w:rPr>
          <w:rFonts w:ascii="Times New Roman" w:hAnsi="Times New Roman"/>
          <w:b/>
          <w:bCs/>
          <w:i/>
          <w:color w:val="000000"/>
          <w:sz w:val="28"/>
          <w:szCs w:val="28"/>
          <w:lang w:eastAsia="ru-RU"/>
        </w:rPr>
        <w:t xml:space="preserve">Характеристика сети дорог, параметры дорожного движения </w:t>
      </w:r>
      <w:r>
        <w:rPr>
          <w:rFonts w:ascii="Times New Roman" w:hAnsi="Times New Roman" w:eastAsia="Times New Roman"/>
          <w:b/>
          <w:i/>
          <w:color w:val="000000"/>
          <w:sz w:val="28"/>
          <w:szCs w:val="28"/>
          <w:lang w:eastAsia="ru-RU"/>
        </w:rPr>
        <w:t>(скорость,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оценка качества содержания дорог</w:t>
      </w:r>
    </w:p>
    <w:p w14:paraId="53581FDB">
      <w:pPr>
        <w:spacing w:after="0" w:line="360" w:lineRule="auto"/>
        <w:ind w:firstLine="709"/>
        <w:jc w:val="both"/>
        <w:rPr>
          <w:rFonts w:ascii="Times New Roman" w:hAnsi="Times New Roman" w:eastAsia="Times New Roman"/>
          <w:color w:val="000000"/>
          <w:sz w:val="28"/>
        </w:rPr>
      </w:pPr>
      <w:r>
        <w:rPr>
          <w:rFonts w:ascii="Times New Roman" w:hAnsi="Times New Roman" w:eastAsia="Times New Roman"/>
          <w:color w:val="000000"/>
          <w:sz w:val="28"/>
        </w:rPr>
        <w:t>Основу транспортной сети поселения составляют сложившиеся улицы и дороги местного значения.</w:t>
      </w:r>
    </w:p>
    <w:p w14:paraId="625E5FD4">
      <w:pPr>
        <w:spacing w:after="0" w:line="360" w:lineRule="auto"/>
        <w:ind w:firstLine="709"/>
        <w:jc w:val="both"/>
        <w:rPr>
          <w:rFonts w:ascii="Times New Roman" w:hAnsi="Times New Roman"/>
          <w:sz w:val="28"/>
        </w:rPr>
      </w:pPr>
      <w:r>
        <w:rPr>
          <w:rFonts w:ascii="Times New Roman" w:hAnsi="Times New Roman"/>
          <w:sz w:val="28"/>
        </w:rPr>
        <w:t>Структура жилых улиц и основных пешеходных связей поселения в целом обеспечивает удобную связь жилых районов с местами приложения труда и отдыха, а также выходы к сооружениям внешнего транспорта.</w:t>
      </w:r>
    </w:p>
    <w:p w14:paraId="3B2F2306">
      <w:pPr>
        <w:spacing w:after="0" w:line="360" w:lineRule="auto"/>
        <w:ind w:firstLine="709"/>
        <w:jc w:val="both"/>
        <w:rPr>
          <w:rFonts w:ascii="Times New Roman" w:hAnsi="Times New Roman"/>
          <w:sz w:val="28"/>
        </w:rPr>
      </w:pPr>
      <w:r>
        <w:rPr>
          <w:rFonts w:ascii="Times New Roman" w:hAnsi="Times New Roman"/>
          <w:sz w:val="28"/>
        </w:rPr>
        <w:t xml:space="preserve">Большое значение имеет организация пешеходных и транспортных связей жилых районов с предприятиями и объектами обслуживания населения сельского поселения. </w:t>
      </w:r>
    </w:p>
    <w:p w14:paraId="76718898">
      <w:pPr>
        <w:spacing w:after="0" w:line="240" w:lineRule="auto"/>
        <w:jc w:val="center"/>
        <w:rPr>
          <w:rFonts w:ascii="Times New Roman" w:hAnsi="Times New Roman" w:eastAsia="Times New Roman"/>
          <w:b/>
          <w:bCs/>
          <w:i/>
          <w:iCs/>
          <w:color w:val="000000"/>
          <w:sz w:val="28"/>
          <w:szCs w:val="28"/>
          <w:lang w:eastAsia="ru-RU"/>
        </w:rPr>
        <w:sectPr>
          <w:pgSz w:w="11906" w:h="16838"/>
          <w:pgMar w:top="1134" w:right="851" w:bottom="1134" w:left="1418" w:header="708" w:footer="708" w:gutter="0"/>
          <w:cols w:space="708" w:num="1"/>
          <w:docGrid w:linePitch="360" w:charSpace="0"/>
        </w:sectPr>
      </w:pPr>
    </w:p>
    <w:p w14:paraId="1DB45261">
      <w:pPr>
        <w:spacing w:after="0" w:line="240" w:lineRule="auto"/>
        <w:jc w:val="center"/>
        <w:rPr>
          <w:rFonts w:ascii="Times New Roman" w:hAnsi="Times New Roman"/>
          <w:b/>
          <w:i/>
          <w:sz w:val="28"/>
          <w:szCs w:val="28"/>
        </w:rPr>
      </w:pPr>
      <w:r>
        <w:rPr>
          <w:rFonts w:ascii="Times New Roman" w:hAnsi="Times New Roman" w:eastAsia="Times New Roman"/>
          <w:b/>
          <w:bCs/>
          <w:i/>
          <w:iCs/>
          <w:color w:val="000000"/>
          <w:sz w:val="28"/>
          <w:szCs w:val="28"/>
          <w:lang w:eastAsia="ru-RU"/>
        </w:rPr>
        <w:t>Таблица 1.4.1– Характеристика улично-дорожной сети</w:t>
      </w:r>
      <w:r>
        <w:rPr>
          <w:rFonts w:ascii="Times New Roman" w:hAnsi="Times New Roman" w:eastAsia="Times New Roman"/>
          <w:b/>
          <w:bCs/>
          <w:i/>
          <w:iCs/>
          <w:color w:val="000000"/>
          <w:sz w:val="28"/>
          <w:szCs w:val="28"/>
          <w:lang w:eastAsia="ru-RU"/>
        </w:rPr>
        <w:br w:type="textWrapping"/>
      </w:r>
      <w:r>
        <w:rPr>
          <w:rFonts w:ascii="Times New Roman" w:hAnsi="Times New Roman"/>
          <w:b/>
          <w:i/>
          <w:sz w:val="28"/>
          <w:szCs w:val="28"/>
        </w:rPr>
        <w:t xml:space="preserve">сельского поселения Верхнеказымский Белоярского района </w:t>
      </w:r>
      <w:r>
        <w:rPr>
          <w:rFonts w:ascii="Times New Roman" w:hAnsi="Times New Roman"/>
          <w:b/>
          <w:i/>
          <w:sz w:val="28"/>
          <w:szCs w:val="28"/>
        </w:rPr>
        <w:br w:type="textWrapping"/>
      </w:r>
      <w:r>
        <w:rPr>
          <w:rFonts w:ascii="Times New Roman" w:hAnsi="Times New Roman"/>
          <w:b/>
          <w:i/>
          <w:sz w:val="28"/>
          <w:szCs w:val="28"/>
        </w:rPr>
        <w:t>Ханты-Мансийского автономного округа – Югры</w:t>
      </w:r>
    </w:p>
    <w:tbl>
      <w:tblPr>
        <w:tblStyle w:val="11"/>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1134"/>
        <w:gridCol w:w="1181"/>
        <w:gridCol w:w="1181"/>
        <w:gridCol w:w="1181"/>
        <w:gridCol w:w="1134"/>
      </w:tblGrid>
      <w:tr w14:paraId="0CB68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8" w:type="dxa"/>
            <w:vMerge w:val="restart"/>
            <w:shd w:val="clear" w:color="000000" w:fill="BFBFBF"/>
            <w:vAlign w:val="center"/>
          </w:tcPr>
          <w:p w14:paraId="0F152ADB">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Наименование дорог/улиц, тип покрытия</w:t>
            </w:r>
          </w:p>
        </w:tc>
        <w:tc>
          <w:tcPr>
            <w:tcW w:w="1134" w:type="dxa"/>
            <w:vMerge w:val="restart"/>
            <w:shd w:val="clear" w:color="000000" w:fill="BFBFBF"/>
            <w:vAlign w:val="center"/>
          </w:tcPr>
          <w:p w14:paraId="4E68B058">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Тип покрытия</w:t>
            </w:r>
          </w:p>
        </w:tc>
        <w:tc>
          <w:tcPr>
            <w:tcW w:w="3543" w:type="dxa"/>
            <w:gridSpan w:val="3"/>
            <w:shd w:val="clear" w:color="000000" w:fill="BFBFBF"/>
            <w:vAlign w:val="center"/>
          </w:tcPr>
          <w:p w14:paraId="4E67DA78">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Протяженность дорог, км./значение</w:t>
            </w:r>
          </w:p>
        </w:tc>
        <w:tc>
          <w:tcPr>
            <w:tcW w:w="1134" w:type="dxa"/>
            <w:vMerge w:val="restart"/>
            <w:shd w:val="clear" w:color="000000" w:fill="BFBFBF"/>
            <w:vAlign w:val="center"/>
          </w:tcPr>
          <w:p w14:paraId="1B0ACFDA">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Ширина пр. части</w:t>
            </w:r>
          </w:p>
        </w:tc>
      </w:tr>
      <w:tr w14:paraId="7D7C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8" w:type="dxa"/>
            <w:vMerge w:val="continue"/>
            <w:vAlign w:val="center"/>
          </w:tcPr>
          <w:p w14:paraId="3B503B74">
            <w:pPr>
              <w:spacing w:after="0" w:line="240" w:lineRule="auto"/>
              <w:jc w:val="center"/>
              <w:rPr>
                <w:rFonts w:ascii="Times New Roman" w:hAnsi="Times New Roman" w:eastAsia="Times New Roman"/>
                <w:b/>
                <w:bCs/>
                <w:i/>
                <w:iCs/>
                <w:color w:val="000000"/>
                <w:sz w:val="16"/>
                <w:szCs w:val="16"/>
                <w:lang w:eastAsia="ru-RU"/>
              </w:rPr>
            </w:pPr>
          </w:p>
        </w:tc>
        <w:tc>
          <w:tcPr>
            <w:tcW w:w="1134" w:type="dxa"/>
            <w:vMerge w:val="continue"/>
            <w:vAlign w:val="center"/>
          </w:tcPr>
          <w:p w14:paraId="723ED8EC">
            <w:pPr>
              <w:spacing w:after="0" w:line="240" w:lineRule="auto"/>
              <w:jc w:val="center"/>
              <w:rPr>
                <w:rFonts w:ascii="Times New Roman" w:hAnsi="Times New Roman" w:eastAsia="Times New Roman"/>
                <w:b/>
                <w:bCs/>
                <w:i/>
                <w:iCs/>
                <w:color w:val="000000"/>
                <w:sz w:val="16"/>
                <w:szCs w:val="16"/>
                <w:lang w:eastAsia="ru-RU"/>
              </w:rPr>
            </w:pPr>
          </w:p>
        </w:tc>
        <w:tc>
          <w:tcPr>
            <w:tcW w:w="1181" w:type="dxa"/>
            <w:shd w:val="clear" w:color="000000" w:fill="BFBFBF"/>
            <w:vAlign w:val="center"/>
          </w:tcPr>
          <w:p w14:paraId="52703F1C">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местного</w:t>
            </w:r>
          </w:p>
        </w:tc>
        <w:tc>
          <w:tcPr>
            <w:tcW w:w="1181" w:type="dxa"/>
            <w:shd w:val="clear" w:color="000000" w:fill="BFBFBF"/>
            <w:vAlign w:val="center"/>
          </w:tcPr>
          <w:p w14:paraId="78751FF2">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регионального</w:t>
            </w:r>
          </w:p>
        </w:tc>
        <w:tc>
          <w:tcPr>
            <w:tcW w:w="1181" w:type="dxa"/>
            <w:shd w:val="clear" w:color="000000" w:fill="BFBFBF"/>
            <w:vAlign w:val="center"/>
          </w:tcPr>
          <w:p w14:paraId="2D557EDE">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федерального</w:t>
            </w:r>
          </w:p>
        </w:tc>
        <w:tc>
          <w:tcPr>
            <w:tcW w:w="1134" w:type="dxa"/>
            <w:vMerge w:val="continue"/>
            <w:vAlign w:val="center"/>
          </w:tcPr>
          <w:p w14:paraId="573966D4">
            <w:pPr>
              <w:spacing w:after="0" w:line="240" w:lineRule="auto"/>
              <w:jc w:val="center"/>
              <w:rPr>
                <w:rFonts w:ascii="Times New Roman" w:hAnsi="Times New Roman" w:eastAsia="Times New Roman"/>
                <w:b/>
                <w:bCs/>
                <w:i/>
                <w:iCs/>
                <w:color w:val="000000"/>
                <w:sz w:val="16"/>
                <w:szCs w:val="16"/>
                <w:lang w:eastAsia="ru-RU"/>
              </w:rPr>
            </w:pPr>
          </w:p>
        </w:tc>
      </w:tr>
      <w:tr w14:paraId="6FEE4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8" w:type="dxa"/>
            <w:shd w:val="clear" w:color="000000" w:fill="BFBFBF"/>
            <w:vAlign w:val="center"/>
          </w:tcPr>
          <w:p w14:paraId="7A75A5FB">
            <w:pPr>
              <w:spacing w:after="0" w:line="240" w:lineRule="atLeast"/>
              <w:rPr>
                <w:rFonts w:ascii="Times New Roman" w:hAnsi="Times New Roman"/>
                <w:b/>
                <w:i/>
                <w:sz w:val="16"/>
                <w:szCs w:val="16"/>
              </w:rPr>
            </w:pPr>
            <w:r>
              <w:rPr>
                <w:rFonts w:ascii="Times New Roman" w:hAnsi="Times New Roman"/>
                <w:b/>
                <w:i/>
                <w:sz w:val="16"/>
                <w:szCs w:val="16"/>
              </w:rPr>
              <w:t>поселковая дорога № 8, кадастровый номер 86:06:0000000:4526</w:t>
            </w:r>
          </w:p>
        </w:tc>
        <w:tc>
          <w:tcPr>
            <w:tcW w:w="1134" w:type="dxa"/>
            <w:shd w:val="clear" w:color="auto" w:fill="auto"/>
            <w:vAlign w:val="center"/>
          </w:tcPr>
          <w:p w14:paraId="30F0544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ж/б плита</w:t>
            </w:r>
          </w:p>
        </w:tc>
        <w:tc>
          <w:tcPr>
            <w:tcW w:w="1181" w:type="dxa"/>
            <w:shd w:val="clear" w:color="auto" w:fill="auto"/>
            <w:vAlign w:val="center"/>
          </w:tcPr>
          <w:p w14:paraId="020B6CF3">
            <w:pPr>
              <w:spacing w:line="240" w:lineRule="atLeast"/>
              <w:jc w:val="center"/>
              <w:rPr>
                <w:rFonts w:ascii="Times New Roman" w:hAnsi="Times New Roman"/>
                <w:sz w:val="16"/>
                <w:szCs w:val="16"/>
              </w:rPr>
            </w:pPr>
            <w:r>
              <w:rPr>
                <w:rFonts w:ascii="Times New Roman" w:hAnsi="Times New Roman"/>
                <w:sz w:val="16"/>
                <w:szCs w:val="16"/>
              </w:rPr>
              <w:t>0,430</w:t>
            </w:r>
          </w:p>
        </w:tc>
        <w:tc>
          <w:tcPr>
            <w:tcW w:w="1181" w:type="dxa"/>
            <w:shd w:val="clear" w:color="auto" w:fill="auto"/>
            <w:vAlign w:val="center"/>
          </w:tcPr>
          <w:p w14:paraId="0FF786A6">
            <w:pPr>
              <w:spacing w:after="0" w:line="240" w:lineRule="auto"/>
              <w:jc w:val="center"/>
              <w:rPr>
                <w:rFonts w:ascii="Times New Roman" w:hAnsi="Times New Roman" w:eastAsia="Times New Roman"/>
                <w:color w:val="000000"/>
                <w:sz w:val="16"/>
                <w:szCs w:val="16"/>
                <w:lang w:eastAsia="ru-RU"/>
              </w:rPr>
            </w:pPr>
          </w:p>
        </w:tc>
        <w:tc>
          <w:tcPr>
            <w:tcW w:w="1181" w:type="dxa"/>
            <w:shd w:val="clear" w:color="auto" w:fill="auto"/>
            <w:vAlign w:val="center"/>
          </w:tcPr>
          <w:p w14:paraId="16691D8E">
            <w:pPr>
              <w:spacing w:after="0" w:line="240" w:lineRule="auto"/>
              <w:jc w:val="center"/>
              <w:rPr>
                <w:rFonts w:ascii="Times New Roman" w:hAnsi="Times New Roman" w:eastAsia="Times New Roman"/>
                <w:color w:val="000000"/>
                <w:sz w:val="16"/>
                <w:szCs w:val="16"/>
                <w:lang w:eastAsia="ru-RU"/>
              </w:rPr>
            </w:pPr>
          </w:p>
        </w:tc>
        <w:tc>
          <w:tcPr>
            <w:tcW w:w="1134" w:type="dxa"/>
            <w:shd w:val="clear" w:color="auto" w:fill="auto"/>
            <w:vAlign w:val="center"/>
          </w:tcPr>
          <w:p w14:paraId="6D4DA8BA">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6</w:t>
            </w:r>
          </w:p>
        </w:tc>
      </w:tr>
      <w:tr w14:paraId="33E0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8" w:type="dxa"/>
            <w:shd w:val="clear" w:color="000000" w:fill="BFBFBF"/>
            <w:vAlign w:val="center"/>
          </w:tcPr>
          <w:p w14:paraId="0ED157C4">
            <w:pPr>
              <w:tabs>
                <w:tab w:val="left" w:pos="900"/>
              </w:tabs>
              <w:spacing w:after="0" w:line="240" w:lineRule="atLeast"/>
              <w:rPr>
                <w:rFonts w:ascii="Times New Roman" w:hAnsi="Times New Roman"/>
                <w:b/>
                <w:i/>
                <w:sz w:val="16"/>
                <w:szCs w:val="16"/>
              </w:rPr>
            </w:pPr>
            <w:r>
              <w:rPr>
                <w:rFonts w:ascii="Times New Roman" w:hAnsi="Times New Roman"/>
                <w:b/>
                <w:i/>
                <w:sz w:val="16"/>
                <w:szCs w:val="16"/>
              </w:rPr>
              <w:t>поселковая автодорога газопровод «Уренгой – Центр 1» 86:06:0000000:5283</w:t>
            </w:r>
          </w:p>
        </w:tc>
        <w:tc>
          <w:tcPr>
            <w:tcW w:w="1134" w:type="dxa"/>
            <w:shd w:val="clear" w:color="000000" w:fill="D9D9D9"/>
            <w:vAlign w:val="center"/>
          </w:tcPr>
          <w:p w14:paraId="4D221808">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ж/б плита</w:t>
            </w:r>
          </w:p>
        </w:tc>
        <w:tc>
          <w:tcPr>
            <w:tcW w:w="1181" w:type="dxa"/>
            <w:shd w:val="clear" w:color="000000" w:fill="D9D9D9"/>
            <w:vAlign w:val="center"/>
          </w:tcPr>
          <w:p w14:paraId="49320EAD">
            <w:pPr>
              <w:spacing w:line="240" w:lineRule="atLeast"/>
              <w:jc w:val="center"/>
              <w:rPr>
                <w:rFonts w:ascii="Times New Roman" w:hAnsi="Times New Roman"/>
                <w:sz w:val="16"/>
                <w:szCs w:val="16"/>
              </w:rPr>
            </w:pPr>
            <w:r>
              <w:rPr>
                <w:rFonts w:ascii="Times New Roman" w:hAnsi="Times New Roman"/>
                <w:sz w:val="16"/>
                <w:szCs w:val="16"/>
              </w:rPr>
              <w:t>0,652</w:t>
            </w:r>
          </w:p>
        </w:tc>
        <w:tc>
          <w:tcPr>
            <w:tcW w:w="1181" w:type="dxa"/>
            <w:shd w:val="clear" w:color="000000" w:fill="D9D9D9"/>
            <w:vAlign w:val="center"/>
          </w:tcPr>
          <w:p w14:paraId="5BA2C4B0">
            <w:pPr>
              <w:spacing w:after="0" w:line="240" w:lineRule="auto"/>
              <w:jc w:val="center"/>
              <w:rPr>
                <w:rFonts w:ascii="Times New Roman" w:hAnsi="Times New Roman" w:eastAsia="Times New Roman"/>
                <w:color w:val="000000"/>
                <w:sz w:val="16"/>
                <w:szCs w:val="16"/>
                <w:lang w:eastAsia="ru-RU"/>
              </w:rPr>
            </w:pPr>
          </w:p>
        </w:tc>
        <w:tc>
          <w:tcPr>
            <w:tcW w:w="1181" w:type="dxa"/>
            <w:shd w:val="clear" w:color="000000" w:fill="D9D9D9"/>
            <w:vAlign w:val="center"/>
          </w:tcPr>
          <w:p w14:paraId="55B94207">
            <w:pPr>
              <w:spacing w:after="0" w:line="240" w:lineRule="auto"/>
              <w:jc w:val="center"/>
              <w:rPr>
                <w:rFonts w:ascii="Times New Roman" w:hAnsi="Times New Roman" w:eastAsia="Times New Roman"/>
                <w:color w:val="000000"/>
                <w:sz w:val="16"/>
                <w:szCs w:val="16"/>
                <w:lang w:eastAsia="ru-RU"/>
              </w:rPr>
            </w:pPr>
          </w:p>
        </w:tc>
        <w:tc>
          <w:tcPr>
            <w:tcW w:w="1134" w:type="dxa"/>
            <w:shd w:val="clear" w:color="000000" w:fill="D9D9D9"/>
            <w:vAlign w:val="center"/>
          </w:tcPr>
          <w:p w14:paraId="46E376BE">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4</w:t>
            </w:r>
          </w:p>
        </w:tc>
      </w:tr>
      <w:tr w14:paraId="7AA9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8" w:type="dxa"/>
            <w:shd w:val="clear" w:color="000000" w:fill="BFBFBF"/>
            <w:vAlign w:val="center"/>
          </w:tcPr>
          <w:p w14:paraId="3F92632E">
            <w:pPr>
              <w:tabs>
                <w:tab w:val="left" w:pos="900"/>
              </w:tabs>
              <w:spacing w:after="0" w:line="240" w:lineRule="atLeast"/>
              <w:rPr>
                <w:rFonts w:ascii="Times New Roman" w:hAnsi="Times New Roman"/>
                <w:b/>
                <w:i/>
                <w:sz w:val="16"/>
                <w:szCs w:val="16"/>
              </w:rPr>
            </w:pPr>
            <w:r>
              <w:rPr>
                <w:rFonts w:ascii="Times New Roman" w:hAnsi="Times New Roman"/>
                <w:b/>
                <w:i/>
                <w:sz w:val="16"/>
                <w:szCs w:val="16"/>
              </w:rPr>
              <w:t>дорога поселковая по улице № 3 г-д «Уренгой – Центр 1» (3 микрорайон) 86:06:0020401:507</w:t>
            </w:r>
          </w:p>
        </w:tc>
        <w:tc>
          <w:tcPr>
            <w:tcW w:w="1134" w:type="dxa"/>
            <w:shd w:val="clear" w:color="auto" w:fill="auto"/>
            <w:vAlign w:val="center"/>
          </w:tcPr>
          <w:p w14:paraId="442A175F">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ж/б плита</w:t>
            </w:r>
          </w:p>
        </w:tc>
        <w:tc>
          <w:tcPr>
            <w:tcW w:w="1181" w:type="dxa"/>
            <w:shd w:val="clear" w:color="auto" w:fill="auto"/>
            <w:vAlign w:val="center"/>
          </w:tcPr>
          <w:p w14:paraId="71830B01">
            <w:pPr>
              <w:spacing w:line="240" w:lineRule="atLeast"/>
              <w:jc w:val="center"/>
              <w:rPr>
                <w:rFonts w:ascii="Times New Roman" w:hAnsi="Times New Roman"/>
                <w:sz w:val="16"/>
                <w:szCs w:val="16"/>
              </w:rPr>
            </w:pPr>
            <w:r>
              <w:rPr>
                <w:rFonts w:ascii="Times New Roman" w:hAnsi="Times New Roman"/>
                <w:sz w:val="16"/>
                <w:szCs w:val="16"/>
              </w:rPr>
              <w:t>0,790</w:t>
            </w:r>
          </w:p>
        </w:tc>
        <w:tc>
          <w:tcPr>
            <w:tcW w:w="1181" w:type="dxa"/>
            <w:shd w:val="clear" w:color="auto" w:fill="auto"/>
            <w:vAlign w:val="center"/>
          </w:tcPr>
          <w:p w14:paraId="2699D476">
            <w:pPr>
              <w:spacing w:after="0" w:line="240" w:lineRule="auto"/>
              <w:jc w:val="center"/>
              <w:rPr>
                <w:rFonts w:ascii="Times New Roman" w:hAnsi="Times New Roman" w:eastAsia="Times New Roman"/>
                <w:color w:val="000000"/>
                <w:sz w:val="16"/>
                <w:szCs w:val="16"/>
                <w:lang w:eastAsia="ru-RU"/>
              </w:rPr>
            </w:pPr>
          </w:p>
        </w:tc>
        <w:tc>
          <w:tcPr>
            <w:tcW w:w="1181" w:type="dxa"/>
            <w:shd w:val="clear" w:color="auto" w:fill="auto"/>
            <w:vAlign w:val="center"/>
          </w:tcPr>
          <w:p w14:paraId="0E2A99C9">
            <w:pPr>
              <w:spacing w:after="0" w:line="240" w:lineRule="auto"/>
              <w:jc w:val="center"/>
              <w:rPr>
                <w:rFonts w:ascii="Times New Roman" w:hAnsi="Times New Roman" w:eastAsia="Times New Roman"/>
                <w:color w:val="000000"/>
                <w:sz w:val="16"/>
                <w:szCs w:val="16"/>
                <w:lang w:eastAsia="ru-RU"/>
              </w:rPr>
            </w:pPr>
          </w:p>
        </w:tc>
        <w:tc>
          <w:tcPr>
            <w:tcW w:w="1134" w:type="dxa"/>
            <w:shd w:val="clear" w:color="auto" w:fill="auto"/>
            <w:vAlign w:val="center"/>
          </w:tcPr>
          <w:p w14:paraId="7B16E34A">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4</w:t>
            </w:r>
          </w:p>
        </w:tc>
      </w:tr>
      <w:tr w14:paraId="2C3D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8" w:type="dxa"/>
            <w:shd w:val="clear" w:color="000000" w:fill="BFBFBF"/>
            <w:vAlign w:val="center"/>
          </w:tcPr>
          <w:p w14:paraId="7860CA89">
            <w:pPr>
              <w:tabs>
                <w:tab w:val="left" w:pos="900"/>
              </w:tabs>
              <w:spacing w:after="0" w:line="240" w:lineRule="atLeast"/>
              <w:rPr>
                <w:rFonts w:ascii="Times New Roman" w:hAnsi="Times New Roman"/>
                <w:b/>
                <w:i/>
                <w:sz w:val="16"/>
                <w:szCs w:val="16"/>
              </w:rPr>
            </w:pPr>
            <w:r>
              <w:rPr>
                <w:rFonts w:ascii="Times New Roman" w:hAnsi="Times New Roman"/>
                <w:b/>
                <w:i/>
                <w:sz w:val="16"/>
                <w:szCs w:val="16"/>
              </w:rPr>
              <w:t>автодорога к скважинам в районе жилых домов</w:t>
            </w:r>
          </w:p>
          <w:p w14:paraId="3C9DBA76">
            <w:pPr>
              <w:spacing w:after="0" w:line="240" w:lineRule="atLeast"/>
              <w:rPr>
                <w:rFonts w:ascii="Times New Roman" w:hAnsi="Times New Roman"/>
                <w:b/>
                <w:i/>
                <w:sz w:val="16"/>
                <w:szCs w:val="16"/>
              </w:rPr>
            </w:pPr>
            <w:r>
              <w:rPr>
                <w:rFonts w:ascii="Times New Roman" w:hAnsi="Times New Roman"/>
                <w:b/>
                <w:i/>
                <w:sz w:val="16"/>
                <w:szCs w:val="16"/>
              </w:rPr>
              <w:t>86:06:0020403:912</w:t>
            </w:r>
          </w:p>
        </w:tc>
        <w:tc>
          <w:tcPr>
            <w:tcW w:w="1134" w:type="dxa"/>
            <w:shd w:val="clear" w:color="000000" w:fill="D9D9D9"/>
            <w:vAlign w:val="center"/>
          </w:tcPr>
          <w:p w14:paraId="15595257">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ж/б плита</w:t>
            </w:r>
          </w:p>
        </w:tc>
        <w:tc>
          <w:tcPr>
            <w:tcW w:w="1181" w:type="dxa"/>
            <w:shd w:val="clear" w:color="000000" w:fill="D9D9D9"/>
            <w:vAlign w:val="center"/>
          </w:tcPr>
          <w:p w14:paraId="0C9AC5B5">
            <w:pPr>
              <w:spacing w:line="240" w:lineRule="atLeast"/>
              <w:jc w:val="center"/>
              <w:rPr>
                <w:rFonts w:ascii="Times New Roman" w:hAnsi="Times New Roman"/>
                <w:sz w:val="16"/>
                <w:szCs w:val="16"/>
              </w:rPr>
            </w:pPr>
            <w:r>
              <w:rPr>
                <w:rFonts w:ascii="Times New Roman" w:hAnsi="Times New Roman"/>
                <w:sz w:val="16"/>
                <w:szCs w:val="16"/>
              </w:rPr>
              <w:t>1,320</w:t>
            </w:r>
          </w:p>
        </w:tc>
        <w:tc>
          <w:tcPr>
            <w:tcW w:w="1181" w:type="dxa"/>
            <w:shd w:val="clear" w:color="000000" w:fill="D9D9D9"/>
            <w:vAlign w:val="center"/>
          </w:tcPr>
          <w:p w14:paraId="238DC5F6">
            <w:pPr>
              <w:spacing w:after="0" w:line="240" w:lineRule="auto"/>
              <w:jc w:val="center"/>
              <w:rPr>
                <w:rFonts w:ascii="Times New Roman" w:hAnsi="Times New Roman" w:eastAsia="Times New Roman"/>
                <w:color w:val="000000"/>
                <w:sz w:val="16"/>
                <w:szCs w:val="16"/>
                <w:lang w:eastAsia="ru-RU"/>
              </w:rPr>
            </w:pPr>
          </w:p>
        </w:tc>
        <w:tc>
          <w:tcPr>
            <w:tcW w:w="1181" w:type="dxa"/>
            <w:shd w:val="clear" w:color="000000" w:fill="D9D9D9"/>
            <w:vAlign w:val="center"/>
          </w:tcPr>
          <w:p w14:paraId="49AB1732">
            <w:pPr>
              <w:spacing w:after="0" w:line="240" w:lineRule="auto"/>
              <w:jc w:val="center"/>
              <w:rPr>
                <w:rFonts w:ascii="Times New Roman" w:hAnsi="Times New Roman" w:eastAsia="Times New Roman"/>
                <w:color w:val="000000"/>
                <w:sz w:val="16"/>
                <w:szCs w:val="16"/>
                <w:lang w:eastAsia="ru-RU"/>
              </w:rPr>
            </w:pPr>
          </w:p>
        </w:tc>
        <w:tc>
          <w:tcPr>
            <w:tcW w:w="1134" w:type="dxa"/>
            <w:shd w:val="clear" w:color="000000" w:fill="D9D9D9"/>
            <w:vAlign w:val="center"/>
          </w:tcPr>
          <w:p w14:paraId="679F0D42">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4</w:t>
            </w:r>
          </w:p>
        </w:tc>
      </w:tr>
      <w:tr w14:paraId="6F1F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8" w:type="dxa"/>
            <w:shd w:val="clear" w:color="000000" w:fill="BFBFBF"/>
            <w:vAlign w:val="center"/>
          </w:tcPr>
          <w:p w14:paraId="2C1B4617">
            <w:pPr>
              <w:tabs>
                <w:tab w:val="left" w:pos="900"/>
              </w:tabs>
              <w:spacing w:after="0" w:line="240" w:lineRule="atLeast"/>
              <w:rPr>
                <w:rFonts w:ascii="Times New Roman" w:hAnsi="Times New Roman"/>
                <w:b/>
                <w:i/>
                <w:sz w:val="16"/>
                <w:szCs w:val="16"/>
              </w:rPr>
            </w:pPr>
            <w:r>
              <w:rPr>
                <w:rFonts w:ascii="Times New Roman" w:hAnsi="Times New Roman"/>
                <w:b/>
                <w:i/>
                <w:sz w:val="16"/>
                <w:szCs w:val="16"/>
              </w:rPr>
              <w:t>автодорога № 3 86:06:0020403:802</w:t>
            </w:r>
          </w:p>
        </w:tc>
        <w:tc>
          <w:tcPr>
            <w:tcW w:w="1134" w:type="dxa"/>
            <w:shd w:val="clear" w:color="auto" w:fill="auto"/>
            <w:vAlign w:val="center"/>
          </w:tcPr>
          <w:p w14:paraId="425FE49E">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ж/б плита</w:t>
            </w:r>
          </w:p>
        </w:tc>
        <w:tc>
          <w:tcPr>
            <w:tcW w:w="1181" w:type="dxa"/>
            <w:shd w:val="clear" w:color="auto" w:fill="auto"/>
            <w:vAlign w:val="center"/>
          </w:tcPr>
          <w:p w14:paraId="537BB9A9">
            <w:pPr>
              <w:spacing w:line="240" w:lineRule="atLeast"/>
              <w:jc w:val="center"/>
              <w:rPr>
                <w:rFonts w:ascii="Times New Roman" w:hAnsi="Times New Roman"/>
                <w:sz w:val="16"/>
                <w:szCs w:val="16"/>
              </w:rPr>
            </w:pPr>
            <w:r>
              <w:rPr>
                <w:rFonts w:ascii="Times New Roman" w:hAnsi="Times New Roman"/>
                <w:sz w:val="16"/>
                <w:szCs w:val="16"/>
              </w:rPr>
              <w:t>0,342</w:t>
            </w:r>
          </w:p>
        </w:tc>
        <w:tc>
          <w:tcPr>
            <w:tcW w:w="1181" w:type="dxa"/>
            <w:shd w:val="clear" w:color="auto" w:fill="auto"/>
            <w:vAlign w:val="center"/>
          </w:tcPr>
          <w:p w14:paraId="0D5E65C0">
            <w:pPr>
              <w:spacing w:after="0" w:line="240" w:lineRule="auto"/>
              <w:jc w:val="center"/>
              <w:rPr>
                <w:rFonts w:ascii="Times New Roman" w:hAnsi="Times New Roman" w:eastAsia="Times New Roman"/>
                <w:color w:val="000000"/>
                <w:sz w:val="16"/>
                <w:szCs w:val="16"/>
                <w:lang w:eastAsia="ru-RU"/>
              </w:rPr>
            </w:pPr>
          </w:p>
        </w:tc>
        <w:tc>
          <w:tcPr>
            <w:tcW w:w="1181" w:type="dxa"/>
            <w:shd w:val="clear" w:color="auto" w:fill="auto"/>
            <w:vAlign w:val="center"/>
          </w:tcPr>
          <w:p w14:paraId="3966DADD">
            <w:pPr>
              <w:spacing w:after="0" w:line="240" w:lineRule="auto"/>
              <w:jc w:val="center"/>
              <w:rPr>
                <w:rFonts w:ascii="Times New Roman" w:hAnsi="Times New Roman" w:eastAsia="Times New Roman"/>
                <w:color w:val="000000"/>
                <w:sz w:val="16"/>
                <w:szCs w:val="16"/>
                <w:lang w:eastAsia="ru-RU"/>
              </w:rPr>
            </w:pPr>
          </w:p>
        </w:tc>
        <w:tc>
          <w:tcPr>
            <w:tcW w:w="1134" w:type="dxa"/>
            <w:shd w:val="clear" w:color="auto" w:fill="auto"/>
            <w:vAlign w:val="center"/>
          </w:tcPr>
          <w:p w14:paraId="236FFC4D">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4</w:t>
            </w:r>
          </w:p>
        </w:tc>
      </w:tr>
    </w:tbl>
    <w:p w14:paraId="1966BAAB">
      <w:pPr>
        <w:spacing w:before="240" w:after="0" w:line="240" w:lineRule="auto"/>
        <w:jc w:val="center"/>
        <w:rPr>
          <w:rFonts w:ascii="Times New Roman" w:hAnsi="Times New Roman"/>
          <w:sz w:val="28"/>
          <w:szCs w:val="28"/>
        </w:rPr>
      </w:pPr>
      <w:r>
        <w:rPr>
          <w:rFonts w:ascii="Times New Roman" w:hAnsi="Times New Roman" w:eastAsia="Times New Roman"/>
          <w:b/>
          <w:bCs/>
          <w:i/>
          <w:iCs/>
          <w:color w:val="000000"/>
          <w:sz w:val="28"/>
          <w:szCs w:val="28"/>
          <w:lang w:eastAsia="ru-RU"/>
        </w:rPr>
        <w:t xml:space="preserve">Таблица 1.4.2 – </w:t>
      </w:r>
      <w:r>
        <w:rPr>
          <w:rFonts w:ascii="Times New Roman" w:hAnsi="Times New Roman"/>
          <w:b/>
          <w:i/>
          <w:sz w:val="28"/>
          <w:szCs w:val="20"/>
        </w:rPr>
        <w:t>Протяженность по типу покрытия</w:t>
      </w:r>
    </w:p>
    <w:tbl>
      <w:tblPr>
        <w:tblStyle w:val="11"/>
        <w:tblW w:w="96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7"/>
        <w:gridCol w:w="4817"/>
      </w:tblGrid>
      <w:tr w14:paraId="0D8A0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4817" w:type="dxa"/>
            <w:shd w:val="clear" w:color="auto" w:fill="BFBFBF"/>
            <w:vAlign w:val="center"/>
          </w:tcPr>
          <w:p w14:paraId="65BD2F8D">
            <w:pPr>
              <w:spacing w:after="0" w:line="240" w:lineRule="auto"/>
              <w:jc w:val="center"/>
              <w:rPr>
                <w:rFonts w:ascii="Times New Roman" w:hAnsi="Times New Roman"/>
                <w:b/>
                <w:i/>
                <w:sz w:val="20"/>
                <w:szCs w:val="20"/>
              </w:rPr>
            </w:pPr>
            <w:r>
              <w:rPr>
                <w:rFonts w:ascii="Times New Roman" w:hAnsi="Times New Roman"/>
                <w:b/>
                <w:i/>
                <w:sz w:val="20"/>
                <w:szCs w:val="20"/>
              </w:rPr>
              <w:t>Тип покрытия</w:t>
            </w:r>
          </w:p>
        </w:tc>
        <w:tc>
          <w:tcPr>
            <w:tcW w:w="4817" w:type="dxa"/>
            <w:shd w:val="clear" w:color="auto" w:fill="BFBFBF"/>
            <w:vAlign w:val="center"/>
          </w:tcPr>
          <w:p w14:paraId="39D2F54B">
            <w:pPr>
              <w:spacing w:after="0"/>
              <w:jc w:val="center"/>
              <w:rPr>
                <w:rFonts w:ascii="Times New Roman" w:hAnsi="Times New Roman"/>
                <w:b/>
                <w:i/>
                <w:sz w:val="20"/>
                <w:szCs w:val="20"/>
              </w:rPr>
            </w:pPr>
            <w:r>
              <w:rPr>
                <w:rFonts w:ascii="Times New Roman" w:hAnsi="Times New Roman"/>
                <w:b/>
                <w:i/>
                <w:sz w:val="20"/>
                <w:szCs w:val="20"/>
              </w:rPr>
              <w:t>Протяженность, (км.)</w:t>
            </w:r>
          </w:p>
        </w:tc>
      </w:tr>
      <w:tr w14:paraId="2B1C1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4817" w:type="dxa"/>
            <w:shd w:val="clear" w:color="auto" w:fill="BFBFBF"/>
            <w:vAlign w:val="center"/>
          </w:tcPr>
          <w:p w14:paraId="2A5EAAA8">
            <w:pPr>
              <w:spacing w:after="0"/>
              <w:jc w:val="center"/>
              <w:rPr>
                <w:rFonts w:ascii="Times New Roman" w:hAnsi="Times New Roman"/>
                <w:b/>
                <w:i/>
                <w:sz w:val="20"/>
                <w:szCs w:val="20"/>
              </w:rPr>
            </w:pPr>
            <w:r>
              <w:rPr>
                <w:rFonts w:ascii="Times New Roman" w:hAnsi="Times New Roman"/>
                <w:b/>
                <w:i/>
                <w:sz w:val="20"/>
                <w:szCs w:val="20"/>
              </w:rPr>
              <w:t>ж/б плиты</w:t>
            </w:r>
          </w:p>
        </w:tc>
        <w:tc>
          <w:tcPr>
            <w:tcW w:w="4817" w:type="dxa"/>
            <w:shd w:val="clear" w:color="auto" w:fill="auto"/>
            <w:vAlign w:val="center"/>
          </w:tcPr>
          <w:p w14:paraId="43EBE4DE">
            <w:pPr>
              <w:spacing w:after="0"/>
              <w:jc w:val="center"/>
              <w:rPr>
                <w:rFonts w:ascii="Times New Roman" w:hAnsi="Times New Roman"/>
                <w:sz w:val="20"/>
                <w:szCs w:val="20"/>
              </w:rPr>
            </w:pPr>
            <w:r>
              <w:rPr>
                <w:rFonts w:ascii="Times New Roman" w:hAnsi="Times New Roman"/>
                <w:sz w:val="20"/>
                <w:szCs w:val="20"/>
              </w:rPr>
              <w:t>3,534</w:t>
            </w:r>
          </w:p>
        </w:tc>
      </w:tr>
      <w:tr w14:paraId="0A8EC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4817" w:type="dxa"/>
            <w:shd w:val="clear" w:color="auto" w:fill="BFBFBF"/>
            <w:vAlign w:val="center"/>
          </w:tcPr>
          <w:p w14:paraId="053A93D5">
            <w:pPr>
              <w:spacing w:after="0"/>
              <w:jc w:val="center"/>
              <w:rPr>
                <w:rFonts w:ascii="Times New Roman" w:hAnsi="Times New Roman"/>
                <w:b/>
                <w:i/>
                <w:sz w:val="20"/>
                <w:szCs w:val="20"/>
              </w:rPr>
            </w:pPr>
            <w:r>
              <w:rPr>
                <w:rFonts w:ascii="Times New Roman" w:hAnsi="Times New Roman"/>
                <w:b/>
                <w:i/>
                <w:sz w:val="20"/>
                <w:szCs w:val="20"/>
              </w:rPr>
              <w:t>Щебень</w:t>
            </w:r>
          </w:p>
        </w:tc>
        <w:tc>
          <w:tcPr>
            <w:tcW w:w="4817" w:type="dxa"/>
            <w:shd w:val="clear" w:color="auto" w:fill="D9D9D9"/>
            <w:vAlign w:val="center"/>
          </w:tcPr>
          <w:p w14:paraId="2F7375B0">
            <w:pPr>
              <w:spacing w:after="0"/>
              <w:jc w:val="center"/>
              <w:rPr>
                <w:rFonts w:ascii="Times New Roman" w:hAnsi="Times New Roman"/>
                <w:sz w:val="20"/>
                <w:szCs w:val="20"/>
              </w:rPr>
            </w:pPr>
            <w:r>
              <w:rPr>
                <w:rFonts w:ascii="Times New Roman" w:hAnsi="Times New Roman"/>
                <w:sz w:val="20"/>
                <w:szCs w:val="20"/>
              </w:rPr>
              <w:t>-</w:t>
            </w:r>
          </w:p>
        </w:tc>
      </w:tr>
      <w:tr w14:paraId="61FED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4817" w:type="dxa"/>
            <w:shd w:val="clear" w:color="auto" w:fill="BFBFBF"/>
            <w:vAlign w:val="center"/>
          </w:tcPr>
          <w:p w14:paraId="3E020E07">
            <w:pPr>
              <w:spacing w:after="0"/>
              <w:jc w:val="center"/>
              <w:rPr>
                <w:rFonts w:ascii="Times New Roman" w:hAnsi="Times New Roman"/>
                <w:b/>
                <w:i/>
                <w:sz w:val="20"/>
                <w:szCs w:val="20"/>
              </w:rPr>
            </w:pPr>
            <w:r>
              <w:rPr>
                <w:rFonts w:ascii="Times New Roman" w:hAnsi="Times New Roman"/>
                <w:b/>
                <w:i/>
                <w:sz w:val="20"/>
                <w:szCs w:val="20"/>
              </w:rPr>
              <w:t>Грунт</w:t>
            </w:r>
          </w:p>
        </w:tc>
        <w:tc>
          <w:tcPr>
            <w:tcW w:w="4817" w:type="dxa"/>
            <w:shd w:val="clear" w:color="auto" w:fill="auto"/>
            <w:vAlign w:val="center"/>
          </w:tcPr>
          <w:p w14:paraId="06E86566">
            <w:pPr>
              <w:spacing w:after="0"/>
              <w:jc w:val="center"/>
              <w:rPr>
                <w:rFonts w:ascii="Times New Roman" w:hAnsi="Times New Roman"/>
                <w:sz w:val="20"/>
                <w:szCs w:val="20"/>
              </w:rPr>
            </w:pPr>
            <w:r>
              <w:rPr>
                <w:rFonts w:ascii="Times New Roman" w:hAnsi="Times New Roman"/>
                <w:sz w:val="20"/>
                <w:szCs w:val="20"/>
              </w:rPr>
              <w:t>-</w:t>
            </w:r>
          </w:p>
        </w:tc>
      </w:tr>
      <w:tr w14:paraId="35E17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4817" w:type="dxa"/>
            <w:shd w:val="clear" w:color="auto" w:fill="BFBFBF"/>
            <w:vAlign w:val="center"/>
          </w:tcPr>
          <w:p w14:paraId="7A61F986">
            <w:pPr>
              <w:spacing w:after="0"/>
              <w:jc w:val="center"/>
              <w:rPr>
                <w:rFonts w:ascii="Times New Roman" w:hAnsi="Times New Roman"/>
                <w:b/>
                <w:i/>
                <w:sz w:val="20"/>
                <w:szCs w:val="20"/>
              </w:rPr>
            </w:pPr>
            <w:r>
              <w:rPr>
                <w:rFonts w:ascii="Times New Roman" w:hAnsi="Times New Roman"/>
                <w:b/>
                <w:i/>
                <w:sz w:val="20"/>
                <w:szCs w:val="20"/>
              </w:rPr>
              <w:t>Итого:</w:t>
            </w:r>
          </w:p>
        </w:tc>
        <w:tc>
          <w:tcPr>
            <w:tcW w:w="4817" w:type="dxa"/>
            <w:shd w:val="clear" w:color="auto" w:fill="BFBFBF"/>
            <w:vAlign w:val="center"/>
          </w:tcPr>
          <w:p w14:paraId="27C03C8B">
            <w:pPr>
              <w:spacing w:after="0"/>
              <w:jc w:val="center"/>
              <w:rPr>
                <w:rFonts w:ascii="Times New Roman" w:hAnsi="Times New Roman"/>
                <w:b/>
                <w:i/>
                <w:sz w:val="20"/>
                <w:szCs w:val="20"/>
              </w:rPr>
            </w:pPr>
            <w:r>
              <w:rPr>
                <w:rFonts w:ascii="Times New Roman" w:hAnsi="Times New Roman"/>
                <w:b/>
                <w:i/>
                <w:sz w:val="20"/>
                <w:szCs w:val="20"/>
              </w:rPr>
              <w:t>3,534</w:t>
            </w:r>
          </w:p>
        </w:tc>
      </w:tr>
    </w:tbl>
    <w:p w14:paraId="518BB84A">
      <w:pPr>
        <w:widowControl w:val="0"/>
        <w:autoSpaceDE w:val="0"/>
        <w:autoSpaceDN w:val="0"/>
        <w:spacing w:before="240" w:after="0" w:line="240" w:lineRule="auto"/>
        <w:jc w:val="center"/>
        <w:rPr>
          <w:rFonts w:ascii="Times New Roman" w:hAnsi="Times New Roman" w:eastAsia="Times New Roman"/>
          <w:b/>
          <w:i/>
          <w:sz w:val="28"/>
          <w:szCs w:val="28"/>
          <w:lang w:eastAsia="ru-RU"/>
        </w:rPr>
      </w:pPr>
      <w:r>
        <w:rPr>
          <w:rFonts w:ascii="Times New Roman" w:hAnsi="Times New Roman" w:eastAsia="Times New Roman"/>
          <w:b/>
          <w:i/>
          <w:sz w:val="28"/>
          <w:szCs w:val="28"/>
          <w:lang w:eastAsia="ru-RU"/>
        </w:rPr>
        <w:t>Экологическая нагрузка на окружающую среду от автомобильного транспорта и экономические потери</w:t>
      </w:r>
    </w:p>
    <w:p w14:paraId="4618B707">
      <w:pPr>
        <w:spacing w:after="0" w:line="360" w:lineRule="auto"/>
        <w:ind w:firstLine="709"/>
        <w:contextualSpacing/>
        <w:jc w:val="both"/>
        <w:rPr>
          <w:rFonts w:ascii="Times New Roman" w:hAnsi="Times New Roman" w:eastAsia="Times New Roman"/>
          <w:bCs/>
          <w:sz w:val="28"/>
          <w:szCs w:val="28"/>
          <w:lang w:eastAsia="ru-RU"/>
        </w:rPr>
      </w:pPr>
      <w:r>
        <w:rPr>
          <w:rFonts w:ascii="Times New Roman" w:hAnsi="Times New Roman" w:eastAsia="Times New Roman"/>
          <w:sz w:val="28"/>
          <w:szCs w:val="28"/>
          <w:lang w:eastAsia="ru-RU"/>
        </w:rPr>
        <w:t xml:space="preserve">Автомобильный транспорт привлекает к себе все большее внимание как источник антропогенной нагрузки на окружающую среду. </w:t>
      </w:r>
    </w:p>
    <w:p w14:paraId="002F2BE5">
      <w:pPr>
        <w:spacing w:after="0" w:line="360" w:lineRule="auto"/>
        <w:ind w:firstLine="709"/>
        <w:contextualSpacing/>
        <w:jc w:val="both"/>
        <w:outlineLvl w:val="1"/>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Негативные воздействия на окружающую среду при эксплуатации автомобилей:</w:t>
      </w:r>
    </w:p>
    <w:p w14:paraId="193B9041">
      <w:pPr>
        <w:spacing w:after="0" w:line="360" w:lineRule="auto"/>
        <w:ind w:firstLine="709"/>
        <w:contextualSpacing/>
        <w:jc w:val="both"/>
        <w:outlineLvl w:val="1"/>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потребление топлива, выделение вредных выхлопных газов;</w:t>
      </w:r>
    </w:p>
    <w:p w14:paraId="01DE2B94">
      <w:pPr>
        <w:spacing w:after="0" w:line="360" w:lineRule="auto"/>
        <w:ind w:firstLine="709"/>
        <w:contextualSpacing/>
        <w:jc w:val="both"/>
        <w:outlineLvl w:val="1"/>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продукты истирания шин и тормозов;</w:t>
      </w:r>
    </w:p>
    <w:p w14:paraId="5E597C52">
      <w:pPr>
        <w:spacing w:after="0" w:line="360" w:lineRule="auto"/>
        <w:ind w:firstLine="709"/>
        <w:contextualSpacing/>
        <w:jc w:val="both"/>
        <w:outlineLvl w:val="1"/>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шумовое загрязнение окружающей среды;</w:t>
      </w:r>
    </w:p>
    <w:p w14:paraId="4AEF6A8C">
      <w:pPr>
        <w:spacing w:after="0" w:line="360" w:lineRule="auto"/>
        <w:ind w:firstLine="709"/>
        <w:contextualSpacing/>
        <w:jc w:val="both"/>
        <w:outlineLvl w:val="1"/>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материальные и человеческие потери в результате транспортных аварий.</w:t>
      </w:r>
    </w:p>
    <w:p w14:paraId="38538B41">
      <w:pPr>
        <w:spacing w:after="0" w:line="360" w:lineRule="auto"/>
        <w:ind w:firstLine="709"/>
        <w:contextualSpacing/>
        <w:jc w:val="both"/>
        <w:rPr>
          <w:rFonts w:ascii="Times New Roman" w:hAnsi="Times New Roman" w:eastAsia="Times New Roman"/>
          <w:sz w:val="28"/>
          <w:szCs w:val="24"/>
          <w:lang w:eastAsia="ru-RU"/>
        </w:rPr>
      </w:pPr>
      <w:r>
        <w:rPr>
          <w:rFonts w:ascii="Times New Roman" w:hAnsi="Times New Roman" w:eastAsia="Times New Roman"/>
          <w:sz w:val="28"/>
          <w:szCs w:val="24"/>
          <w:lang w:eastAsia="ru-RU"/>
        </w:rPr>
        <w:t>С точки зрения загрязнения атмосферы автомобильный транспорт является перемещающимся в пространстве источником выбросов продуктов сжигания топлива (отработавших газов).</w:t>
      </w:r>
    </w:p>
    <w:p w14:paraId="6B1D46AF">
      <w:pPr>
        <w:spacing w:after="0" w:line="360" w:lineRule="auto"/>
        <w:ind w:firstLine="709"/>
        <w:contextualSpacing/>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В качестве топлива служат: бензин, сжиженный газ, дизельное топливо.</w:t>
      </w:r>
    </w:p>
    <w:p w14:paraId="6D844B21">
      <w:pPr>
        <w:spacing w:after="0" w:line="360" w:lineRule="auto"/>
        <w:ind w:firstLine="709"/>
        <w:contextualSpacing/>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При сжигании указанных видов топлива в атмосферу поступают окислы азота, оксид углерода, сернистый ангидрид, углеводороды, сажа. Оксид азота в соединении с водяными парами образует азотную кислоту, которая раздражает легочную ткань, что приводит к хроническим заболеваниям. Диоксид азота раздражает слизистую оболочку глаз, легких и вызывает необратимые изменения в сердечно-сосудистой системе.</w:t>
      </w:r>
    </w:p>
    <w:p w14:paraId="579BC45F">
      <w:pPr>
        <w:spacing w:after="0" w:line="360" w:lineRule="auto"/>
        <w:ind w:firstLine="709"/>
        <w:contextualSpacing/>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Автотранспорт, как передвижной источник выбросов отличает (помимо возможности перемещаться в пространстве) существенное изменение удельных выбросов во времени. У одной и той же автотранспортной единицы выбросы при различных режимах работы двигателя (прогрев, пробег) будут различны (соотношение составит 1:4,4:1 соответственно), кроме того выбросы различаются и для периодов года (теплый и холодный – соотношение составит 1:1, 1:1,3 соответственно).</w:t>
      </w:r>
    </w:p>
    <w:p w14:paraId="44B4FEBB">
      <w:pPr>
        <w:shd w:val="clear" w:color="auto" w:fill="FFFFFF"/>
        <w:spacing w:after="0" w:line="360" w:lineRule="auto"/>
        <w:ind w:right="-2" w:firstLine="709"/>
        <w:contextualSpacing/>
        <w:jc w:val="both"/>
        <w:rPr>
          <w:rFonts w:ascii="Times New Roman" w:hAnsi="Times New Roman" w:eastAsia="Times New Roman"/>
          <w:sz w:val="28"/>
          <w:szCs w:val="28"/>
          <w:lang w:eastAsia="ru-RU"/>
        </w:rPr>
      </w:pPr>
      <w:r>
        <w:rPr>
          <w:rFonts w:ascii="Times New Roman" w:hAnsi="Times New Roman" w:eastAsia="Times New Roman"/>
          <w:bCs/>
          <w:sz w:val="28"/>
          <w:szCs w:val="28"/>
          <w:lang w:eastAsia="ru-RU"/>
        </w:rPr>
        <w:t>Загрязнение окружающей среды токсичными компонентами отработавших газов приводит к нарушениям в росте растений. Непосредственную опасность для растений представляют диоксид серы, оксид азота, продукты фотохимических</w:t>
      </w:r>
      <w:r>
        <w:rPr>
          <w:rFonts w:ascii="Times New Roman" w:hAnsi="Times New Roman" w:eastAsia="Times New Roman"/>
          <w:sz w:val="28"/>
          <w:szCs w:val="28"/>
          <w:lang w:eastAsia="ru-RU"/>
        </w:rPr>
        <w:t xml:space="preserve"> реакций. Накапливаясь в растениях, они создают опасность для животных и людей. Наибольшую экологическую нагрузку испытывают растения на полосах земель вдоль дорог с большой интенсивностью движения. </w:t>
      </w:r>
    </w:p>
    <w:p w14:paraId="6F43A0B1">
      <w:pPr>
        <w:shd w:val="clear" w:color="auto" w:fill="FFFFFF"/>
        <w:spacing w:after="0" w:line="360" w:lineRule="auto"/>
        <w:ind w:right="150" w:firstLine="709"/>
        <w:contextualSpacing/>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Отработавшие газы способствуют ускорению процессов разрушения изделий из пластмассы и резины, оцинкованных поверхностей и черных металлов, а также покраски, облицовки и конструкции зданий. При солнечной безветренной погоде компоненты отработавших газов и углеводороды в результате фотохимических реакций образуют смог.</w:t>
      </w:r>
    </w:p>
    <w:p w14:paraId="0DA79E09">
      <w:pPr>
        <w:shd w:val="clear" w:color="auto" w:fill="FFFFFF"/>
        <w:spacing w:after="0" w:line="360" w:lineRule="auto"/>
        <w:ind w:right="150" w:firstLine="709"/>
        <w:contextualSpacing/>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Еще одним фактором воздействия автомобильного транспорта на окружающую среду и человека является шум, создаваемый двигателем внутреннего сгорания, шасси автомобиля (в основном механизмами трансмиссии и кузова), и в результате взаимодействия шины с дорожным покрытием. Интенсивность шума зависит от топографии местности, скорости и направления ветра, температурного градиента, влажности воздуха, наличия и типа шумозащитных сооружений и др. Чрезмерный шум может стать причиной нервного истощения, психической угнетенности, вегетативного невроза, расстройства эндокринной и сердечно-сосудистой системы, изменения ритма и частоты сердечных сокращений, артериальной гипертонии. </w:t>
      </w:r>
    </w:p>
    <w:p w14:paraId="04D25690">
      <w:pPr>
        <w:shd w:val="clear" w:color="auto" w:fill="FFFFFF"/>
        <w:spacing w:after="0" w:line="360" w:lineRule="auto"/>
        <w:ind w:right="150" w:firstLine="709"/>
        <w:contextualSpacing/>
        <w:jc w:val="both"/>
        <w:rPr>
          <w:rFonts w:ascii="Times New Roman" w:hAnsi="Times New Roman"/>
          <w:color w:val="000000"/>
          <w:sz w:val="28"/>
          <w:szCs w:val="28"/>
        </w:rPr>
      </w:pPr>
      <w:r>
        <w:rPr>
          <w:rFonts w:ascii="Times New Roman" w:hAnsi="Times New Roman"/>
          <w:color w:val="000000"/>
          <w:sz w:val="28"/>
          <w:szCs w:val="28"/>
        </w:rPr>
        <w:t>Негативной стороной и главной угрозой экономической безопасности в схеме автотранспорта являются ДТП (ущерб от ДТП). Экономические потери в каждом секторе экономики:</w:t>
      </w:r>
    </w:p>
    <w:p w14:paraId="0B8DAB10">
      <w:pPr>
        <w:pStyle w:val="27"/>
        <w:numPr>
          <w:ilvl w:val="0"/>
          <w:numId w:val="10"/>
        </w:numPr>
        <w:spacing w:before="0" w:beforeAutospacing="0" w:after="0" w:afterAutospacing="0" w:line="360" w:lineRule="auto"/>
        <w:ind w:right="375"/>
        <w:jc w:val="both"/>
        <w:rPr>
          <w:b/>
          <w:i/>
          <w:color w:val="000000"/>
          <w:sz w:val="28"/>
          <w:szCs w:val="28"/>
        </w:rPr>
      </w:pPr>
      <w:r>
        <w:rPr>
          <w:b/>
          <w:i/>
          <w:color w:val="000000"/>
          <w:sz w:val="28"/>
          <w:szCs w:val="28"/>
        </w:rPr>
        <w:t>Сектор общественных финансов:</w:t>
      </w:r>
    </w:p>
    <w:p w14:paraId="6F596407">
      <w:pPr>
        <w:pStyle w:val="27"/>
        <w:spacing w:before="0" w:beforeAutospacing="0" w:after="0" w:afterAutospacing="0" w:line="360" w:lineRule="auto"/>
        <w:ind w:right="-1"/>
        <w:jc w:val="both"/>
        <w:rPr>
          <w:color w:val="000000"/>
          <w:sz w:val="28"/>
          <w:szCs w:val="28"/>
        </w:rPr>
      </w:pPr>
      <w:r>
        <w:rPr>
          <w:color w:val="000000"/>
          <w:sz w:val="28"/>
          <w:szCs w:val="28"/>
        </w:rPr>
        <w:t>– Расходы дорожных служб на ликвидацию последствий ДТП.</w:t>
      </w:r>
    </w:p>
    <w:p w14:paraId="353FF1C7">
      <w:pPr>
        <w:pStyle w:val="27"/>
        <w:spacing w:before="0" w:beforeAutospacing="0" w:after="0" w:afterAutospacing="0" w:line="360" w:lineRule="auto"/>
        <w:ind w:right="-1"/>
        <w:jc w:val="both"/>
        <w:rPr>
          <w:color w:val="000000"/>
          <w:sz w:val="28"/>
          <w:szCs w:val="28"/>
        </w:rPr>
      </w:pPr>
      <w:r>
        <w:rPr>
          <w:color w:val="000000"/>
          <w:sz w:val="28"/>
          <w:szCs w:val="28"/>
        </w:rPr>
        <w:t>– Расходы пенсионного фонда РФ (пособия по потере кормильца, пенсии по инвалидности, выплаты на погребение, ежемесячные денежные выплаты).</w:t>
      </w:r>
    </w:p>
    <w:p w14:paraId="3D4FEC5C">
      <w:pPr>
        <w:pStyle w:val="27"/>
        <w:spacing w:before="0" w:beforeAutospacing="0" w:after="0" w:afterAutospacing="0" w:line="360" w:lineRule="auto"/>
        <w:ind w:right="-1"/>
        <w:jc w:val="both"/>
        <w:rPr>
          <w:color w:val="000000"/>
          <w:sz w:val="28"/>
          <w:szCs w:val="28"/>
        </w:rPr>
      </w:pPr>
      <w:r>
        <w:rPr>
          <w:color w:val="000000"/>
          <w:sz w:val="28"/>
          <w:szCs w:val="28"/>
        </w:rPr>
        <w:t>– Расходы фонда социального страхования РФ (расходы на реабилитацию пострадавших, оплата больничного листа, выплаты на погребение, недополученная часть налоговых поступлений с единого социального налога).</w:t>
      </w:r>
    </w:p>
    <w:p w14:paraId="7DC4EC2C">
      <w:pPr>
        <w:pStyle w:val="27"/>
        <w:spacing w:before="0" w:beforeAutospacing="0" w:after="0" w:afterAutospacing="0" w:line="360" w:lineRule="auto"/>
        <w:ind w:right="-1"/>
        <w:jc w:val="both"/>
        <w:rPr>
          <w:color w:val="000000"/>
          <w:sz w:val="28"/>
          <w:szCs w:val="28"/>
        </w:rPr>
      </w:pPr>
      <w:r>
        <w:rPr>
          <w:color w:val="000000"/>
          <w:sz w:val="28"/>
          <w:szCs w:val="28"/>
        </w:rPr>
        <w:t>– Расходы фонда обязательного медицинского страхования РФ.</w:t>
      </w:r>
    </w:p>
    <w:p w14:paraId="0E532ACF">
      <w:pPr>
        <w:pStyle w:val="27"/>
        <w:spacing w:before="0" w:beforeAutospacing="0" w:after="0" w:afterAutospacing="0" w:line="360" w:lineRule="auto"/>
        <w:ind w:right="-1"/>
        <w:jc w:val="both"/>
        <w:rPr>
          <w:b/>
          <w:i/>
          <w:color w:val="000000"/>
          <w:sz w:val="28"/>
          <w:szCs w:val="28"/>
        </w:rPr>
      </w:pPr>
      <w:r>
        <w:rPr>
          <w:b/>
          <w:i/>
          <w:color w:val="000000"/>
          <w:sz w:val="28"/>
          <w:szCs w:val="28"/>
        </w:rPr>
        <w:t>2. Рыночный сектор</w:t>
      </w:r>
    </w:p>
    <w:p w14:paraId="739E822D">
      <w:pPr>
        <w:pStyle w:val="27"/>
        <w:spacing w:before="0" w:beforeAutospacing="0" w:after="0" w:afterAutospacing="0" w:line="360" w:lineRule="auto"/>
        <w:ind w:right="-1"/>
        <w:jc w:val="both"/>
        <w:rPr>
          <w:color w:val="000000"/>
          <w:sz w:val="28"/>
          <w:szCs w:val="28"/>
        </w:rPr>
      </w:pPr>
      <w:r>
        <w:rPr>
          <w:color w:val="000000"/>
          <w:sz w:val="28"/>
          <w:szCs w:val="28"/>
        </w:rPr>
        <w:t>– Потери вследствие повреждения транспортных средств и грузов.</w:t>
      </w:r>
    </w:p>
    <w:p w14:paraId="59CF3483">
      <w:pPr>
        <w:pStyle w:val="27"/>
        <w:spacing w:before="0" w:beforeAutospacing="0" w:after="0" w:afterAutospacing="0" w:line="360" w:lineRule="auto"/>
        <w:ind w:right="-1"/>
        <w:jc w:val="both"/>
        <w:rPr>
          <w:color w:val="000000"/>
          <w:sz w:val="28"/>
          <w:szCs w:val="28"/>
        </w:rPr>
      </w:pPr>
      <w:r>
        <w:rPr>
          <w:color w:val="000000"/>
          <w:sz w:val="28"/>
          <w:szCs w:val="28"/>
        </w:rPr>
        <w:t>– Издержки, связанные с простоем ремонтируемых транспортных средств.</w:t>
      </w:r>
    </w:p>
    <w:p w14:paraId="0E33D9BD">
      <w:pPr>
        <w:pStyle w:val="27"/>
        <w:spacing w:before="0" w:beforeAutospacing="0" w:after="0" w:afterAutospacing="0" w:line="360" w:lineRule="auto"/>
        <w:ind w:right="-1"/>
        <w:jc w:val="both"/>
        <w:rPr>
          <w:color w:val="000000"/>
          <w:sz w:val="28"/>
          <w:szCs w:val="28"/>
        </w:rPr>
      </w:pPr>
      <w:r>
        <w:rPr>
          <w:color w:val="000000"/>
          <w:sz w:val="28"/>
          <w:szCs w:val="28"/>
        </w:rPr>
        <w:t>– Неустойки, связанные с невыполнением договорных обязательств.</w:t>
      </w:r>
    </w:p>
    <w:p w14:paraId="265AF0DC">
      <w:pPr>
        <w:pStyle w:val="27"/>
        <w:spacing w:before="0" w:beforeAutospacing="0" w:after="0" w:afterAutospacing="0" w:line="360" w:lineRule="auto"/>
        <w:ind w:right="-1"/>
        <w:jc w:val="both"/>
        <w:rPr>
          <w:color w:val="000000"/>
          <w:sz w:val="28"/>
          <w:szCs w:val="28"/>
        </w:rPr>
      </w:pPr>
      <w:r>
        <w:rPr>
          <w:color w:val="000000"/>
          <w:sz w:val="28"/>
          <w:szCs w:val="28"/>
        </w:rPr>
        <w:t>– Потери доходов в связи с не укомплектованностью штата, из–за временной нетрудоспособности или гибели работника.</w:t>
      </w:r>
    </w:p>
    <w:p w14:paraId="0CB3D7B0">
      <w:pPr>
        <w:pStyle w:val="27"/>
        <w:spacing w:before="0" w:beforeAutospacing="0" w:after="240" w:afterAutospacing="0" w:line="288" w:lineRule="atLeast"/>
        <w:ind w:right="-1"/>
        <w:jc w:val="both"/>
        <w:rPr>
          <w:b/>
          <w:i/>
          <w:color w:val="000000"/>
          <w:sz w:val="28"/>
          <w:szCs w:val="28"/>
        </w:rPr>
      </w:pPr>
      <w:r>
        <w:rPr>
          <w:b/>
          <w:i/>
          <w:color w:val="000000"/>
          <w:sz w:val="28"/>
          <w:szCs w:val="28"/>
        </w:rPr>
        <w:t>3. Сектор домашних хозяйств</w:t>
      </w:r>
    </w:p>
    <w:p w14:paraId="4A421097">
      <w:pPr>
        <w:pStyle w:val="27"/>
        <w:spacing w:before="0" w:beforeAutospacing="0" w:after="0" w:afterAutospacing="0" w:line="360" w:lineRule="auto"/>
        <w:ind w:right="-1"/>
        <w:jc w:val="both"/>
        <w:rPr>
          <w:color w:val="000000"/>
          <w:sz w:val="28"/>
          <w:szCs w:val="28"/>
        </w:rPr>
      </w:pPr>
      <w:r>
        <w:rPr>
          <w:color w:val="000000"/>
          <w:sz w:val="28"/>
          <w:szCs w:val="28"/>
        </w:rPr>
        <w:t>– Потери вследствие повреждения транспортных средств и имущества.</w:t>
      </w:r>
    </w:p>
    <w:p w14:paraId="20C186A0">
      <w:pPr>
        <w:pStyle w:val="27"/>
        <w:spacing w:before="0" w:beforeAutospacing="0" w:after="0" w:afterAutospacing="0" w:line="360" w:lineRule="auto"/>
        <w:ind w:right="-1"/>
        <w:jc w:val="both"/>
        <w:rPr>
          <w:color w:val="000000"/>
          <w:sz w:val="28"/>
          <w:szCs w:val="28"/>
        </w:rPr>
      </w:pPr>
      <w:r>
        <w:rPr>
          <w:color w:val="000000"/>
          <w:sz w:val="28"/>
          <w:szCs w:val="28"/>
        </w:rPr>
        <w:t>– Потери заработной платы пострадавшего в ДТП.</w:t>
      </w:r>
    </w:p>
    <w:p w14:paraId="20A26F97">
      <w:pPr>
        <w:pStyle w:val="27"/>
        <w:spacing w:before="0" w:beforeAutospacing="0" w:after="0" w:afterAutospacing="0" w:line="360" w:lineRule="auto"/>
        <w:ind w:right="-1"/>
        <w:jc w:val="both"/>
        <w:rPr>
          <w:color w:val="000000"/>
          <w:sz w:val="28"/>
          <w:szCs w:val="28"/>
        </w:rPr>
      </w:pPr>
      <w:r>
        <w:rPr>
          <w:color w:val="000000"/>
          <w:sz w:val="28"/>
          <w:szCs w:val="28"/>
        </w:rPr>
        <w:t>– Расходы на платные медицинские услуги.</w:t>
      </w:r>
    </w:p>
    <w:p w14:paraId="53AF0E77">
      <w:pPr>
        <w:pStyle w:val="27"/>
        <w:spacing w:before="0" w:beforeAutospacing="0" w:after="0" w:afterAutospacing="0" w:line="360" w:lineRule="auto"/>
        <w:ind w:right="-1"/>
        <w:jc w:val="both"/>
        <w:rPr>
          <w:color w:val="000000"/>
          <w:sz w:val="28"/>
          <w:szCs w:val="28"/>
        </w:rPr>
      </w:pPr>
      <w:r>
        <w:rPr>
          <w:color w:val="000000"/>
          <w:sz w:val="28"/>
          <w:szCs w:val="28"/>
        </w:rPr>
        <w:t>– Дополнительные расходы на медицинскую реабилитацию.</w:t>
      </w:r>
    </w:p>
    <w:p w14:paraId="26563D3C">
      <w:pPr>
        <w:pStyle w:val="27"/>
        <w:spacing w:before="0" w:beforeAutospacing="0" w:after="0" w:afterAutospacing="0"/>
        <w:ind w:right="-1"/>
        <w:jc w:val="center"/>
        <w:rPr>
          <w:b/>
          <w:i/>
          <w:color w:val="000000"/>
          <w:sz w:val="28"/>
          <w:szCs w:val="28"/>
        </w:rPr>
        <w:sectPr>
          <w:pgSz w:w="11906" w:h="16838"/>
          <w:pgMar w:top="1134" w:right="851" w:bottom="1134" w:left="1418" w:header="708" w:footer="708" w:gutter="0"/>
          <w:cols w:space="708" w:num="1"/>
          <w:docGrid w:linePitch="360" w:charSpace="0"/>
        </w:sectPr>
      </w:pPr>
    </w:p>
    <w:p w14:paraId="510A0D4F">
      <w:pPr>
        <w:pStyle w:val="27"/>
        <w:spacing w:before="0" w:beforeAutospacing="0" w:after="0" w:afterAutospacing="0"/>
        <w:ind w:right="-1"/>
        <w:jc w:val="center"/>
        <w:rPr>
          <w:b/>
          <w:i/>
          <w:color w:val="000000"/>
          <w:sz w:val="28"/>
          <w:szCs w:val="28"/>
        </w:rPr>
      </w:pPr>
      <w:r>
        <w:rPr>
          <w:b/>
          <w:i/>
          <w:color w:val="000000"/>
          <w:sz w:val="28"/>
          <w:szCs w:val="28"/>
        </w:rPr>
        <w:t>Оценка качества содержания дорог</w:t>
      </w:r>
    </w:p>
    <w:p w14:paraId="1AB0CD75">
      <w:pPr>
        <w:pStyle w:val="114"/>
        <w:spacing w:line="360" w:lineRule="auto"/>
        <w:rPr>
          <w:b/>
          <w:sz w:val="28"/>
          <w:szCs w:val="28"/>
        </w:rPr>
      </w:pPr>
      <w:r>
        <w:rPr>
          <w:b/>
          <w:sz w:val="28"/>
          <w:szCs w:val="28"/>
        </w:rPr>
        <w:t>п. Верхнеказымский</w:t>
      </w:r>
    </w:p>
    <w:p w14:paraId="4613A3D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настоящее время все улицы и дороги </w:t>
      </w:r>
      <w:r>
        <w:rPr>
          <w:rFonts w:ascii="Times New Roman" w:hAnsi="Times New Roman"/>
          <w:spacing w:val="3"/>
          <w:sz w:val="28"/>
          <w:szCs w:val="28"/>
        </w:rPr>
        <w:t xml:space="preserve">в п. Верхнеказымский </w:t>
      </w:r>
      <w:r>
        <w:rPr>
          <w:rFonts w:ascii="Times New Roman" w:hAnsi="Times New Roman"/>
          <w:sz w:val="28"/>
          <w:szCs w:val="28"/>
        </w:rPr>
        <w:t>имеют дорожные одежды капитального типа со сборным железобетонным покрытием.</w:t>
      </w:r>
    </w:p>
    <w:p w14:paraId="45D3D797">
      <w:pPr>
        <w:spacing w:after="0" w:line="360" w:lineRule="auto"/>
        <w:ind w:firstLine="709"/>
        <w:jc w:val="both"/>
        <w:rPr>
          <w:rFonts w:ascii="Times New Roman" w:hAnsi="Times New Roman"/>
          <w:spacing w:val="2"/>
          <w:sz w:val="28"/>
          <w:szCs w:val="28"/>
        </w:rPr>
      </w:pPr>
      <w:r>
        <w:rPr>
          <w:rFonts w:ascii="Times New Roman" w:hAnsi="Times New Roman"/>
          <w:sz w:val="28"/>
          <w:szCs w:val="28"/>
        </w:rPr>
        <w:t xml:space="preserve">Во избежание возникновения проблем </w:t>
      </w:r>
      <w:r>
        <w:rPr>
          <w:rFonts w:ascii="Times New Roman" w:hAnsi="Times New Roman"/>
          <w:spacing w:val="2"/>
          <w:sz w:val="28"/>
          <w:szCs w:val="28"/>
        </w:rPr>
        <w:t xml:space="preserve">в зимний период (уборка и утилизация убранного снега), на основании </w:t>
      </w:r>
      <w:r>
        <w:rPr>
          <w:rFonts w:ascii="Times New Roman" w:hAnsi="Times New Roman"/>
          <w:sz w:val="28"/>
          <w:szCs w:val="28"/>
        </w:rPr>
        <w:t xml:space="preserve">решения Совета депутатов от 06.11.2024 г. № 41 </w:t>
      </w:r>
      <w:r>
        <w:rPr>
          <w:rFonts w:ascii="Times New Roman" w:hAnsi="Times New Roman"/>
          <w:spacing w:val="2"/>
          <w:sz w:val="28"/>
          <w:szCs w:val="28"/>
        </w:rPr>
        <w:t xml:space="preserve">принято решение до 2030 года </w:t>
      </w:r>
      <w:r>
        <w:rPr>
          <w:rFonts w:ascii="Times New Roman" w:hAnsi="Times New Roman"/>
          <w:sz w:val="28"/>
          <w:szCs w:val="28"/>
        </w:rPr>
        <w:t>обустроить снегоплавильный и снегоприемный пункт.</w:t>
      </w:r>
    </w:p>
    <w:p w14:paraId="163C4784">
      <w:pPr>
        <w:spacing w:after="0" w:line="360" w:lineRule="auto"/>
        <w:ind w:firstLine="709"/>
        <w:jc w:val="both"/>
        <w:rPr>
          <w:rFonts w:ascii="Times New Roman" w:hAnsi="Times New Roman"/>
          <w:sz w:val="28"/>
          <w:szCs w:val="28"/>
        </w:rPr>
      </w:pPr>
      <w:r>
        <w:rPr>
          <w:rFonts w:ascii="Times New Roman" w:hAnsi="Times New Roman"/>
          <w:sz w:val="28"/>
          <w:szCs w:val="28"/>
        </w:rPr>
        <w:t>Пешеходное движение на некоторых улицах осуществляется по их проезжим частям вследствие отсутствия тротуаров.</w:t>
      </w:r>
    </w:p>
    <w:p w14:paraId="6F2C3FBA">
      <w:pPr>
        <w:spacing w:line="240" w:lineRule="auto"/>
        <w:jc w:val="center"/>
        <w:outlineLvl w:val="2"/>
        <w:rPr>
          <w:rFonts w:ascii="Times New Roman" w:hAnsi="Times New Roman" w:eastAsia="Times New Roman"/>
          <w:b/>
          <w:i/>
          <w:color w:val="000000"/>
          <w:sz w:val="28"/>
          <w:szCs w:val="28"/>
          <w:lang w:eastAsia="ru-RU"/>
        </w:rPr>
      </w:pPr>
      <w:r>
        <w:rPr>
          <w:rFonts w:ascii="Times New Roman" w:hAnsi="Times New Roman"/>
          <w:b/>
          <w:bCs/>
          <w:i/>
          <w:color w:val="000000"/>
          <w:sz w:val="28"/>
          <w:szCs w:val="28"/>
          <w:lang w:eastAsia="ru-RU"/>
        </w:rPr>
        <w:t xml:space="preserve">1.5 Анализ состава парка транспортных средств в поселении, </w:t>
      </w:r>
      <w:r>
        <w:rPr>
          <w:rFonts w:ascii="Times New Roman" w:hAnsi="Times New Roman" w:eastAsia="Times New Roman"/>
          <w:b/>
          <w:i/>
          <w:color w:val="000000"/>
          <w:sz w:val="28"/>
          <w:szCs w:val="28"/>
          <w:lang w:eastAsia="ru-RU"/>
        </w:rPr>
        <w:t>обеспеченность парковками (парковочными местами)</w:t>
      </w:r>
    </w:p>
    <w:p w14:paraId="3FD11D83">
      <w:pPr>
        <w:pStyle w:val="114"/>
        <w:spacing w:line="360" w:lineRule="auto"/>
        <w:rPr>
          <w:spacing w:val="3"/>
          <w:sz w:val="28"/>
          <w:szCs w:val="28"/>
        </w:rPr>
      </w:pPr>
      <w:r>
        <w:rPr>
          <w:spacing w:val="3"/>
          <w:sz w:val="28"/>
          <w:szCs w:val="28"/>
        </w:rPr>
        <w:t>На данный момент информация по уровню автомобилизации отсутствует.</w:t>
      </w:r>
    </w:p>
    <w:p w14:paraId="12B83729">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настоящее время в сельском поселении Верхнеказымский хранение индивидуального автотранспорта в основном осуществляется на территории приусадебных участков, а также в гаражах. Общая мощность гаражей, расположенных на территории населенного пункта, составляет 105 машино-мест. </w:t>
      </w:r>
    </w:p>
    <w:p w14:paraId="0069BB3E">
      <w:pPr>
        <w:spacing w:after="0" w:line="360" w:lineRule="auto"/>
        <w:jc w:val="center"/>
        <w:outlineLvl w:val="2"/>
        <w:rPr>
          <w:rFonts w:ascii="Times New Roman" w:hAnsi="Times New Roman"/>
          <w:b/>
          <w:i/>
          <w:sz w:val="28"/>
          <w:szCs w:val="28"/>
        </w:rPr>
      </w:pPr>
      <w:r>
        <w:rPr>
          <w:rFonts w:ascii="Times New Roman" w:hAnsi="Times New Roman"/>
          <w:b/>
          <w:i/>
          <w:sz w:val="28"/>
          <w:szCs w:val="28"/>
        </w:rPr>
        <w:t>Анализ обеспеченности объектами транспортного обслуживания</w:t>
      </w:r>
    </w:p>
    <w:p w14:paraId="56770347">
      <w:pPr>
        <w:spacing w:after="0" w:line="360" w:lineRule="auto"/>
        <w:ind w:firstLine="708"/>
        <w:jc w:val="both"/>
        <w:outlineLvl w:val="2"/>
        <w:rPr>
          <w:rFonts w:ascii="Times New Roman" w:hAnsi="Times New Roman"/>
          <w:sz w:val="28"/>
          <w:szCs w:val="28"/>
        </w:rPr>
      </w:pPr>
      <w:r>
        <w:rPr>
          <w:rFonts w:ascii="Times New Roman" w:hAnsi="Times New Roman"/>
          <w:sz w:val="28"/>
          <w:szCs w:val="28"/>
        </w:rPr>
        <w:t xml:space="preserve">Согласно пунктов 6.40, 6.41 СНиП 2.07.01–89* «Градостроительство. Планировка и застройка городских и сельских поселений»:               </w:t>
      </w:r>
    </w:p>
    <w:p w14:paraId="62EAE85D">
      <w:pPr>
        <w:spacing w:after="0" w:line="360" w:lineRule="auto"/>
        <w:ind w:firstLine="708"/>
        <w:jc w:val="both"/>
        <w:outlineLvl w:val="2"/>
        <w:rPr>
          <w:rFonts w:ascii="Times New Roman" w:hAnsi="Times New Roman"/>
          <w:color w:val="FF0000"/>
          <w:sz w:val="28"/>
          <w:szCs w:val="28"/>
        </w:rPr>
      </w:pPr>
      <w:r>
        <w:rPr>
          <w:rFonts w:ascii="Times New Roman" w:hAnsi="Times New Roman"/>
          <w:sz w:val="28"/>
          <w:szCs w:val="28"/>
        </w:rPr>
        <w:t xml:space="preserve">− автозаправочные станции (АЗС) следует проектировать из расчета одна топливораздаточная колонка на 1200 легковых автомобилей. </w:t>
      </w:r>
      <w:r>
        <w:rPr>
          <w:rFonts w:ascii="Times New Roman" w:hAnsi="Times New Roman"/>
          <w:color w:val="000000"/>
          <w:sz w:val="28"/>
          <w:szCs w:val="28"/>
        </w:rPr>
        <w:t xml:space="preserve">В сельском поселении Верхнеказымский АЗС </w:t>
      </w:r>
      <w:r>
        <w:rPr>
          <w:rFonts w:ascii="Times New Roman" w:hAnsi="Times New Roman"/>
          <w:sz w:val="28"/>
          <w:szCs w:val="28"/>
        </w:rPr>
        <w:t>отсутствует.</w:t>
      </w:r>
    </w:p>
    <w:p w14:paraId="0B39AF5F">
      <w:pPr>
        <w:spacing w:after="0" w:line="360" w:lineRule="auto"/>
        <w:ind w:firstLine="708"/>
        <w:jc w:val="both"/>
        <w:outlineLvl w:val="2"/>
        <w:rPr>
          <w:rFonts w:ascii="Times New Roman" w:hAnsi="Times New Roman"/>
          <w:sz w:val="28"/>
          <w:szCs w:val="28"/>
        </w:rPr>
      </w:pPr>
      <w:r>
        <w:rPr>
          <w:rFonts w:ascii="Times New Roman" w:hAnsi="Times New Roman"/>
          <w:sz w:val="28"/>
          <w:szCs w:val="28"/>
        </w:rPr>
        <w:t xml:space="preserve">− станции технического обслуживания (СТО) автомобилей следует проектировать из расчета один пост на 200 легковых автомобилей. </w:t>
      </w:r>
      <w:r>
        <w:rPr>
          <w:rFonts w:ascii="Times New Roman" w:hAnsi="Times New Roman"/>
          <w:color w:val="000000"/>
          <w:sz w:val="28"/>
          <w:szCs w:val="28"/>
        </w:rPr>
        <w:t xml:space="preserve">В сельском поселении Верхнеказымский СТО в необходимом количестве не имеются. </w:t>
      </w:r>
    </w:p>
    <w:p w14:paraId="1393B4CE">
      <w:pPr>
        <w:spacing w:after="0" w:line="36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Согласно п.6.33 СНиП 2.07.01–89* «Градостроительство. Планировка и застройка городских и сельских поселений» обеспеченность населения гаражами и стоянками для постоянного хранения индивидуального легкового транспорта должна быть 90%. </w:t>
      </w:r>
      <w:r>
        <w:rPr>
          <w:rFonts w:ascii="Times New Roman" w:hAnsi="Times New Roman"/>
          <w:color w:val="000000"/>
          <w:sz w:val="28"/>
          <w:szCs w:val="28"/>
        </w:rPr>
        <w:t xml:space="preserve">В сельском поселении Верхнеказымский Белоярского района Ханты-Мансийского автономного округа – Югры </w:t>
      </w:r>
      <w:r>
        <w:rPr>
          <w:rFonts w:ascii="Times New Roman" w:hAnsi="Times New Roman" w:eastAsia="Times New Roman"/>
          <w:sz w:val="28"/>
          <w:szCs w:val="28"/>
          <w:lang w:eastAsia="ru-RU"/>
        </w:rPr>
        <w:t>население хранит транспорт в собственных гаражах или на придомовой территории.</w:t>
      </w:r>
    </w:p>
    <w:p w14:paraId="1F7AC984">
      <w:pPr>
        <w:spacing w:after="225" w:line="240" w:lineRule="auto"/>
        <w:jc w:val="center"/>
        <w:outlineLvl w:val="2"/>
        <w:rPr>
          <w:rFonts w:ascii="Times New Roman" w:hAnsi="Times New Roman" w:eastAsia="Times New Roman"/>
          <w:b/>
          <w:i/>
          <w:color w:val="000000"/>
          <w:sz w:val="28"/>
          <w:szCs w:val="28"/>
          <w:lang w:eastAsia="ru-RU"/>
        </w:rPr>
      </w:pPr>
      <w:r>
        <w:rPr>
          <w:rFonts w:ascii="Times New Roman" w:hAnsi="Times New Roman" w:eastAsia="Times New Roman"/>
          <w:b/>
          <w:i/>
          <w:color w:val="000000"/>
          <w:sz w:val="28"/>
          <w:szCs w:val="28"/>
          <w:lang w:eastAsia="ru-RU"/>
        </w:rPr>
        <w:t>1.6 Характеристика работы транспортных средств общего пользования, включая анализ пассажиропотока</w:t>
      </w:r>
    </w:p>
    <w:p w14:paraId="586745E8">
      <w:pPr>
        <w:spacing w:after="0" w:line="360" w:lineRule="auto"/>
        <w:ind w:firstLine="709"/>
        <w:jc w:val="both"/>
        <w:rPr>
          <w:rFonts w:ascii="Times New Roman" w:hAnsi="Times New Roman"/>
          <w:sz w:val="28"/>
          <w:szCs w:val="28"/>
          <w:lang w:eastAsia="ru-RU"/>
        </w:rPr>
      </w:pPr>
      <w:r>
        <w:rPr>
          <w:rFonts w:ascii="Times New Roman" w:hAnsi="Times New Roman"/>
          <w:sz w:val="28"/>
          <w:szCs w:val="28"/>
        </w:rPr>
        <w:t>В основном перевозки осуществляются маршрутными автобусами.</w:t>
      </w:r>
    </w:p>
    <w:p w14:paraId="4DEF3857">
      <w:pPr>
        <w:spacing w:after="0" w:line="360" w:lineRule="auto"/>
        <w:ind w:firstLine="709"/>
        <w:jc w:val="both"/>
        <w:rPr>
          <w:rFonts w:ascii="Times New Roman" w:hAnsi="Times New Roman"/>
          <w:sz w:val="28"/>
          <w:szCs w:val="28"/>
        </w:rPr>
      </w:pPr>
      <w:r>
        <w:rPr>
          <w:rFonts w:ascii="Times New Roman" w:hAnsi="Times New Roman"/>
          <w:sz w:val="28"/>
          <w:szCs w:val="28"/>
        </w:rPr>
        <w:t>Отправление автобусов осуществляется 3 раз в неделю.</w:t>
      </w:r>
    </w:p>
    <w:p w14:paraId="1368576D">
      <w:pPr>
        <w:spacing w:after="0" w:line="360" w:lineRule="auto"/>
        <w:ind w:firstLine="709"/>
        <w:jc w:val="both"/>
        <w:rPr>
          <w:rFonts w:ascii="Times New Roman" w:hAnsi="Times New Roman"/>
          <w:sz w:val="28"/>
          <w:szCs w:val="28"/>
        </w:rPr>
      </w:pPr>
      <w:r>
        <w:rPr>
          <w:rFonts w:ascii="Times New Roman" w:hAnsi="Times New Roman"/>
          <w:sz w:val="28"/>
          <w:szCs w:val="28"/>
        </w:rPr>
        <w:t>Также осуществляется перевозка на личном автотранспорте владельцев транспортных средств.</w:t>
      </w:r>
    </w:p>
    <w:p w14:paraId="14296EE3">
      <w:pPr>
        <w:spacing w:after="0" w:line="360" w:lineRule="auto"/>
        <w:ind w:firstLine="708"/>
        <w:jc w:val="both"/>
        <w:rPr>
          <w:rFonts w:ascii="Times New Roman" w:hAnsi="Times New Roman"/>
          <w:b/>
          <w:i/>
          <w:color w:val="000000" w:themeColor="text1"/>
          <w:sz w:val="28"/>
          <w:szCs w:val="28"/>
        </w:rPr>
      </w:pPr>
      <w:r>
        <w:rPr>
          <w:rFonts w:ascii="Times New Roman" w:hAnsi="Times New Roman"/>
          <w:b/>
          <w:i/>
          <w:color w:val="000000" w:themeColor="text1"/>
          <w:sz w:val="28"/>
          <w:szCs w:val="28"/>
        </w:rPr>
        <w:t>Пассажирские перевозки автомобильным транспортом</w:t>
      </w:r>
    </w:p>
    <w:p w14:paraId="068AA44D">
      <w:pPr>
        <w:spacing w:after="0" w:line="360" w:lineRule="auto"/>
        <w:ind w:firstLine="709"/>
        <w:jc w:val="both"/>
        <w:rPr>
          <w:rFonts w:ascii="Times New Roman" w:hAnsi="Times New Roman"/>
          <w:sz w:val="28"/>
          <w:szCs w:val="28"/>
        </w:rPr>
      </w:pPr>
      <w:r>
        <w:rPr>
          <w:rFonts w:ascii="Times New Roman" w:hAnsi="Times New Roman"/>
          <w:color w:val="000000" w:themeColor="text1"/>
          <w:sz w:val="28"/>
          <w:szCs w:val="28"/>
        </w:rPr>
        <w:t xml:space="preserve">Пассажирские перевозки автомобильным транспортом производятся посредством маршрутного автобуса. </w:t>
      </w:r>
      <w:r>
        <w:rPr>
          <w:rFonts w:ascii="Times New Roman" w:hAnsi="Times New Roman"/>
          <w:sz w:val="28"/>
          <w:szCs w:val="28"/>
        </w:rPr>
        <w:t>Отправление автобусов осуществляется 3 раза в неделю.</w:t>
      </w:r>
    </w:p>
    <w:p w14:paraId="23739566">
      <w:pPr>
        <w:pStyle w:val="102"/>
        <w:spacing w:after="0"/>
        <w:ind w:firstLine="0"/>
        <w:jc w:val="right"/>
        <w:rPr>
          <w:b/>
          <w:i/>
          <w:sz w:val="28"/>
          <w:szCs w:val="28"/>
        </w:rPr>
      </w:pPr>
      <w:r>
        <w:rPr>
          <w:b/>
          <w:i/>
          <w:sz w:val="28"/>
          <w:szCs w:val="28"/>
        </w:rPr>
        <w:t>Таблица 1.6.1</w:t>
      </w:r>
    </w:p>
    <w:tbl>
      <w:tblPr>
        <w:tblStyle w:val="11"/>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10"/>
        <w:gridCol w:w="3118"/>
        <w:gridCol w:w="567"/>
        <w:gridCol w:w="709"/>
        <w:gridCol w:w="851"/>
        <w:gridCol w:w="708"/>
        <w:gridCol w:w="567"/>
      </w:tblGrid>
      <w:tr w14:paraId="16A63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2" w:hRule="atLeast"/>
        </w:trPr>
        <w:tc>
          <w:tcPr>
            <w:tcW w:w="709" w:type="dxa"/>
            <w:shd w:val="clear" w:color="auto" w:fill="BEBEBE" w:themeFill="background1" w:themeFillShade="BF"/>
            <w:textDirection w:val="btLr"/>
            <w:vAlign w:val="center"/>
          </w:tcPr>
          <w:p w14:paraId="4272DE90">
            <w:pPr>
              <w:suppressAutoHyphens/>
              <w:spacing w:after="0" w:line="240" w:lineRule="auto"/>
              <w:ind w:right="-26" w:firstLine="16"/>
              <w:jc w:val="center"/>
              <w:rPr>
                <w:rFonts w:ascii="Times New Roman" w:hAnsi="Times New Roman"/>
                <w:b/>
                <w:i/>
                <w:sz w:val="16"/>
                <w:szCs w:val="16"/>
                <w:lang w:eastAsia="ru-RU"/>
              </w:rPr>
            </w:pPr>
            <w:r>
              <w:rPr>
                <w:rFonts w:ascii="Times New Roman" w:hAnsi="Times New Roman"/>
                <w:b/>
                <w:i/>
                <w:sz w:val="16"/>
                <w:szCs w:val="16"/>
                <w:lang w:eastAsia="ru-RU"/>
              </w:rPr>
              <w:t xml:space="preserve">Регистрационный </w:t>
            </w:r>
            <w:r>
              <w:rPr>
                <w:rFonts w:ascii="Times New Roman" w:hAnsi="Times New Roman"/>
                <w:b/>
                <w:i/>
                <w:sz w:val="16"/>
                <w:szCs w:val="16"/>
                <w:lang w:eastAsia="ru-RU"/>
              </w:rPr>
              <w:br w:type="textWrapping"/>
            </w:r>
            <w:r>
              <w:rPr>
                <w:rFonts w:ascii="Times New Roman" w:hAnsi="Times New Roman"/>
                <w:b/>
                <w:i/>
                <w:sz w:val="16"/>
                <w:szCs w:val="16"/>
                <w:lang w:eastAsia="ru-RU"/>
              </w:rPr>
              <w:t>номер маршрута</w:t>
            </w:r>
          </w:p>
        </w:tc>
        <w:tc>
          <w:tcPr>
            <w:tcW w:w="2410" w:type="dxa"/>
            <w:shd w:val="clear" w:color="auto" w:fill="BEBEBE" w:themeFill="background1" w:themeFillShade="BF"/>
            <w:textDirection w:val="btLr"/>
            <w:vAlign w:val="center"/>
          </w:tcPr>
          <w:p w14:paraId="711FDFE1">
            <w:pPr>
              <w:suppressAutoHyphens/>
              <w:spacing w:after="0" w:line="240" w:lineRule="auto"/>
              <w:ind w:right="-26" w:hanging="3"/>
              <w:jc w:val="center"/>
              <w:rPr>
                <w:rFonts w:ascii="Times New Roman" w:hAnsi="Times New Roman"/>
                <w:b/>
                <w:i/>
                <w:sz w:val="16"/>
                <w:szCs w:val="16"/>
                <w:lang w:eastAsia="ru-RU"/>
              </w:rPr>
            </w:pPr>
            <w:r>
              <w:rPr>
                <w:rFonts w:ascii="Times New Roman" w:hAnsi="Times New Roman"/>
                <w:b/>
                <w:i/>
                <w:sz w:val="16"/>
                <w:szCs w:val="16"/>
                <w:lang w:eastAsia="ru-RU"/>
              </w:rPr>
              <w:t>Наименование маршрута</w:t>
            </w:r>
          </w:p>
        </w:tc>
        <w:tc>
          <w:tcPr>
            <w:tcW w:w="3118" w:type="dxa"/>
            <w:shd w:val="clear" w:color="auto" w:fill="BEBEBE" w:themeFill="background1" w:themeFillShade="BF"/>
            <w:textDirection w:val="btLr"/>
            <w:vAlign w:val="center"/>
          </w:tcPr>
          <w:p w14:paraId="4B642295">
            <w:pPr>
              <w:suppressAutoHyphens/>
              <w:spacing w:after="0" w:line="240" w:lineRule="auto"/>
              <w:ind w:left="113" w:right="-26"/>
              <w:jc w:val="center"/>
              <w:rPr>
                <w:rFonts w:ascii="Times New Roman" w:hAnsi="Times New Roman"/>
                <w:b/>
                <w:i/>
                <w:sz w:val="16"/>
                <w:szCs w:val="16"/>
                <w:lang w:eastAsia="ru-RU"/>
              </w:rPr>
            </w:pPr>
            <w:r>
              <w:rPr>
                <w:rFonts w:ascii="Times New Roman" w:hAnsi="Times New Roman"/>
                <w:b/>
                <w:i/>
                <w:sz w:val="16"/>
                <w:szCs w:val="16"/>
                <w:lang w:eastAsia="ru-RU"/>
              </w:rPr>
              <w:t>Наименование улиц, автомобильных дорог</w:t>
            </w:r>
          </w:p>
        </w:tc>
        <w:tc>
          <w:tcPr>
            <w:tcW w:w="567" w:type="dxa"/>
            <w:shd w:val="clear" w:color="auto" w:fill="BEBEBE" w:themeFill="background1" w:themeFillShade="BF"/>
            <w:textDirection w:val="btLr"/>
            <w:vAlign w:val="center"/>
          </w:tcPr>
          <w:p w14:paraId="513A0AFE">
            <w:pPr>
              <w:suppressAutoHyphens/>
              <w:spacing w:after="0" w:line="240" w:lineRule="auto"/>
              <w:ind w:left="113" w:right="-26"/>
              <w:jc w:val="center"/>
              <w:rPr>
                <w:rFonts w:ascii="Times New Roman" w:hAnsi="Times New Roman"/>
                <w:b/>
                <w:i/>
                <w:sz w:val="16"/>
                <w:szCs w:val="16"/>
                <w:lang w:eastAsia="ru-RU"/>
              </w:rPr>
            </w:pPr>
            <w:r>
              <w:rPr>
                <w:rFonts w:ascii="Times New Roman" w:hAnsi="Times New Roman"/>
                <w:b/>
                <w:i/>
                <w:sz w:val="16"/>
                <w:szCs w:val="16"/>
                <w:lang w:eastAsia="ru-RU"/>
              </w:rPr>
              <w:t>Протяженность маршрута, км</w:t>
            </w:r>
          </w:p>
        </w:tc>
        <w:tc>
          <w:tcPr>
            <w:tcW w:w="709" w:type="dxa"/>
            <w:shd w:val="clear" w:color="auto" w:fill="BEBEBE" w:themeFill="background1" w:themeFillShade="BF"/>
            <w:textDirection w:val="btLr"/>
            <w:vAlign w:val="center"/>
          </w:tcPr>
          <w:p w14:paraId="30833DE2">
            <w:pPr>
              <w:suppressAutoHyphens/>
              <w:spacing w:after="0" w:line="240" w:lineRule="auto"/>
              <w:ind w:left="113" w:right="-26"/>
              <w:jc w:val="center"/>
              <w:rPr>
                <w:rFonts w:ascii="Times New Roman" w:hAnsi="Times New Roman"/>
                <w:b/>
                <w:i/>
                <w:sz w:val="16"/>
                <w:szCs w:val="16"/>
                <w:lang w:eastAsia="ru-RU"/>
              </w:rPr>
            </w:pPr>
            <w:r>
              <w:rPr>
                <w:rFonts w:ascii="Times New Roman" w:hAnsi="Times New Roman"/>
                <w:b/>
                <w:i/>
                <w:sz w:val="16"/>
                <w:szCs w:val="16"/>
                <w:lang w:eastAsia="ru-RU"/>
              </w:rPr>
              <w:t>Категория транспортного средства</w:t>
            </w:r>
          </w:p>
        </w:tc>
        <w:tc>
          <w:tcPr>
            <w:tcW w:w="851" w:type="dxa"/>
            <w:shd w:val="clear" w:color="auto" w:fill="BEBEBE" w:themeFill="background1" w:themeFillShade="BF"/>
            <w:textDirection w:val="btLr"/>
            <w:vAlign w:val="center"/>
          </w:tcPr>
          <w:p w14:paraId="4DE191E3">
            <w:pPr>
              <w:suppressAutoHyphens/>
              <w:spacing w:after="0" w:line="240" w:lineRule="auto"/>
              <w:ind w:left="113" w:right="-26"/>
              <w:jc w:val="center"/>
              <w:rPr>
                <w:rFonts w:ascii="Times New Roman" w:hAnsi="Times New Roman"/>
                <w:b/>
                <w:i/>
                <w:sz w:val="16"/>
                <w:szCs w:val="16"/>
                <w:lang w:eastAsia="ru-RU"/>
              </w:rPr>
            </w:pPr>
            <w:r>
              <w:rPr>
                <w:rFonts w:ascii="Times New Roman" w:hAnsi="Times New Roman"/>
                <w:b/>
                <w:i/>
                <w:sz w:val="16"/>
                <w:szCs w:val="16"/>
                <w:lang w:eastAsia="ru-RU"/>
              </w:rPr>
              <w:t>Вместимость транспортных средств, по местам для сидения</w:t>
            </w:r>
          </w:p>
        </w:tc>
        <w:tc>
          <w:tcPr>
            <w:tcW w:w="708" w:type="dxa"/>
            <w:tcBorders>
              <w:top w:val="single" w:color="auto" w:sz="4" w:space="0"/>
              <w:left w:val="single" w:color="auto" w:sz="4" w:space="0"/>
              <w:bottom w:val="single" w:color="000000" w:sz="4" w:space="0"/>
              <w:right w:val="single" w:color="auto" w:sz="4" w:space="0"/>
            </w:tcBorders>
            <w:shd w:val="clear" w:color="auto" w:fill="BEBEBE" w:themeFill="background1" w:themeFillShade="BF"/>
            <w:textDirection w:val="btLr"/>
            <w:vAlign w:val="center"/>
          </w:tcPr>
          <w:p w14:paraId="356A2874">
            <w:pPr>
              <w:spacing w:after="0" w:line="240" w:lineRule="auto"/>
              <w:ind w:left="113" w:right="-26"/>
              <w:jc w:val="center"/>
              <w:rPr>
                <w:rFonts w:ascii="Times New Roman" w:hAnsi="Times New Roman"/>
                <w:b/>
                <w:i/>
                <w:sz w:val="16"/>
                <w:szCs w:val="16"/>
              </w:rPr>
            </w:pPr>
            <w:r>
              <w:rPr>
                <w:rFonts w:ascii="Times New Roman" w:hAnsi="Times New Roman"/>
                <w:b/>
                <w:i/>
                <w:sz w:val="16"/>
                <w:szCs w:val="16"/>
              </w:rPr>
              <w:t>Вместимость транспортных средств, полная</w:t>
            </w:r>
          </w:p>
        </w:tc>
        <w:tc>
          <w:tcPr>
            <w:tcW w:w="567" w:type="dxa"/>
            <w:shd w:val="clear" w:color="auto" w:fill="BEBEBE" w:themeFill="background1" w:themeFillShade="BF"/>
            <w:textDirection w:val="btLr"/>
            <w:vAlign w:val="center"/>
          </w:tcPr>
          <w:p w14:paraId="21C8F598">
            <w:pPr>
              <w:suppressAutoHyphens/>
              <w:spacing w:after="0" w:line="240" w:lineRule="auto"/>
              <w:ind w:left="113" w:right="-26"/>
              <w:jc w:val="center"/>
              <w:rPr>
                <w:rFonts w:ascii="Times New Roman" w:hAnsi="Times New Roman"/>
                <w:b/>
                <w:i/>
                <w:sz w:val="16"/>
                <w:szCs w:val="16"/>
                <w:lang w:eastAsia="ru-RU"/>
              </w:rPr>
            </w:pPr>
            <w:r>
              <w:rPr>
                <w:rFonts w:ascii="Times New Roman" w:hAnsi="Times New Roman"/>
                <w:b/>
                <w:i/>
                <w:sz w:val="16"/>
                <w:szCs w:val="16"/>
                <w:lang w:eastAsia="ru-RU"/>
              </w:rPr>
              <w:t>Кол-во рейсов</w:t>
            </w:r>
          </w:p>
        </w:tc>
      </w:tr>
      <w:tr w14:paraId="4938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709" w:type="dxa"/>
            <w:shd w:val="clear" w:color="auto" w:fill="auto"/>
            <w:vAlign w:val="center"/>
          </w:tcPr>
          <w:p w14:paraId="5D43BADB">
            <w:pPr>
              <w:suppressAutoHyphens/>
              <w:spacing w:after="0" w:line="240" w:lineRule="auto"/>
              <w:ind w:right="-26" w:firstLine="16"/>
              <w:jc w:val="center"/>
              <w:rPr>
                <w:rFonts w:ascii="Times New Roman" w:hAnsi="Times New Roman"/>
                <w:sz w:val="16"/>
                <w:szCs w:val="16"/>
                <w:lang w:eastAsia="ru-RU"/>
              </w:rPr>
            </w:pPr>
            <w:r>
              <w:rPr>
                <w:rFonts w:ascii="Times New Roman" w:hAnsi="Times New Roman"/>
                <w:sz w:val="16"/>
                <w:szCs w:val="16"/>
                <w:lang w:eastAsia="ru-RU"/>
              </w:rPr>
              <w:t>507</w:t>
            </w:r>
          </w:p>
        </w:tc>
        <w:tc>
          <w:tcPr>
            <w:tcW w:w="2410" w:type="dxa"/>
            <w:shd w:val="clear" w:color="auto" w:fill="auto"/>
            <w:vAlign w:val="center"/>
          </w:tcPr>
          <w:p w14:paraId="6501B9D0">
            <w:pPr>
              <w:suppressAutoHyphens/>
              <w:spacing w:after="0" w:line="240" w:lineRule="auto"/>
              <w:ind w:right="-26" w:hanging="3"/>
              <w:jc w:val="center"/>
              <w:rPr>
                <w:rFonts w:ascii="Times New Roman" w:hAnsi="Times New Roman"/>
                <w:sz w:val="16"/>
                <w:szCs w:val="16"/>
                <w:lang w:val="en-US" w:eastAsia="ru-RU"/>
              </w:rPr>
            </w:pPr>
            <w:r>
              <w:rPr>
                <w:rFonts w:ascii="Times New Roman" w:hAnsi="Times New Roman"/>
                <w:sz w:val="16"/>
                <w:szCs w:val="16"/>
                <w:shd w:val="clear" w:color="auto" w:fill="FFFFFF"/>
              </w:rPr>
              <w:t>Маршрут автобуса 507 (Белоярский - Верхнеказымский)</w:t>
            </w:r>
          </w:p>
        </w:tc>
        <w:tc>
          <w:tcPr>
            <w:tcW w:w="3118" w:type="dxa"/>
            <w:shd w:val="clear" w:color="auto" w:fill="auto"/>
            <w:vAlign w:val="center"/>
          </w:tcPr>
          <w:p w14:paraId="574FBCE0">
            <w:pPr>
              <w:spacing w:after="0" w:line="240" w:lineRule="auto"/>
              <w:ind w:right="-26"/>
              <w:jc w:val="center"/>
              <w:rPr>
                <w:rFonts w:ascii="Times New Roman" w:hAnsi="Times New Roman"/>
                <w:sz w:val="16"/>
                <w:szCs w:val="16"/>
                <w:lang w:eastAsia="ru-RU"/>
              </w:rPr>
            </w:pPr>
            <w:r>
              <w:rPr>
                <w:rFonts w:ascii="Times New Roman" w:hAnsi="Times New Roman"/>
                <w:color w:val="333333"/>
                <w:sz w:val="16"/>
                <w:szCs w:val="16"/>
                <w:shd w:val="clear" w:color="auto" w:fill="FFFFFF"/>
              </w:rPr>
              <w:t>автотрасса Белоярский-Верхнеказымский - подъездная дорога к Казыму</w:t>
            </w:r>
          </w:p>
        </w:tc>
        <w:tc>
          <w:tcPr>
            <w:tcW w:w="567" w:type="dxa"/>
            <w:shd w:val="clear" w:color="auto" w:fill="auto"/>
            <w:vAlign w:val="center"/>
          </w:tcPr>
          <w:p w14:paraId="73D7B771">
            <w:pPr>
              <w:suppressAutoHyphens/>
              <w:spacing w:after="0" w:line="240" w:lineRule="auto"/>
              <w:ind w:right="-26"/>
              <w:jc w:val="center"/>
              <w:rPr>
                <w:rFonts w:ascii="Times New Roman" w:hAnsi="Times New Roman"/>
                <w:sz w:val="16"/>
                <w:szCs w:val="16"/>
                <w:lang w:eastAsia="ru-RU"/>
              </w:rPr>
            </w:pPr>
            <w:r>
              <w:rPr>
                <w:rFonts w:ascii="Times New Roman" w:hAnsi="Times New Roman"/>
                <w:sz w:val="16"/>
                <w:szCs w:val="16"/>
                <w:lang w:eastAsia="ru-RU"/>
              </w:rPr>
              <w:t>92,9</w:t>
            </w:r>
          </w:p>
        </w:tc>
        <w:tc>
          <w:tcPr>
            <w:tcW w:w="709" w:type="dxa"/>
            <w:shd w:val="clear" w:color="auto" w:fill="auto"/>
            <w:vAlign w:val="center"/>
          </w:tcPr>
          <w:p w14:paraId="0D765A66">
            <w:pPr>
              <w:suppressAutoHyphens/>
              <w:spacing w:after="0" w:line="240" w:lineRule="auto"/>
              <w:ind w:right="-26"/>
              <w:jc w:val="center"/>
              <w:rPr>
                <w:rFonts w:ascii="Times New Roman" w:hAnsi="Times New Roman"/>
                <w:sz w:val="16"/>
                <w:szCs w:val="16"/>
                <w:lang w:val="en-US" w:eastAsia="ru-RU"/>
              </w:rPr>
            </w:pPr>
            <w:r>
              <w:rPr>
                <w:rFonts w:ascii="Times New Roman" w:hAnsi="Times New Roman"/>
                <w:sz w:val="16"/>
                <w:szCs w:val="16"/>
                <w:lang w:val="en-US" w:eastAsia="ru-RU"/>
              </w:rPr>
              <w:t>D</w:t>
            </w:r>
          </w:p>
        </w:tc>
        <w:tc>
          <w:tcPr>
            <w:tcW w:w="851" w:type="dxa"/>
            <w:shd w:val="clear" w:color="auto" w:fill="auto"/>
            <w:vAlign w:val="center"/>
          </w:tcPr>
          <w:p w14:paraId="407BF3D4">
            <w:pPr>
              <w:suppressAutoHyphens/>
              <w:spacing w:after="0" w:line="240" w:lineRule="auto"/>
              <w:ind w:right="-26"/>
              <w:jc w:val="center"/>
              <w:rPr>
                <w:rFonts w:ascii="Times New Roman" w:hAnsi="Times New Roman"/>
                <w:sz w:val="16"/>
                <w:szCs w:val="16"/>
                <w:lang w:val="en-US" w:eastAsia="ru-RU"/>
              </w:rPr>
            </w:pPr>
            <w:r>
              <w:rPr>
                <w:rFonts w:ascii="Times New Roman" w:hAnsi="Times New Roman"/>
                <w:sz w:val="16"/>
                <w:szCs w:val="16"/>
                <w:lang w:val="en-US" w:eastAsia="ru-RU"/>
              </w:rPr>
              <w:t>13</w:t>
            </w:r>
          </w:p>
        </w:tc>
        <w:tc>
          <w:tcPr>
            <w:tcW w:w="708" w:type="dxa"/>
            <w:tcBorders>
              <w:top w:val="single" w:color="auto" w:sz="4" w:space="0"/>
              <w:left w:val="single" w:color="auto" w:sz="4" w:space="0"/>
              <w:bottom w:val="single" w:color="000000" w:sz="4" w:space="0"/>
              <w:right w:val="single" w:color="auto" w:sz="4" w:space="0"/>
            </w:tcBorders>
            <w:shd w:val="clear" w:color="auto" w:fill="auto"/>
            <w:vAlign w:val="center"/>
          </w:tcPr>
          <w:p w14:paraId="03A8AD30">
            <w:pPr>
              <w:spacing w:after="0" w:line="240" w:lineRule="auto"/>
              <w:ind w:right="-26"/>
              <w:jc w:val="center"/>
              <w:rPr>
                <w:rFonts w:ascii="Times New Roman" w:hAnsi="Times New Roman"/>
                <w:sz w:val="16"/>
                <w:szCs w:val="16"/>
                <w:lang w:val="en-US"/>
              </w:rPr>
            </w:pPr>
            <w:r>
              <w:rPr>
                <w:rFonts w:ascii="Times New Roman" w:hAnsi="Times New Roman"/>
                <w:sz w:val="16"/>
                <w:szCs w:val="16"/>
                <w:lang w:val="en-US"/>
              </w:rPr>
              <w:t>13</w:t>
            </w:r>
          </w:p>
        </w:tc>
        <w:tc>
          <w:tcPr>
            <w:tcW w:w="567" w:type="dxa"/>
            <w:shd w:val="clear" w:color="auto" w:fill="auto"/>
            <w:vAlign w:val="center"/>
          </w:tcPr>
          <w:p w14:paraId="75F609D2">
            <w:pPr>
              <w:suppressAutoHyphens/>
              <w:spacing w:after="0" w:line="240" w:lineRule="auto"/>
              <w:ind w:right="-26"/>
              <w:jc w:val="center"/>
              <w:rPr>
                <w:rFonts w:ascii="Times New Roman" w:hAnsi="Times New Roman"/>
                <w:sz w:val="16"/>
                <w:szCs w:val="16"/>
                <w:lang w:eastAsia="ru-RU"/>
              </w:rPr>
            </w:pPr>
            <w:r>
              <w:rPr>
                <w:rFonts w:ascii="Times New Roman" w:hAnsi="Times New Roman"/>
                <w:sz w:val="16"/>
                <w:szCs w:val="16"/>
                <w:lang w:eastAsia="ru-RU"/>
              </w:rPr>
              <w:t>3(в неделю)</w:t>
            </w:r>
          </w:p>
        </w:tc>
      </w:tr>
    </w:tbl>
    <w:p w14:paraId="7CBFE8AD">
      <w:pPr>
        <w:pStyle w:val="2"/>
        <w:spacing w:before="240" w:beforeAutospacing="0" w:after="60" w:afterAutospacing="0" w:line="360" w:lineRule="auto"/>
        <w:ind w:firstLine="709"/>
        <w:jc w:val="both"/>
        <w:rPr>
          <w:b w:val="0"/>
          <w:bCs w:val="0"/>
          <w:sz w:val="28"/>
          <w:szCs w:val="28"/>
        </w:rPr>
      </w:pPr>
      <w:r>
        <w:rPr>
          <w:b w:val="0"/>
          <w:sz w:val="28"/>
          <w:szCs w:val="28"/>
        </w:rPr>
        <w:t xml:space="preserve">Вместе с тем необходимо отметь то, что жители зачастую пользуются </w:t>
      </w:r>
      <w:r>
        <w:rPr>
          <w:b w:val="0"/>
          <w:color w:val="333333"/>
          <w:sz w:val="28"/>
          <w:szCs w:val="28"/>
          <w:shd w:val="clear" w:color="auto" w:fill="FFFFFF"/>
        </w:rPr>
        <w:t>онлайн-сервисом поиска автомобильных попутчиков «</w:t>
      </w:r>
      <w:r>
        <w:rPr>
          <w:b w:val="0"/>
          <w:bCs w:val="0"/>
          <w:sz w:val="28"/>
          <w:szCs w:val="28"/>
        </w:rPr>
        <w:t>BlaBlaCar»</w:t>
      </w:r>
      <w:r>
        <w:rPr>
          <w:b w:val="0"/>
          <w:sz w:val="28"/>
          <w:szCs w:val="28"/>
        </w:rPr>
        <w:t>, это экономически выгодно населению и вместе с тем позволяет планировать время маршрута.</w:t>
      </w:r>
    </w:p>
    <w:p w14:paraId="6F9AAF07">
      <w:pPr>
        <w:pStyle w:val="102"/>
        <w:spacing w:after="0" w:line="360" w:lineRule="auto"/>
        <w:ind w:firstLine="567"/>
        <w:rPr>
          <w:i/>
          <w:sz w:val="28"/>
          <w:szCs w:val="28"/>
        </w:rPr>
      </w:pPr>
      <w:r>
        <w:rPr>
          <w:b/>
          <w:i/>
          <w:sz w:val="28"/>
          <w:szCs w:val="28"/>
        </w:rPr>
        <w:t>Железнодорожный транспорт</w:t>
      </w:r>
    </w:p>
    <w:p w14:paraId="2E902C81">
      <w:pPr>
        <w:spacing w:after="0" w:line="360" w:lineRule="auto"/>
        <w:ind w:firstLine="709"/>
        <w:jc w:val="both"/>
        <w:rPr>
          <w:rFonts w:ascii="Times New Roman" w:hAnsi="Times New Roman"/>
          <w:sz w:val="28"/>
          <w:szCs w:val="28"/>
        </w:rPr>
      </w:pPr>
      <w:r>
        <w:rPr>
          <w:rFonts w:ascii="Times New Roman" w:hAnsi="Times New Roman"/>
          <w:sz w:val="28"/>
          <w:szCs w:val="28"/>
        </w:rPr>
        <w:t xml:space="preserve">Железнодорожный транспорт на территории Белоярского района отсутствует. </w:t>
      </w:r>
    </w:p>
    <w:p w14:paraId="03D1BD1F">
      <w:pPr>
        <w:spacing w:after="0" w:line="360" w:lineRule="auto"/>
        <w:ind w:firstLine="709"/>
        <w:rPr>
          <w:rFonts w:ascii="Times New Roman" w:hAnsi="Times New Roman"/>
          <w:i/>
          <w:sz w:val="28"/>
          <w:szCs w:val="28"/>
        </w:rPr>
      </w:pPr>
      <w:r>
        <w:rPr>
          <w:rFonts w:ascii="Times New Roman" w:hAnsi="Times New Roman"/>
          <w:b/>
          <w:i/>
          <w:sz w:val="28"/>
          <w:szCs w:val="28"/>
        </w:rPr>
        <w:t>Воздушный транспорт</w:t>
      </w:r>
    </w:p>
    <w:p w14:paraId="663C33E2">
      <w:pPr>
        <w:spacing w:after="0" w:line="360" w:lineRule="auto"/>
        <w:ind w:firstLine="709"/>
        <w:rPr>
          <w:rFonts w:ascii="Times New Roman" w:hAnsi="Times New Roman"/>
          <w:sz w:val="28"/>
          <w:szCs w:val="28"/>
        </w:rPr>
      </w:pPr>
      <w:r>
        <w:rPr>
          <w:rFonts w:ascii="Times New Roman" w:hAnsi="Times New Roman"/>
          <w:sz w:val="28"/>
          <w:szCs w:val="28"/>
        </w:rPr>
        <w:t>В южной части поселения расположена вертолетная площадка.</w:t>
      </w:r>
    </w:p>
    <w:p w14:paraId="5FFF7193">
      <w:pPr>
        <w:spacing w:after="0" w:line="360" w:lineRule="auto"/>
        <w:ind w:firstLine="709"/>
        <w:jc w:val="both"/>
        <w:rPr>
          <w:rFonts w:ascii="Times New Roman" w:hAnsi="Times New Roman"/>
          <w:b/>
          <w:i/>
          <w:sz w:val="28"/>
          <w:szCs w:val="28"/>
        </w:rPr>
      </w:pPr>
      <w:r>
        <w:rPr>
          <w:rFonts w:ascii="Times New Roman" w:hAnsi="Times New Roman"/>
          <w:sz w:val="28"/>
          <w:szCs w:val="28"/>
        </w:rPr>
        <w:t>Воздушное сообщение осуществляется в частном порядке и для перевозки населения не используется</w:t>
      </w:r>
      <w:r>
        <w:rPr>
          <w:rFonts w:ascii="Times New Roman" w:hAnsi="Times New Roman"/>
          <w:b/>
          <w:i/>
          <w:sz w:val="28"/>
          <w:szCs w:val="28"/>
        </w:rPr>
        <w:t xml:space="preserve"> </w:t>
      </w:r>
    </w:p>
    <w:p w14:paraId="393B7F68">
      <w:pPr>
        <w:spacing w:after="0" w:line="360" w:lineRule="auto"/>
        <w:ind w:firstLine="709"/>
        <w:rPr>
          <w:rFonts w:ascii="Times New Roman" w:hAnsi="Times New Roman"/>
          <w:i/>
          <w:sz w:val="28"/>
          <w:szCs w:val="28"/>
        </w:rPr>
      </w:pPr>
      <w:r>
        <w:rPr>
          <w:rFonts w:ascii="Times New Roman" w:hAnsi="Times New Roman"/>
          <w:b/>
          <w:i/>
          <w:sz w:val="28"/>
          <w:szCs w:val="28"/>
        </w:rPr>
        <w:t>Водный транспорт</w:t>
      </w:r>
    </w:p>
    <w:p w14:paraId="4F03505E">
      <w:pPr>
        <w:spacing w:after="0" w:line="360" w:lineRule="auto"/>
        <w:ind w:firstLine="709"/>
        <w:jc w:val="both"/>
        <w:rPr>
          <w:rFonts w:ascii="Times New Roman" w:hAnsi="Times New Roman"/>
          <w:sz w:val="28"/>
          <w:szCs w:val="28"/>
        </w:rPr>
      </w:pPr>
      <w:r>
        <w:rPr>
          <w:rFonts w:ascii="Times New Roman" w:hAnsi="Times New Roman"/>
          <w:sz w:val="28"/>
          <w:szCs w:val="28"/>
        </w:rPr>
        <w:t>В п. Верхнеказымский имеется причал для перевозки грузов, расположенных в северной части населенного пункта.</w:t>
      </w:r>
    </w:p>
    <w:p w14:paraId="57D61EBA">
      <w:pPr>
        <w:spacing w:line="360" w:lineRule="auto"/>
        <w:ind w:firstLine="709"/>
        <w:jc w:val="both"/>
        <w:rPr>
          <w:rFonts w:ascii="Times New Roman" w:hAnsi="Times New Roman"/>
          <w:sz w:val="28"/>
          <w:szCs w:val="28"/>
        </w:rPr>
      </w:pPr>
      <w:r>
        <w:rPr>
          <w:rFonts w:ascii="Times New Roman" w:hAnsi="Times New Roman"/>
          <w:sz w:val="28"/>
          <w:szCs w:val="28"/>
        </w:rPr>
        <w:t>Водное сообщение осуществляется в частном порядке и для перевозки населения не используется</w:t>
      </w:r>
    </w:p>
    <w:p w14:paraId="51442ECA">
      <w:pPr>
        <w:spacing w:after="225" w:line="240" w:lineRule="auto"/>
        <w:jc w:val="center"/>
        <w:outlineLvl w:val="2"/>
        <w:rPr>
          <w:rFonts w:ascii="Times New Roman" w:hAnsi="Times New Roman" w:eastAsia="Times New Roman"/>
          <w:b/>
          <w:i/>
          <w:color w:val="000000"/>
          <w:sz w:val="28"/>
          <w:szCs w:val="28"/>
          <w:lang w:eastAsia="ru-RU"/>
        </w:rPr>
      </w:pPr>
      <w:r>
        <w:rPr>
          <w:rFonts w:ascii="Times New Roman" w:hAnsi="Times New Roman" w:eastAsia="Times New Roman"/>
          <w:b/>
          <w:i/>
          <w:color w:val="000000"/>
          <w:sz w:val="28"/>
          <w:szCs w:val="28"/>
          <w:lang w:eastAsia="ru-RU"/>
        </w:rPr>
        <w:t xml:space="preserve">1.7 </w:t>
      </w:r>
      <w:r>
        <w:rPr>
          <w:rFonts w:ascii="Times New Roman" w:hAnsi="Times New Roman"/>
          <w:b/>
          <w:bCs/>
          <w:i/>
          <w:color w:val="000000"/>
          <w:sz w:val="28"/>
          <w:szCs w:val="28"/>
          <w:lang w:eastAsia="ru-RU"/>
        </w:rPr>
        <w:t xml:space="preserve">Характеристика условий </w:t>
      </w:r>
      <w:r>
        <w:rPr>
          <w:rFonts w:ascii="Times New Roman" w:hAnsi="Times New Roman" w:eastAsia="Times New Roman"/>
          <w:b/>
          <w:i/>
          <w:color w:val="000000"/>
          <w:sz w:val="28"/>
          <w:szCs w:val="28"/>
          <w:lang w:eastAsia="ru-RU"/>
        </w:rPr>
        <w:t>движения пешеходов, велосипедистов и лиц, использующих для передвижения средства индивидуальной мобильности</w:t>
      </w:r>
    </w:p>
    <w:p w14:paraId="1819DB75">
      <w:pPr>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соответствии со Сводом правил СП 42.13330.2011 «Градостроительство. Планировка и застройка городских и сельских поселений» затраты времени в городах от мест проживания до мест работы для 90% трудящихся при численности населения 100 тыс. жителей и менее не должны превышать зону пешей доступности, что применительно к данной территории мероприятия выполняются.</w:t>
      </w:r>
    </w:p>
    <w:p w14:paraId="02120B80">
      <w:pPr>
        <w:spacing w:after="0" w:line="360" w:lineRule="auto"/>
        <w:ind w:firstLine="709"/>
        <w:jc w:val="both"/>
        <w:rPr>
          <w:rFonts w:ascii="Times New Roman" w:hAnsi="Times New Roman"/>
          <w:sz w:val="28"/>
          <w:szCs w:val="28"/>
        </w:rPr>
      </w:pPr>
      <w:r>
        <w:rPr>
          <w:rFonts w:ascii="Times New Roman" w:hAnsi="Times New Roman"/>
          <w:sz w:val="28"/>
          <w:szCs w:val="28"/>
        </w:rPr>
        <w:t>Расчетное время перемещений внутри населенного пункта при реализации всех мероприятий генерального плана 5-7 минут.</w:t>
      </w:r>
    </w:p>
    <w:p w14:paraId="7DBBE9EB">
      <w:pPr>
        <w:spacing w:after="0" w:line="360" w:lineRule="auto"/>
        <w:ind w:firstLine="709"/>
        <w:jc w:val="both"/>
        <w:rPr>
          <w:rFonts w:ascii="Times New Roman" w:hAnsi="Times New Roman"/>
          <w:sz w:val="28"/>
          <w:szCs w:val="28"/>
        </w:rPr>
      </w:pPr>
      <w:r>
        <w:rPr>
          <w:rFonts w:ascii="Times New Roman" w:hAnsi="Times New Roman"/>
          <w:sz w:val="28"/>
          <w:szCs w:val="28"/>
        </w:rPr>
        <w:t>В сельском поселении Верхнеказымский пешеходное движение на некоторых улицах осуществляется по их проезжим частям вследствие отсутствия тротуаров.</w:t>
      </w:r>
    </w:p>
    <w:p w14:paraId="3A162F83">
      <w:pPr>
        <w:spacing w:after="0" w:line="360" w:lineRule="auto"/>
        <w:ind w:firstLine="709"/>
        <w:jc w:val="both"/>
        <w:rPr>
          <w:rFonts w:ascii="Times New Roman" w:hAnsi="Times New Roman"/>
          <w:sz w:val="28"/>
          <w:szCs w:val="28"/>
        </w:rPr>
      </w:pPr>
      <w:r>
        <w:rPr>
          <w:rFonts w:ascii="Times New Roman" w:hAnsi="Times New Roman"/>
          <w:sz w:val="28"/>
          <w:szCs w:val="28"/>
        </w:rPr>
        <w:t>Велосипедные дорожки располагают на отдельном земляном полотне, у подошвы насыпей и за пределами выемок или на специально устраиваемых бермах.</w:t>
      </w:r>
    </w:p>
    <w:p w14:paraId="4C47455E">
      <w:pPr>
        <w:spacing w:after="0" w:line="360" w:lineRule="auto"/>
        <w:ind w:firstLine="709"/>
        <w:jc w:val="both"/>
        <w:rPr>
          <w:rFonts w:ascii="Times New Roman" w:hAnsi="Times New Roman"/>
          <w:sz w:val="28"/>
          <w:szCs w:val="28"/>
        </w:rPr>
      </w:pPr>
      <w:r>
        <w:rPr>
          <w:rFonts w:ascii="Times New Roman" w:hAnsi="Times New Roman"/>
          <w:sz w:val="28"/>
          <w:szCs w:val="28"/>
        </w:rPr>
        <w:t>На подходах к искусственным сооружениям велосипедные дорожки допустимо размещать на обочине с отделением их от проезжей части ограждениями или разделительными полосами.</w:t>
      </w:r>
    </w:p>
    <w:p w14:paraId="6BFF6546">
      <w:pPr>
        <w:spacing w:after="0" w:line="360" w:lineRule="auto"/>
        <w:ind w:firstLine="709"/>
        <w:jc w:val="both"/>
        <w:rPr>
          <w:rFonts w:ascii="Times New Roman" w:hAnsi="Times New Roman"/>
          <w:sz w:val="28"/>
          <w:szCs w:val="28"/>
        </w:rPr>
      </w:pPr>
      <w:r>
        <w:rPr>
          <w:rFonts w:ascii="Times New Roman" w:hAnsi="Times New Roman"/>
          <w:sz w:val="28"/>
          <w:szCs w:val="28"/>
        </w:rPr>
        <w:t>Однополосные велосипедные дорожки располагают с наветренной стороны от дороги (в расчете на господствующие ветры в летний период), двухполосные - при возможности по обеим сторонам дороги.</w:t>
      </w:r>
    </w:p>
    <w:p w14:paraId="7446CBA8">
      <w:pPr>
        <w:spacing w:after="0" w:line="360" w:lineRule="auto"/>
        <w:ind w:firstLine="709"/>
        <w:jc w:val="both"/>
        <w:rPr>
          <w:rFonts w:ascii="Times New Roman" w:hAnsi="Times New Roman"/>
          <w:sz w:val="28"/>
          <w:szCs w:val="28"/>
        </w:rPr>
      </w:pPr>
      <w:r>
        <w:rPr>
          <w:rFonts w:ascii="Times New Roman" w:hAnsi="Times New Roman"/>
          <w:sz w:val="28"/>
          <w:szCs w:val="28"/>
        </w:rPr>
        <w:t>Велосипедные и велопешеходные дорожки следует, как правило, устраивать за пределами проезжей части дорог при соотношениях интенсивностей движения автомобилей и велосипедистов, указанных в таблице 3.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w:t>
      </w:r>
    </w:p>
    <w:p w14:paraId="3272532B">
      <w:pPr>
        <w:spacing w:after="0" w:line="360" w:lineRule="auto"/>
        <w:ind w:firstLine="709"/>
        <w:jc w:val="both"/>
        <w:rPr>
          <w:rFonts w:ascii="Times New Roman" w:hAnsi="Times New Roman"/>
          <w:sz w:val="28"/>
          <w:szCs w:val="28"/>
        </w:rPr>
      </w:pPr>
      <w:r>
        <w:rPr>
          <w:rFonts w:ascii="Times New Roman" w:hAnsi="Times New Roman"/>
          <w:sz w:val="28"/>
          <w:szCs w:val="28"/>
        </w:rPr>
        <w:t>Велосипедные дорожки следует проектировать как для двустороннего движения (при интенсивности движения до 70 вел./ч), так и для одностороннего (при интенсивности движения более 70 вел./ч).</w:t>
      </w:r>
    </w:p>
    <w:p w14:paraId="4197791A">
      <w:pPr>
        <w:spacing w:after="0" w:line="360" w:lineRule="auto"/>
        <w:ind w:firstLine="709"/>
        <w:jc w:val="both"/>
        <w:rPr>
          <w:rFonts w:ascii="Times New Roman" w:hAnsi="Times New Roman"/>
          <w:sz w:val="28"/>
          <w:szCs w:val="28"/>
        </w:rPr>
      </w:pPr>
      <w:r>
        <w:rPr>
          <w:rFonts w:ascii="Times New Roman" w:hAnsi="Times New Roman"/>
          <w:sz w:val="28"/>
          <w:szCs w:val="28"/>
        </w:rPr>
        <w:t>Наименьшее расстояние от края велосипедной дорожки должно составлять: до кромки проезжей части дорог, деревьев - 0,75 м; до тротуаров - 0,5 м; до стоянок автомобилей и остановок общественного транспорта - 1,5 м.</w:t>
      </w:r>
    </w:p>
    <w:p w14:paraId="00D6CDFE">
      <w:pPr>
        <w:spacing w:after="0" w:line="360" w:lineRule="auto"/>
        <w:ind w:firstLine="709"/>
        <w:jc w:val="both"/>
        <w:rPr>
          <w:rFonts w:ascii="Times New Roman" w:hAnsi="Times New Roman"/>
          <w:sz w:val="28"/>
          <w:szCs w:val="28"/>
        </w:rPr>
      </w:pPr>
      <w:r>
        <w:rPr>
          <w:rFonts w:ascii="Times New Roman" w:hAnsi="Times New Roman"/>
          <w:sz w:val="28"/>
          <w:szCs w:val="28"/>
        </w:rPr>
        <w:t>Длину велосипедных дорожек на подходах к населенным пунктам следует определять численностью жителей и принимать в соответствии с таблицей 1.7.1.</w:t>
      </w:r>
    </w:p>
    <w:p w14:paraId="414D4B70">
      <w:pPr>
        <w:spacing w:after="0"/>
        <w:jc w:val="center"/>
        <w:rPr>
          <w:rFonts w:ascii="Times New Roman" w:hAnsi="Times New Roman"/>
          <w:b/>
          <w:i/>
          <w:sz w:val="28"/>
          <w:szCs w:val="28"/>
        </w:rPr>
      </w:pPr>
      <w:r>
        <w:rPr>
          <w:rFonts w:ascii="Times New Roman" w:hAnsi="Times New Roman"/>
          <w:b/>
          <w:i/>
          <w:sz w:val="28"/>
          <w:szCs w:val="28"/>
        </w:rPr>
        <w:t>Таблица 1.7.1</w:t>
      </w:r>
    </w:p>
    <w:tbl>
      <w:tblPr>
        <w:tblStyle w:val="138"/>
        <w:tblW w:w="9356"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94"/>
        <w:gridCol w:w="1110"/>
        <w:gridCol w:w="1110"/>
        <w:gridCol w:w="1111"/>
        <w:gridCol w:w="1110"/>
        <w:gridCol w:w="1110"/>
        <w:gridCol w:w="1111"/>
      </w:tblGrid>
      <w:tr w14:paraId="55499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2694" w:type="dxa"/>
            <w:shd w:val="clear" w:color="auto" w:fill="BEBEBE" w:themeFill="background1" w:themeFillShade="BF"/>
          </w:tcPr>
          <w:p w14:paraId="4431311B">
            <w:pPr>
              <w:pStyle w:val="139"/>
              <w:ind w:left="124"/>
              <w:jc w:val="left"/>
              <w:rPr>
                <w:rFonts w:ascii="Times New Roman" w:hAnsi="Times New Roman" w:cs="Times New Roman"/>
                <w:sz w:val="20"/>
                <w:szCs w:val="20"/>
                <w:lang w:val="en-US"/>
              </w:rPr>
            </w:pPr>
            <w:r>
              <w:rPr>
                <w:rFonts w:ascii="Times New Roman" w:hAnsi="Times New Roman" w:cs="Times New Roman"/>
                <w:w w:val="85"/>
                <w:sz w:val="20"/>
                <w:szCs w:val="20"/>
                <w:lang w:val="en-US"/>
              </w:rPr>
              <w:t>Численность</w:t>
            </w:r>
            <w:r>
              <w:rPr>
                <w:rFonts w:ascii="Times New Roman" w:hAnsi="Times New Roman" w:cs="Times New Roman"/>
                <w:spacing w:val="7"/>
                <w:sz w:val="20"/>
                <w:szCs w:val="20"/>
                <w:lang w:val="en-US"/>
              </w:rPr>
              <w:t xml:space="preserve"> </w:t>
            </w:r>
            <w:r>
              <w:rPr>
                <w:rFonts w:ascii="Times New Roman" w:hAnsi="Times New Roman" w:cs="Times New Roman"/>
                <w:w w:val="85"/>
                <w:sz w:val="20"/>
                <w:szCs w:val="20"/>
                <w:lang w:val="en-US"/>
              </w:rPr>
              <w:t>населения,</w:t>
            </w:r>
            <w:r>
              <w:rPr>
                <w:rFonts w:ascii="Times New Roman" w:hAnsi="Times New Roman" w:cs="Times New Roman"/>
                <w:spacing w:val="9"/>
                <w:sz w:val="20"/>
                <w:szCs w:val="20"/>
                <w:lang w:val="en-US"/>
              </w:rPr>
              <w:t xml:space="preserve"> </w:t>
            </w:r>
            <w:r>
              <w:rPr>
                <w:rFonts w:ascii="Times New Roman" w:hAnsi="Times New Roman" w:cs="Times New Roman"/>
                <w:spacing w:val="-2"/>
                <w:w w:val="85"/>
                <w:sz w:val="20"/>
                <w:szCs w:val="20"/>
                <w:lang w:val="en-US"/>
              </w:rPr>
              <w:t>тыс.чел.</w:t>
            </w:r>
          </w:p>
        </w:tc>
        <w:tc>
          <w:tcPr>
            <w:tcW w:w="1110" w:type="dxa"/>
            <w:shd w:val="clear" w:color="auto" w:fill="BEBEBE" w:themeFill="background1" w:themeFillShade="BF"/>
          </w:tcPr>
          <w:p w14:paraId="0F2A1832">
            <w:pPr>
              <w:pStyle w:val="139"/>
              <w:ind w:left="18" w:right="1"/>
              <w:rPr>
                <w:rFonts w:ascii="Times New Roman" w:hAnsi="Times New Roman" w:cs="Times New Roman"/>
                <w:sz w:val="20"/>
                <w:szCs w:val="20"/>
                <w:lang w:val="en-US"/>
              </w:rPr>
            </w:pPr>
            <w:r>
              <w:rPr>
                <w:rFonts w:ascii="Times New Roman" w:hAnsi="Times New Roman" w:cs="Times New Roman"/>
                <w:w w:val="90"/>
                <w:sz w:val="20"/>
                <w:szCs w:val="20"/>
                <w:lang w:val="en-US"/>
              </w:rPr>
              <w:t>Св.</w:t>
            </w:r>
            <w:r>
              <w:rPr>
                <w:rFonts w:ascii="Times New Roman" w:hAnsi="Times New Roman" w:cs="Times New Roman"/>
                <w:spacing w:val="-4"/>
                <w:w w:val="90"/>
                <w:sz w:val="20"/>
                <w:szCs w:val="20"/>
                <w:lang w:val="en-US"/>
              </w:rPr>
              <w:t xml:space="preserve"> </w:t>
            </w:r>
            <w:r>
              <w:rPr>
                <w:rFonts w:ascii="Times New Roman" w:hAnsi="Times New Roman" w:cs="Times New Roman"/>
                <w:spacing w:val="-5"/>
                <w:sz w:val="20"/>
                <w:szCs w:val="20"/>
                <w:lang w:val="en-US"/>
              </w:rPr>
              <w:t>500</w:t>
            </w:r>
          </w:p>
        </w:tc>
        <w:tc>
          <w:tcPr>
            <w:tcW w:w="1110" w:type="dxa"/>
            <w:shd w:val="clear" w:color="auto" w:fill="BEBEBE" w:themeFill="background1" w:themeFillShade="BF"/>
          </w:tcPr>
          <w:p w14:paraId="37BF75BB">
            <w:pPr>
              <w:pStyle w:val="139"/>
              <w:ind w:left="18"/>
              <w:rPr>
                <w:rFonts w:ascii="Times New Roman" w:hAnsi="Times New Roman" w:cs="Times New Roman"/>
                <w:sz w:val="20"/>
                <w:szCs w:val="20"/>
                <w:lang w:val="en-US"/>
              </w:rPr>
            </w:pPr>
            <w:r>
              <w:rPr>
                <w:rFonts w:ascii="Times New Roman" w:hAnsi="Times New Roman" w:cs="Times New Roman"/>
                <w:spacing w:val="-2"/>
                <w:w w:val="85"/>
                <w:sz w:val="20"/>
                <w:szCs w:val="20"/>
                <w:lang w:val="en-US"/>
              </w:rPr>
              <w:t>500-</w:t>
            </w:r>
            <w:r>
              <w:rPr>
                <w:rFonts w:ascii="Times New Roman" w:hAnsi="Times New Roman" w:cs="Times New Roman"/>
                <w:spacing w:val="-5"/>
                <w:sz w:val="20"/>
                <w:szCs w:val="20"/>
                <w:lang w:val="en-US"/>
              </w:rPr>
              <w:t>250</w:t>
            </w:r>
          </w:p>
        </w:tc>
        <w:tc>
          <w:tcPr>
            <w:tcW w:w="1111" w:type="dxa"/>
            <w:shd w:val="clear" w:color="auto" w:fill="BEBEBE" w:themeFill="background1" w:themeFillShade="BF"/>
          </w:tcPr>
          <w:p w14:paraId="71D6D8CB">
            <w:pPr>
              <w:pStyle w:val="139"/>
              <w:ind w:left="18"/>
              <w:rPr>
                <w:rFonts w:ascii="Times New Roman" w:hAnsi="Times New Roman" w:cs="Times New Roman"/>
                <w:sz w:val="20"/>
                <w:szCs w:val="20"/>
                <w:lang w:val="en-US"/>
              </w:rPr>
            </w:pPr>
            <w:r>
              <w:rPr>
                <w:rFonts w:ascii="Times New Roman" w:hAnsi="Times New Roman" w:cs="Times New Roman"/>
                <w:spacing w:val="-2"/>
                <w:w w:val="85"/>
                <w:sz w:val="20"/>
                <w:szCs w:val="20"/>
                <w:lang w:val="en-US"/>
              </w:rPr>
              <w:t>250-</w:t>
            </w:r>
            <w:r>
              <w:rPr>
                <w:rFonts w:ascii="Times New Roman" w:hAnsi="Times New Roman" w:cs="Times New Roman"/>
                <w:spacing w:val="-5"/>
                <w:sz w:val="20"/>
                <w:szCs w:val="20"/>
                <w:lang w:val="en-US"/>
              </w:rPr>
              <w:t>100</w:t>
            </w:r>
          </w:p>
        </w:tc>
        <w:tc>
          <w:tcPr>
            <w:tcW w:w="1110" w:type="dxa"/>
            <w:shd w:val="clear" w:color="auto" w:fill="BEBEBE" w:themeFill="background1" w:themeFillShade="BF"/>
          </w:tcPr>
          <w:p w14:paraId="4FE0CF5C">
            <w:pPr>
              <w:pStyle w:val="139"/>
              <w:ind w:left="19"/>
              <w:rPr>
                <w:rFonts w:ascii="Times New Roman" w:hAnsi="Times New Roman" w:cs="Times New Roman"/>
                <w:sz w:val="20"/>
                <w:szCs w:val="20"/>
                <w:lang w:val="en-US"/>
              </w:rPr>
            </w:pPr>
            <w:r>
              <w:rPr>
                <w:rFonts w:ascii="Times New Roman" w:hAnsi="Times New Roman" w:cs="Times New Roman"/>
                <w:spacing w:val="-2"/>
                <w:w w:val="85"/>
                <w:sz w:val="20"/>
                <w:szCs w:val="20"/>
                <w:lang w:val="en-US"/>
              </w:rPr>
              <w:t>100-</w:t>
            </w:r>
            <w:r>
              <w:rPr>
                <w:rFonts w:ascii="Times New Roman" w:hAnsi="Times New Roman" w:cs="Times New Roman"/>
                <w:spacing w:val="-7"/>
                <w:sz w:val="20"/>
                <w:szCs w:val="20"/>
                <w:lang w:val="en-US"/>
              </w:rPr>
              <w:t>50</w:t>
            </w:r>
          </w:p>
        </w:tc>
        <w:tc>
          <w:tcPr>
            <w:tcW w:w="1110" w:type="dxa"/>
            <w:shd w:val="clear" w:color="auto" w:fill="BEBEBE" w:themeFill="background1" w:themeFillShade="BF"/>
          </w:tcPr>
          <w:p w14:paraId="6E3F29A4">
            <w:pPr>
              <w:pStyle w:val="139"/>
              <w:ind w:left="19"/>
              <w:rPr>
                <w:rFonts w:ascii="Times New Roman" w:hAnsi="Times New Roman" w:cs="Times New Roman"/>
                <w:sz w:val="20"/>
                <w:szCs w:val="20"/>
                <w:lang w:val="en-US"/>
              </w:rPr>
            </w:pPr>
            <w:r>
              <w:rPr>
                <w:rFonts w:ascii="Times New Roman" w:hAnsi="Times New Roman" w:cs="Times New Roman"/>
                <w:w w:val="85"/>
                <w:sz w:val="20"/>
                <w:szCs w:val="20"/>
                <w:lang w:val="en-US"/>
              </w:rPr>
              <w:t>50-</w:t>
            </w:r>
            <w:r>
              <w:rPr>
                <w:rFonts w:ascii="Times New Roman" w:hAnsi="Times New Roman" w:cs="Times New Roman"/>
                <w:spacing w:val="-5"/>
                <w:sz w:val="20"/>
                <w:szCs w:val="20"/>
                <w:lang w:val="en-US"/>
              </w:rPr>
              <w:t>25</w:t>
            </w:r>
          </w:p>
        </w:tc>
        <w:tc>
          <w:tcPr>
            <w:tcW w:w="1111" w:type="dxa"/>
            <w:shd w:val="clear" w:color="auto" w:fill="BEBEBE" w:themeFill="background1" w:themeFillShade="BF"/>
          </w:tcPr>
          <w:p w14:paraId="2859EEAC">
            <w:pPr>
              <w:pStyle w:val="139"/>
              <w:ind w:left="20"/>
              <w:rPr>
                <w:rFonts w:ascii="Times New Roman" w:hAnsi="Times New Roman" w:cs="Times New Roman"/>
                <w:sz w:val="20"/>
                <w:szCs w:val="20"/>
                <w:lang w:val="en-US"/>
              </w:rPr>
            </w:pPr>
            <w:r>
              <w:rPr>
                <w:rFonts w:ascii="Times New Roman" w:hAnsi="Times New Roman" w:cs="Times New Roman"/>
                <w:w w:val="85"/>
                <w:sz w:val="20"/>
                <w:szCs w:val="20"/>
                <w:lang w:val="en-US"/>
              </w:rPr>
              <w:t>25-</w:t>
            </w:r>
            <w:r>
              <w:rPr>
                <w:rFonts w:ascii="Times New Roman" w:hAnsi="Times New Roman" w:cs="Times New Roman"/>
                <w:spacing w:val="-5"/>
                <w:sz w:val="20"/>
                <w:szCs w:val="20"/>
                <w:lang w:val="en-US"/>
              </w:rPr>
              <w:t>10</w:t>
            </w:r>
          </w:p>
        </w:tc>
      </w:tr>
      <w:tr w14:paraId="2ED77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2694" w:type="dxa"/>
            <w:shd w:val="clear" w:color="auto" w:fill="BEBEBE" w:themeFill="background1" w:themeFillShade="BF"/>
          </w:tcPr>
          <w:p w14:paraId="1F735CDE">
            <w:pPr>
              <w:pStyle w:val="139"/>
              <w:jc w:val="left"/>
              <w:rPr>
                <w:rFonts w:ascii="Times New Roman" w:hAnsi="Times New Roman" w:cs="Times New Roman"/>
                <w:sz w:val="20"/>
                <w:szCs w:val="20"/>
                <w:lang w:val="en-US"/>
              </w:rPr>
            </w:pPr>
            <w:r>
              <w:rPr>
                <w:rFonts w:ascii="Times New Roman" w:hAnsi="Times New Roman" w:cs="Times New Roman"/>
                <w:w w:val="85"/>
                <w:sz w:val="20"/>
                <w:szCs w:val="20"/>
                <w:lang w:val="en-US"/>
              </w:rPr>
              <w:t>Длина</w:t>
            </w:r>
            <w:r>
              <w:rPr>
                <w:rFonts w:ascii="Times New Roman" w:hAnsi="Times New Roman" w:cs="Times New Roman"/>
                <w:spacing w:val="-4"/>
                <w:w w:val="85"/>
                <w:sz w:val="20"/>
                <w:szCs w:val="20"/>
                <w:lang w:val="en-US"/>
              </w:rPr>
              <w:t xml:space="preserve"> </w:t>
            </w:r>
            <w:r>
              <w:rPr>
                <w:rFonts w:ascii="Times New Roman" w:hAnsi="Times New Roman" w:cs="Times New Roman"/>
                <w:w w:val="85"/>
                <w:sz w:val="20"/>
                <w:szCs w:val="20"/>
                <w:lang w:val="en-US"/>
              </w:rPr>
              <w:t>велосипедной</w:t>
            </w:r>
            <w:r>
              <w:rPr>
                <w:rFonts w:ascii="Times New Roman" w:hAnsi="Times New Roman" w:cs="Times New Roman"/>
                <w:spacing w:val="-4"/>
                <w:w w:val="85"/>
                <w:sz w:val="20"/>
                <w:szCs w:val="20"/>
                <w:lang w:val="en-US"/>
              </w:rPr>
              <w:t xml:space="preserve"> </w:t>
            </w:r>
            <w:r>
              <w:rPr>
                <w:rFonts w:ascii="Times New Roman" w:hAnsi="Times New Roman" w:cs="Times New Roman"/>
                <w:w w:val="85"/>
                <w:sz w:val="20"/>
                <w:szCs w:val="20"/>
                <w:lang w:val="en-US"/>
              </w:rPr>
              <w:t>дорожки,</w:t>
            </w:r>
            <w:r>
              <w:rPr>
                <w:rFonts w:ascii="Times New Roman" w:hAnsi="Times New Roman" w:cs="Times New Roman"/>
                <w:spacing w:val="-4"/>
                <w:sz w:val="20"/>
                <w:szCs w:val="20"/>
                <w:lang w:val="en-US"/>
              </w:rPr>
              <w:t xml:space="preserve"> </w:t>
            </w:r>
            <w:r>
              <w:rPr>
                <w:rFonts w:ascii="Times New Roman" w:hAnsi="Times New Roman" w:cs="Times New Roman"/>
                <w:spacing w:val="-5"/>
                <w:w w:val="85"/>
                <w:sz w:val="20"/>
                <w:szCs w:val="20"/>
                <w:lang w:val="en-US"/>
              </w:rPr>
              <w:t>км</w:t>
            </w:r>
          </w:p>
        </w:tc>
        <w:tc>
          <w:tcPr>
            <w:tcW w:w="1110" w:type="dxa"/>
          </w:tcPr>
          <w:p w14:paraId="4B01C65E">
            <w:pPr>
              <w:pStyle w:val="139"/>
              <w:ind w:left="18" w:right="1"/>
              <w:rPr>
                <w:rFonts w:ascii="Times New Roman" w:hAnsi="Times New Roman" w:cs="Times New Roman"/>
                <w:sz w:val="20"/>
                <w:szCs w:val="20"/>
                <w:lang w:val="en-US"/>
              </w:rPr>
            </w:pPr>
            <w:r>
              <w:rPr>
                <w:rFonts w:ascii="Times New Roman" w:hAnsi="Times New Roman" w:cs="Times New Roman"/>
                <w:spacing w:val="-5"/>
                <w:sz w:val="20"/>
                <w:szCs w:val="20"/>
                <w:lang w:val="en-US"/>
              </w:rPr>
              <w:t>15</w:t>
            </w:r>
          </w:p>
        </w:tc>
        <w:tc>
          <w:tcPr>
            <w:tcW w:w="1110" w:type="dxa"/>
          </w:tcPr>
          <w:p w14:paraId="15ABBC81">
            <w:pPr>
              <w:pStyle w:val="139"/>
              <w:ind w:left="18"/>
              <w:rPr>
                <w:rFonts w:ascii="Times New Roman" w:hAnsi="Times New Roman" w:cs="Times New Roman"/>
                <w:sz w:val="20"/>
                <w:szCs w:val="20"/>
                <w:lang w:val="en-US"/>
              </w:rPr>
            </w:pPr>
            <w:r>
              <w:rPr>
                <w:rFonts w:ascii="Times New Roman" w:hAnsi="Times New Roman" w:cs="Times New Roman"/>
                <w:w w:val="85"/>
                <w:sz w:val="20"/>
                <w:szCs w:val="20"/>
                <w:lang w:val="en-US"/>
              </w:rPr>
              <w:t>15-</w:t>
            </w:r>
            <w:r>
              <w:rPr>
                <w:rFonts w:ascii="Times New Roman" w:hAnsi="Times New Roman" w:cs="Times New Roman"/>
                <w:spacing w:val="-5"/>
                <w:sz w:val="20"/>
                <w:szCs w:val="20"/>
                <w:lang w:val="en-US"/>
              </w:rPr>
              <w:t>10</w:t>
            </w:r>
          </w:p>
        </w:tc>
        <w:tc>
          <w:tcPr>
            <w:tcW w:w="1111" w:type="dxa"/>
          </w:tcPr>
          <w:p w14:paraId="3B339ECD">
            <w:pPr>
              <w:pStyle w:val="139"/>
              <w:ind w:left="18"/>
              <w:rPr>
                <w:rFonts w:ascii="Times New Roman" w:hAnsi="Times New Roman" w:cs="Times New Roman"/>
                <w:sz w:val="20"/>
                <w:szCs w:val="20"/>
                <w:lang w:val="en-US"/>
              </w:rPr>
            </w:pPr>
            <w:r>
              <w:rPr>
                <w:rFonts w:ascii="Times New Roman" w:hAnsi="Times New Roman" w:cs="Times New Roman"/>
                <w:w w:val="85"/>
                <w:sz w:val="20"/>
                <w:szCs w:val="20"/>
                <w:lang w:val="en-US"/>
              </w:rPr>
              <w:t>10-</w:t>
            </w:r>
            <w:r>
              <w:rPr>
                <w:rFonts w:ascii="Times New Roman" w:hAnsi="Times New Roman" w:cs="Times New Roman"/>
                <w:spacing w:val="-10"/>
                <w:sz w:val="20"/>
                <w:szCs w:val="20"/>
                <w:lang w:val="en-US"/>
              </w:rPr>
              <w:t>8</w:t>
            </w:r>
          </w:p>
        </w:tc>
        <w:tc>
          <w:tcPr>
            <w:tcW w:w="1110" w:type="dxa"/>
          </w:tcPr>
          <w:p w14:paraId="4F94F80D">
            <w:pPr>
              <w:pStyle w:val="139"/>
              <w:ind w:left="19"/>
              <w:rPr>
                <w:rFonts w:ascii="Times New Roman" w:hAnsi="Times New Roman" w:cs="Times New Roman"/>
                <w:sz w:val="20"/>
                <w:szCs w:val="20"/>
                <w:lang w:val="en-US"/>
              </w:rPr>
            </w:pPr>
            <w:r>
              <w:rPr>
                <w:rFonts w:ascii="Times New Roman" w:hAnsi="Times New Roman" w:cs="Times New Roman"/>
                <w:w w:val="85"/>
                <w:sz w:val="20"/>
                <w:szCs w:val="20"/>
                <w:lang w:val="en-US"/>
              </w:rPr>
              <w:t>8-</w:t>
            </w:r>
            <w:r>
              <w:rPr>
                <w:rFonts w:ascii="Times New Roman" w:hAnsi="Times New Roman" w:cs="Times New Roman"/>
                <w:spacing w:val="-10"/>
                <w:w w:val="95"/>
                <w:sz w:val="20"/>
                <w:szCs w:val="20"/>
                <w:lang w:val="en-US"/>
              </w:rPr>
              <w:t>6</w:t>
            </w:r>
          </w:p>
        </w:tc>
        <w:tc>
          <w:tcPr>
            <w:tcW w:w="1110" w:type="dxa"/>
          </w:tcPr>
          <w:p w14:paraId="715A487A">
            <w:pPr>
              <w:pStyle w:val="139"/>
              <w:ind w:left="19"/>
              <w:rPr>
                <w:rFonts w:ascii="Times New Roman" w:hAnsi="Times New Roman" w:cs="Times New Roman"/>
                <w:sz w:val="20"/>
                <w:szCs w:val="20"/>
                <w:lang w:val="en-US"/>
              </w:rPr>
            </w:pPr>
            <w:r>
              <w:rPr>
                <w:rFonts w:ascii="Times New Roman" w:hAnsi="Times New Roman" w:cs="Times New Roman"/>
                <w:w w:val="85"/>
                <w:sz w:val="20"/>
                <w:szCs w:val="20"/>
                <w:lang w:val="en-US"/>
              </w:rPr>
              <w:t>6-</w:t>
            </w:r>
            <w:r>
              <w:rPr>
                <w:rFonts w:ascii="Times New Roman" w:hAnsi="Times New Roman" w:cs="Times New Roman"/>
                <w:spacing w:val="-10"/>
                <w:w w:val="95"/>
                <w:sz w:val="20"/>
                <w:szCs w:val="20"/>
                <w:lang w:val="en-US"/>
              </w:rPr>
              <w:t>3</w:t>
            </w:r>
          </w:p>
        </w:tc>
        <w:tc>
          <w:tcPr>
            <w:tcW w:w="1111" w:type="dxa"/>
          </w:tcPr>
          <w:p w14:paraId="15D0CD36">
            <w:pPr>
              <w:pStyle w:val="139"/>
              <w:ind w:left="20"/>
              <w:rPr>
                <w:rFonts w:ascii="Times New Roman" w:hAnsi="Times New Roman" w:cs="Times New Roman"/>
                <w:sz w:val="20"/>
                <w:szCs w:val="20"/>
                <w:lang w:val="en-US"/>
              </w:rPr>
            </w:pPr>
            <w:r>
              <w:rPr>
                <w:rFonts w:ascii="Times New Roman" w:hAnsi="Times New Roman" w:cs="Times New Roman"/>
                <w:w w:val="85"/>
                <w:sz w:val="20"/>
                <w:szCs w:val="20"/>
                <w:lang w:val="en-US"/>
              </w:rPr>
              <w:t>3-</w:t>
            </w:r>
            <w:r>
              <w:rPr>
                <w:rFonts w:ascii="Times New Roman" w:hAnsi="Times New Roman" w:cs="Times New Roman"/>
                <w:spacing w:val="-10"/>
                <w:w w:val="95"/>
                <w:sz w:val="20"/>
                <w:szCs w:val="20"/>
                <w:lang w:val="en-US"/>
              </w:rPr>
              <w:t>1</w:t>
            </w:r>
          </w:p>
        </w:tc>
      </w:tr>
    </w:tbl>
    <w:p w14:paraId="2798EA05">
      <w:pPr>
        <w:spacing w:after="0" w:line="360" w:lineRule="auto"/>
        <w:ind w:firstLine="709"/>
        <w:jc w:val="both"/>
        <w:rPr>
          <w:rFonts w:ascii="Times New Roman" w:hAnsi="Times New Roman"/>
          <w:sz w:val="28"/>
          <w:szCs w:val="28"/>
        </w:rPr>
      </w:pPr>
      <w:r>
        <w:rPr>
          <w:rFonts w:ascii="Times New Roman" w:hAnsi="Times New Roman"/>
          <w:sz w:val="28"/>
          <w:szCs w:val="28"/>
        </w:rPr>
        <w:t>Ширина разделительной полосы между проезжей частью автомобильной дороги и параллельной или свободно трассируемой велосипедной дорожкой должна быть не менее 2,0 м. В стесненных условиях допускается разделительная полоса шириной 1,0 м, возвышающаяся над проезжей частью не менее чем на 0,15 м, с окаймлением бордюром или установкой барьерного или парапетного ограждения.</w:t>
      </w:r>
    </w:p>
    <w:p w14:paraId="2C35D875">
      <w:pPr>
        <w:spacing w:after="0" w:line="360" w:lineRule="auto"/>
        <w:ind w:firstLine="709"/>
        <w:jc w:val="both"/>
        <w:rPr>
          <w:rFonts w:ascii="Times New Roman" w:hAnsi="Times New Roman"/>
          <w:sz w:val="28"/>
          <w:szCs w:val="28"/>
        </w:rPr>
      </w:pPr>
      <w:r>
        <w:rPr>
          <w:rFonts w:ascii="Times New Roman" w:hAnsi="Times New Roman"/>
          <w:sz w:val="28"/>
          <w:szCs w:val="28"/>
        </w:rPr>
        <w:t>При устройстве пересечения автомобильных дорог и велосипедных дорожек требуется обеспечить безопасное расстояние видимости (таблица 6). При расчетных скоростях автотранспортных средств более 80 км/ч и при интенсивности велосипедного движения не менее 50 вел./ч устройство пересечений велосипедных дорожек с автомобильными дорогами в одном уровне возможно только при устройстве светофорного регулирования.</w:t>
      </w:r>
    </w:p>
    <w:p w14:paraId="4B6389A1">
      <w:pPr>
        <w:spacing w:after="0" w:line="360" w:lineRule="auto"/>
        <w:ind w:firstLine="709"/>
        <w:jc w:val="both"/>
        <w:rPr>
          <w:rFonts w:ascii="Times New Roman" w:hAnsi="Times New Roman"/>
          <w:sz w:val="28"/>
          <w:szCs w:val="28"/>
        </w:rPr>
      </w:pPr>
      <w:r>
        <w:rPr>
          <w:rFonts w:ascii="Times New Roman" w:hAnsi="Times New Roman"/>
          <w:sz w:val="28"/>
          <w:szCs w:val="28"/>
        </w:rPr>
        <w:t>В целях обеспечения безопасности дорожного движения на автомобильных дорогах I категории устройство пересечений автомобильных дорог с велосипедными дорожками в виде разрывов на разделительной полосе дорожных ограждений при интенсивности движения более 250 авт./ч не допускается.</w:t>
      </w:r>
    </w:p>
    <w:p w14:paraId="2D2DAC1A">
      <w:pPr>
        <w:spacing w:after="0" w:line="360" w:lineRule="auto"/>
        <w:ind w:firstLine="709"/>
        <w:jc w:val="both"/>
        <w:rPr>
          <w:rFonts w:ascii="Times New Roman" w:hAnsi="Times New Roman"/>
          <w:sz w:val="28"/>
          <w:szCs w:val="28"/>
        </w:rPr>
      </w:pPr>
      <w:r>
        <w:rPr>
          <w:rFonts w:ascii="Times New Roman" w:hAnsi="Times New Roman"/>
          <w:sz w:val="28"/>
          <w:szCs w:val="28"/>
        </w:rPr>
        <w:t>Велосипедные дорожки в зоне пересечений с автомобильной дорогой должны быть освещены на расстоянии не менее 60 м.</w:t>
      </w:r>
    </w:p>
    <w:p w14:paraId="433D268F">
      <w:pPr>
        <w:spacing w:after="0" w:line="360" w:lineRule="auto"/>
        <w:ind w:firstLine="709"/>
        <w:jc w:val="both"/>
        <w:rPr>
          <w:rFonts w:ascii="Times New Roman" w:hAnsi="Times New Roman"/>
          <w:sz w:val="28"/>
          <w:szCs w:val="28"/>
        </w:rPr>
      </w:pPr>
      <w:r>
        <w:rPr>
          <w:rFonts w:ascii="Times New Roman" w:hAnsi="Times New Roman"/>
          <w:sz w:val="28"/>
          <w:szCs w:val="28"/>
        </w:rPr>
        <w:t>Места пересечений велосипедных дорожек с автомобильными дорогами в одном уровне должны оборудоваться соответствующими дорожными знаками и разметкой.</w:t>
      </w:r>
    </w:p>
    <w:p w14:paraId="4D6C9B73">
      <w:pPr>
        <w:spacing w:after="0" w:line="360" w:lineRule="auto"/>
        <w:ind w:firstLine="709"/>
        <w:jc w:val="both"/>
        <w:rPr>
          <w:rFonts w:ascii="Times New Roman" w:hAnsi="Times New Roman"/>
          <w:sz w:val="28"/>
          <w:szCs w:val="28"/>
        </w:rPr>
      </w:pPr>
      <w:r>
        <w:rPr>
          <w:rFonts w:ascii="Times New Roman" w:hAnsi="Times New Roman"/>
          <w:sz w:val="28"/>
          <w:szCs w:val="28"/>
        </w:rPr>
        <w:t>При необходимости устройства велосипедного или пешеходного путепровода или тоннеля при пересечении велосипедных и пешеходных дорожек с транспортными развязками необходимо разрабатывать технико- экономические обоснования целесообразности строительства путепровода или тоннеля для них.</w:t>
      </w:r>
    </w:p>
    <w:p w14:paraId="1E7BD75E">
      <w:pPr>
        <w:spacing w:after="0" w:line="360" w:lineRule="auto"/>
        <w:ind w:firstLine="709"/>
        <w:jc w:val="both"/>
        <w:rPr>
          <w:rFonts w:ascii="Times New Roman" w:hAnsi="Times New Roman"/>
          <w:sz w:val="28"/>
          <w:szCs w:val="28"/>
        </w:rPr>
      </w:pPr>
      <w:r>
        <w:rPr>
          <w:rFonts w:ascii="Times New Roman" w:hAnsi="Times New Roman"/>
          <w:sz w:val="28"/>
          <w:szCs w:val="28"/>
        </w:rPr>
        <w:t>Покрытия велосипедных дорожек следует устраивать из асфальтобетона, цементобетона и каменных материалов, обработанных вяжущими, а при проектировании велопешеходных дорожек для выделения полос движения для велосипедистов - с применением цветных покрытий противоскольжения в соответствии с требованиями ГОСТ 32753.</w:t>
      </w:r>
    </w:p>
    <w:p w14:paraId="3CC488E5">
      <w:pPr>
        <w:spacing w:after="0" w:line="360" w:lineRule="auto"/>
        <w:ind w:firstLine="709"/>
        <w:jc w:val="both"/>
        <w:rPr>
          <w:rFonts w:ascii="Times New Roman" w:hAnsi="Times New Roman"/>
          <w:sz w:val="28"/>
          <w:szCs w:val="28"/>
        </w:rPr>
      </w:pPr>
      <w:r>
        <w:rPr>
          <w:rFonts w:ascii="Times New Roman" w:hAnsi="Times New Roman"/>
          <w:sz w:val="28"/>
          <w:szCs w:val="28"/>
        </w:rPr>
        <w:t>При обустройстве дождеприемных решеток, перекрывающих водоотводящие лотки, ребра решеток не должны быть расположены вдоль направления велосипедного движения и должны иметь ширину отверстий между ребрами не более 15 мм.</w:t>
      </w:r>
    </w:p>
    <w:p w14:paraId="3F3BB71D">
      <w:pPr>
        <w:spacing w:after="0" w:line="360" w:lineRule="auto"/>
        <w:ind w:firstLine="709"/>
        <w:jc w:val="both"/>
        <w:rPr>
          <w:rFonts w:ascii="Times New Roman" w:hAnsi="Times New Roman"/>
          <w:sz w:val="28"/>
          <w:szCs w:val="28"/>
        </w:rPr>
      </w:pPr>
      <w:r>
        <w:rPr>
          <w:rFonts w:ascii="Times New Roman" w:hAnsi="Times New Roman"/>
          <w:sz w:val="28"/>
          <w:szCs w:val="28"/>
        </w:rPr>
        <w:t>Открытые велосипедные стоянки следует сооружать и оборудовать стойками или другими устройствами для кратковременного хранения велосипедов у предприятий общественного питания, мест кратковременного отдыха, магазинов и других общественных центров.</w:t>
      </w:r>
    </w:p>
    <w:p w14:paraId="4117900E">
      <w:pPr>
        <w:spacing w:after="0" w:line="360" w:lineRule="auto"/>
        <w:ind w:firstLine="709"/>
        <w:jc w:val="both"/>
        <w:rPr>
          <w:rFonts w:ascii="Times New Roman" w:hAnsi="Times New Roman"/>
          <w:sz w:val="28"/>
          <w:szCs w:val="28"/>
        </w:rPr>
      </w:pPr>
      <w:r>
        <w:rPr>
          <w:rFonts w:ascii="Times New Roman" w:hAnsi="Times New Roman"/>
          <w:sz w:val="28"/>
          <w:szCs w:val="28"/>
        </w:rPr>
        <w:t>Велопарковки следует устраивать для длительного хранения велосипедов в зоне объектов дорожного сервиса (гостиницы, мотели и др.).</w:t>
      </w:r>
    </w:p>
    <w:p w14:paraId="727AB840">
      <w:pPr>
        <w:spacing w:after="0" w:line="360" w:lineRule="auto"/>
        <w:ind w:firstLine="709"/>
        <w:jc w:val="both"/>
        <w:rPr>
          <w:rFonts w:ascii="Times New Roman" w:hAnsi="Times New Roman"/>
          <w:sz w:val="28"/>
          <w:szCs w:val="28"/>
        </w:rPr>
      </w:pPr>
      <w:r>
        <w:rPr>
          <w:rFonts w:ascii="Times New Roman" w:hAnsi="Times New Roman"/>
          <w:sz w:val="28"/>
          <w:szCs w:val="28"/>
        </w:rPr>
        <w:t>По степени закрытости велопарковки, как правило, разделяются на: открытые, открытые с навесом, закрытые.</w:t>
      </w:r>
    </w:p>
    <w:p w14:paraId="6546F552">
      <w:pPr>
        <w:spacing w:after="0" w:line="360" w:lineRule="auto"/>
        <w:ind w:firstLine="709"/>
        <w:jc w:val="both"/>
        <w:rPr>
          <w:rFonts w:ascii="Times New Roman" w:hAnsi="Times New Roman"/>
          <w:sz w:val="28"/>
          <w:szCs w:val="28"/>
        </w:rPr>
      </w:pPr>
      <w:r>
        <w:rPr>
          <w:rFonts w:ascii="Times New Roman" w:hAnsi="Times New Roman"/>
          <w:sz w:val="28"/>
          <w:szCs w:val="28"/>
          <w:lang w:eastAsia="ru-RU"/>
        </w:rPr>
        <w:drawing>
          <wp:anchor distT="0" distB="0" distL="0" distR="0" simplePos="0" relativeHeight="251665408" behindDoc="1" locked="0" layoutInCell="1" allowOverlap="1">
            <wp:simplePos x="0" y="0"/>
            <wp:positionH relativeFrom="margin">
              <wp:align>center</wp:align>
            </wp:positionH>
            <wp:positionV relativeFrom="paragraph">
              <wp:posOffset>1021715</wp:posOffset>
            </wp:positionV>
            <wp:extent cx="6113145" cy="2806700"/>
            <wp:effectExtent l="19050" t="19050" r="20955" b="12700"/>
            <wp:wrapTopAndBottom/>
            <wp:docPr id="38" name="Image 38"/>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23" cstate="print"/>
                    <a:stretch>
                      <a:fillRect/>
                    </a:stretch>
                  </pic:blipFill>
                  <pic:spPr>
                    <a:xfrm>
                      <a:off x="0" y="0"/>
                      <a:ext cx="6113145" cy="2806700"/>
                    </a:xfrm>
                    <a:prstGeom prst="rect">
                      <a:avLst/>
                    </a:prstGeom>
                    <a:ln w="19050">
                      <a:solidFill>
                        <a:schemeClr val="tx1"/>
                      </a:solidFill>
                    </a:ln>
                  </pic:spPr>
                </pic:pic>
              </a:graphicData>
            </a:graphic>
          </wp:anchor>
        </w:drawing>
      </w:r>
      <w:r>
        <w:rPr>
          <w:rFonts w:ascii="Times New Roman" w:hAnsi="Times New Roman"/>
          <w:sz w:val="28"/>
          <w:szCs w:val="28"/>
        </w:rPr>
        <w:t>Чтобы обеспечить удобство пользования велопарковками и исключить помехи для пешеходов, следует соблюдать необходимые расстояния между стойками и другими объектами (рисунок 1.7.1).</w:t>
      </w:r>
    </w:p>
    <w:p w14:paraId="53AF0F5C">
      <w:pPr>
        <w:spacing w:after="0" w:line="360" w:lineRule="auto"/>
        <w:jc w:val="center"/>
        <w:rPr>
          <w:rFonts w:ascii="Times New Roman" w:hAnsi="Times New Roman"/>
          <w:b/>
          <w:i/>
          <w:sz w:val="28"/>
          <w:szCs w:val="28"/>
        </w:rPr>
      </w:pPr>
      <w:r>
        <w:rPr>
          <w:rFonts w:ascii="Times New Roman" w:hAnsi="Times New Roman"/>
          <w:b/>
          <w:i/>
          <w:sz w:val="28"/>
          <w:szCs w:val="28"/>
        </w:rPr>
        <w:t>Рисунок 1.7.1</w:t>
      </w:r>
    </w:p>
    <w:p w14:paraId="672232E7">
      <w:pPr>
        <w:spacing w:after="0" w:line="360" w:lineRule="auto"/>
        <w:ind w:firstLine="709"/>
        <w:jc w:val="both"/>
        <w:rPr>
          <w:rFonts w:ascii="Times New Roman" w:hAnsi="Times New Roman"/>
          <w:color w:val="000000" w:themeColor="text1"/>
          <w:sz w:val="30"/>
          <w:szCs w:val="30"/>
          <w:shd w:val="clear" w:color="auto" w:fill="FFFFFF"/>
        </w:rPr>
      </w:pPr>
      <w:r>
        <w:rPr>
          <w:rFonts w:ascii="Times New Roman" w:hAnsi="Times New Roman"/>
          <w:color w:val="000000"/>
          <w:sz w:val="30"/>
          <w:szCs w:val="30"/>
          <w:shd w:val="clear" w:color="auto" w:fill="FFFFFF"/>
        </w:rPr>
        <w:t xml:space="preserve">При проектировании велосипедных дорожек необходимо учитывать </w:t>
      </w:r>
      <w:r>
        <w:rPr>
          <w:rFonts w:ascii="Times New Roman" w:hAnsi="Times New Roman"/>
          <w:sz w:val="28"/>
          <w:szCs w:val="28"/>
        </w:rPr>
        <w:t xml:space="preserve">Постановление Правительства Российской Федерации от 23 октября 1993 года № 1090 (ред. от 19 апреля 2024 года «О правилах дорожного движения», </w:t>
      </w:r>
      <w:r>
        <w:rPr>
          <w:rFonts w:ascii="Times New Roman" w:hAnsi="Times New Roman"/>
          <w:color w:val="000000"/>
          <w:sz w:val="30"/>
          <w:szCs w:val="30"/>
          <w:shd w:val="clear" w:color="auto" w:fill="FFFFFF"/>
        </w:rPr>
        <w:t>велосипедные дорожки – конструктивно отделенные от проезжей части и тротуара элементы дороги (либо отдельные дороги), предназначенные для движения велосипедистов и лиц, использующих для передвижения средства индивидуальной мобильности, и обозначенные </w:t>
      </w:r>
      <w:r>
        <w:fldChar w:fldCharType="begin"/>
      </w:r>
      <w:r>
        <w:instrText xml:space="preserve"> HYPERLINK "https://www.consultant.ru/document/cons_doc_LAW_475029/cfcce287ebd89cee09dc5b780337286c556b0978/" \l "dst264" </w:instrText>
      </w:r>
      <w:r>
        <w:fldChar w:fldCharType="separate"/>
      </w:r>
      <w:r>
        <w:rPr>
          <w:rStyle w:val="14"/>
          <w:rFonts w:ascii="Times New Roman" w:hAnsi="Times New Roman"/>
          <w:color w:val="000000" w:themeColor="text1"/>
          <w:sz w:val="30"/>
          <w:szCs w:val="30"/>
          <w:u w:val="none"/>
          <w:shd w:val="clear" w:color="auto" w:fill="FFFFFF"/>
        </w:rPr>
        <w:t>знаком 4.4.1</w:t>
      </w:r>
      <w:r>
        <w:rPr>
          <w:rStyle w:val="14"/>
          <w:rFonts w:ascii="Times New Roman" w:hAnsi="Times New Roman"/>
          <w:color w:val="000000" w:themeColor="text1"/>
          <w:sz w:val="30"/>
          <w:szCs w:val="30"/>
          <w:u w:val="none"/>
          <w:shd w:val="clear" w:color="auto" w:fill="FFFFFF"/>
        </w:rPr>
        <w:fldChar w:fldCharType="end"/>
      </w:r>
      <w:r>
        <w:rPr>
          <w:rStyle w:val="14"/>
          <w:rFonts w:ascii="Times New Roman" w:hAnsi="Times New Roman"/>
          <w:color w:val="000000" w:themeColor="text1"/>
          <w:sz w:val="30"/>
          <w:szCs w:val="30"/>
          <w:u w:val="none"/>
          <w:shd w:val="clear" w:color="auto" w:fill="FFFFFF"/>
        </w:rPr>
        <w:t>.</w:t>
      </w:r>
    </w:p>
    <w:p w14:paraId="7B30581A">
      <w:pPr>
        <w:spacing w:after="0" w:line="360" w:lineRule="auto"/>
        <w:ind w:firstLine="709"/>
        <w:jc w:val="both"/>
        <w:rPr>
          <w:rFonts w:ascii="Times New Roman" w:hAnsi="Times New Roman"/>
          <w:sz w:val="28"/>
          <w:szCs w:val="28"/>
        </w:rPr>
      </w:pPr>
      <w:r>
        <w:rPr>
          <w:rFonts w:ascii="Times New Roman" w:hAnsi="Times New Roman"/>
          <w:color w:val="000000"/>
          <w:sz w:val="30"/>
          <w:szCs w:val="30"/>
          <w:shd w:val="clear" w:color="auto" w:fill="FFFFFF"/>
        </w:rPr>
        <w:t>На территории поселения запланировано устройство 1-го велосипедного маршрута.</w:t>
      </w:r>
    </w:p>
    <w:p w14:paraId="5A8DDB80">
      <w:pPr>
        <w:spacing w:before="240" w:after="225" w:line="240" w:lineRule="auto"/>
        <w:ind w:firstLine="708"/>
        <w:jc w:val="center"/>
        <w:outlineLvl w:val="2"/>
        <w:rPr>
          <w:rFonts w:ascii="Times New Roman" w:hAnsi="Times New Roman"/>
          <w:b/>
          <w:i/>
          <w:sz w:val="28"/>
          <w:szCs w:val="28"/>
        </w:rPr>
      </w:pPr>
      <w:r>
        <w:rPr>
          <w:rFonts w:ascii="Times New Roman" w:hAnsi="Times New Roman"/>
          <w:b/>
          <w:i/>
          <w:sz w:val="28"/>
          <w:szCs w:val="28"/>
        </w:rPr>
        <w:t>1.8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p>
    <w:p w14:paraId="1EF78899">
      <w:pPr>
        <w:spacing w:after="0" w:line="360" w:lineRule="auto"/>
        <w:ind w:firstLine="709"/>
        <w:jc w:val="both"/>
        <w:rPr>
          <w:rFonts w:ascii="Times New Roman" w:hAnsi="Times New Roman"/>
          <w:sz w:val="28"/>
          <w:szCs w:val="28"/>
        </w:rPr>
      </w:pPr>
      <w:r>
        <w:rPr>
          <w:rFonts w:ascii="Times New Roman" w:hAnsi="Times New Roman"/>
          <w:sz w:val="28"/>
          <w:szCs w:val="28"/>
        </w:rPr>
        <w:t>По данному пункту информация отсутствует.</w:t>
      </w:r>
    </w:p>
    <w:p w14:paraId="3EB1E718">
      <w:pPr>
        <w:spacing w:after="35" w:line="360" w:lineRule="auto"/>
        <w:ind w:firstLine="724"/>
        <w:jc w:val="center"/>
        <w:rPr>
          <w:rFonts w:ascii="Times New Roman" w:hAnsi="Times New Roman"/>
          <w:b/>
          <w:i/>
          <w:sz w:val="28"/>
          <w:szCs w:val="28"/>
        </w:rPr>
      </w:pPr>
      <w:r>
        <w:rPr>
          <w:rFonts w:ascii="Times New Roman" w:hAnsi="Times New Roman"/>
          <w:b/>
          <w:i/>
          <w:sz w:val="28"/>
          <w:szCs w:val="28"/>
        </w:rPr>
        <w:t>Механизированная уборка</w:t>
      </w:r>
    </w:p>
    <w:p w14:paraId="3819E5F3">
      <w:pPr>
        <w:spacing w:line="360" w:lineRule="auto"/>
        <w:ind w:left="-15" w:right="-15" w:firstLine="724"/>
        <w:jc w:val="both"/>
        <w:rPr>
          <w:rFonts w:ascii="Times New Roman" w:hAnsi="Times New Roman"/>
          <w:sz w:val="28"/>
          <w:szCs w:val="28"/>
        </w:rPr>
      </w:pPr>
      <w:r>
        <w:rPr>
          <w:rFonts w:ascii="Times New Roman" w:hAnsi="Times New Roman"/>
          <w:sz w:val="28"/>
          <w:szCs w:val="28"/>
        </w:rPr>
        <w:t xml:space="preserve">Механизированную уборку дорог местного значения осуществляет администрация сельского поселения Верхнеказымский и БУТТ и СТ </w:t>
      </w:r>
      <w:r>
        <w:rPr>
          <w:rFonts w:ascii="Times New Roman" w:hAnsi="Times New Roman"/>
          <w:color w:val="000000"/>
          <w:sz w:val="28"/>
          <w:szCs w:val="28"/>
          <w:lang w:eastAsia="ru-RU"/>
        </w:rPr>
        <w:t>ООО «Газпром трансгаз Югорск»</w:t>
      </w:r>
      <w:r>
        <w:rPr>
          <w:rFonts w:ascii="Times New Roman" w:hAnsi="Times New Roman"/>
          <w:sz w:val="28"/>
          <w:szCs w:val="28"/>
        </w:rPr>
        <w:t>, а также на основании договоров, заключаемых с организациями и индивидуальными предпринимателями.</w:t>
      </w:r>
    </w:p>
    <w:p w14:paraId="1BB9F910">
      <w:pPr>
        <w:spacing w:after="0" w:line="240" w:lineRule="auto"/>
        <w:ind w:firstLine="709"/>
        <w:jc w:val="center"/>
        <w:rPr>
          <w:rFonts w:ascii="Times New Roman" w:hAnsi="Times New Roman"/>
          <w:b/>
          <w:i/>
          <w:sz w:val="28"/>
          <w:szCs w:val="28"/>
        </w:rPr>
      </w:pPr>
      <w:r>
        <w:rPr>
          <w:rFonts w:ascii="Times New Roman" w:hAnsi="Times New Roman"/>
          <w:b/>
          <w:i/>
          <w:sz w:val="28"/>
          <w:szCs w:val="28"/>
        </w:rPr>
        <w:t>Ручная уборка</w:t>
      </w:r>
    </w:p>
    <w:p w14:paraId="3D8532D5">
      <w:pPr>
        <w:spacing w:after="0" w:line="360" w:lineRule="auto"/>
        <w:ind w:firstLine="709"/>
        <w:jc w:val="both"/>
        <w:rPr>
          <w:rFonts w:ascii="Times New Roman" w:hAnsi="Times New Roman"/>
          <w:sz w:val="28"/>
          <w:szCs w:val="28"/>
        </w:rPr>
      </w:pPr>
      <w:r>
        <w:rPr>
          <w:rFonts w:ascii="Times New Roman" w:hAnsi="Times New Roman"/>
          <w:sz w:val="28"/>
          <w:szCs w:val="28"/>
        </w:rPr>
        <w:t>Уборка улиц в летнее и зимнее время производится с использованием ручного труда.</w:t>
      </w:r>
    </w:p>
    <w:p w14:paraId="1430525C">
      <w:pPr>
        <w:spacing w:after="0" w:line="360" w:lineRule="auto"/>
        <w:ind w:firstLine="708"/>
        <w:jc w:val="center"/>
        <w:outlineLvl w:val="2"/>
        <w:rPr>
          <w:rFonts w:ascii="Times New Roman" w:hAnsi="Times New Roman"/>
          <w:b/>
          <w:i/>
          <w:sz w:val="28"/>
          <w:szCs w:val="28"/>
        </w:rPr>
      </w:pPr>
      <w:r>
        <w:rPr>
          <w:rFonts w:ascii="Times New Roman" w:hAnsi="Times New Roman"/>
          <w:b/>
          <w:i/>
          <w:sz w:val="28"/>
          <w:szCs w:val="28"/>
        </w:rPr>
        <w:t>1.9 Анализ уровня безопасности дорожного движения</w:t>
      </w:r>
    </w:p>
    <w:p w14:paraId="13C33E27">
      <w:pPr>
        <w:spacing w:after="0" w:line="360" w:lineRule="auto"/>
        <w:ind w:firstLine="708"/>
        <w:jc w:val="both"/>
        <w:outlineLvl w:val="2"/>
        <w:rPr>
          <w:rFonts w:ascii="Times New Roman" w:hAnsi="Times New Roman"/>
          <w:sz w:val="28"/>
          <w:szCs w:val="28"/>
        </w:rPr>
      </w:pPr>
      <w:r>
        <w:rPr>
          <w:rFonts w:ascii="Times New Roman" w:hAnsi="Times New Roman"/>
          <w:sz w:val="28"/>
          <w:szCs w:val="28"/>
        </w:rPr>
        <w:t>За истекший период 2022-2024гг. на территории сельского поселения Верхнеказымский Белоярского района Ханты-Мансийского автономного округа – Югры дорожно-транспортных происшествий не зарегистрировано.</w:t>
      </w:r>
    </w:p>
    <w:p w14:paraId="35D5D4F8">
      <w:pPr>
        <w:spacing w:after="225" w:line="240" w:lineRule="auto"/>
        <w:jc w:val="center"/>
        <w:outlineLvl w:val="2"/>
        <w:rPr>
          <w:rFonts w:ascii="Times New Roman" w:hAnsi="Times New Roman"/>
          <w:b/>
          <w:i/>
          <w:sz w:val="28"/>
          <w:szCs w:val="28"/>
        </w:rPr>
      </w:pPr>
      <w:r>
        <w:rPr>
          <w:rFonts w:ascii="Times New Roman" w:hAnsi="Times New Roman"/>
          <w:b/>
          <w:i/>
          <w:sz w:val="28"/>
          <w:szCs w:val="28"/>
        </w:rPr>
        <w:t>1.10 Оценка уровня негативного воздействия транспортной инфраструктуры на окружающую среду, безопасность и здоровье населения</w:t>
      </w:r>
    </w:p>
    <w:p w14:paraId="76ABF86F">
      <w:pPr>
        <w:spacing w:after="0" w:line="360" w:lineRule="auto"/>
        <w:jc w:val="center"/>
        <w:outlineLvl w:val="2"/>
        <w:rPr>
          <w:rFonts w:ascii="Times New Roman" w:hAnsi="Times New Roman"/>
          <w:sz w:val="28"/>
          <w:szCs w:val="28"/>
        </w:rPr>
      </w:pPr>
      <w:r>
        <w:rPr>
          <w:rFonts w:ascii="Times New Roman" w:hAnsi="Times New Roman"/>
          <w:b/>
          <w:i/>
          <w:sz w:val="28"/>
          <w:szCs w:val="28"/>
        </w:rPr>
        <w:t>Загрязнение атмосферы</w:t>
      </w:r>
    </w:p>
    <w:p w14:paraId="3946F426">
      <w:pPr>
        <w:spacing w:after="0" w:line="360" w:lineRule="auto"/>
        <w:ind w:firstLine="709"/>
        <w:jc w:val="both"/>
        <w:outlineLvl w:val="2"/>
        <w:rPr>
          <w:rFonts w:ascii="Times New Roman" w:hAnsi="Times New Roman"/>
          <w:sz w:val="28"/>
          <w:szCs w:val="28"/>
        </w:rPr>
      </w:pPr>
      <w:r>
        <w:rPr>
          <w:rFonts w:ascii="Times New Roman" w:hAnsi="Times New Roman"/>
          <w:sz w:val="28"/>
          <w:szCs w:val="28"/>
        </w:rPr>
        <w:t>Выбросы в воздух дыма и газообразных загрязняющих веществ (диоксид азота (NO</w:t>
      </w:r>
      <w:r>
        <w:rPr>
          <w:rFonts w:ascii="Times New Roman" w:hAnsi="Times New Roman"/>
          <w:sz w:val="28"/>
          <w:szCs w:val="28"/>
          <w:vertAlign w:val="subscript"/>
        </w:rPr>
        <w:t>2</w:t>
      </w:r>
      <w:r>
        <w:rPr>
          <w:rFonts w:ascii="Times New Roman" w:hAnsi="Times New Roman"/>
          <w:sz w:val="28"/>
          <w:szCs w:val="28"/>
        </w:rPr>
        <w:t>), диоксид серы (SO</w:t>
      </w:r>
      <w:r>
        <w:rPr>
          <w:rFonts w:ascii="Times New Roman" w:hAnsi="Times New Roman"/>
          <w:sz w:val="28"/>
          <w:szCs w:val="28"/>
          <w:vertAlign w:val="subscript"/>
        </w:rPr>
        <w:t>2</w:t>
      </w:r>
      <w:r>
        <w:rPr>
          <w:rFonts w:ascii="Times New Roman" w:hAnsi="Times New Roman"/>
          <w:sz w:val="28"/>
          <w:szCs w:val="28"/>
        </w:rPr>
        <w:t>) и озон (О</w:t>
      </w:r>
      <w:r>
        <w:rPr>
          <w:rFonts w:ascii="Times New Roman" w:hAnsi="Times New Roman"/>
          <w:sz w:val="28"/>
          <w:szCs w:val="28"/>
          <w:vertAlign w:val="subscript"/>
        </w:rPr>
        <w:t>3</w:t>
      </w:r>
      <w:r>
        <w:rPr>
          <w:rFonts w:ascii="Times New Roman" w:hAnsi="Times New Roman"/>
          <w:sz w:val="28"/>
          <w:szCs w:val="28"/>
        </w:rPr>
        <w:t>)) приводят к вредным проявлениям для здоровья, особенно к респираторным аллергическим заболеваниям.</w:t>
      </w:r>
    </w:p>
    <w:p w14:paraId="4EB6E435">
      <w:pPr>
        <w:spacing w:after="0" w:line="360" w:lineRule="auto"/>
        <w:ind w:firstLine="709"/>
        <w:jc w:val="both"/>
        <w:outlineLvl w:val="2"/>
        <w:rPr>
          <w:rFonts w:ascii="Times New Roman" w:hAnsi="Times New Roman"/>
          <w:sz w:val="28"/>
          <w:szCs w:val="28"/>
        </w:rPr>
      </w:pPr>
      <w:r>
        <w:rPr>
          <w:rFonts w:ascii="Times New Roman" w:hAnsi="Times New Roman"/>
          <w:sz w:val="28"/>
          <w:szCs w:val="28"/>
        </w:rPr>
        <w:t>По решению Совета депутатов от 06.11.2024 г. № 41 в части борьбы с негативным воздействием транспортной инфраструктуры на окружающую среду</w:t>
      </w:r>
      <w:r>
        <w:rPr>
          <w:rFonts w:ascii="Times New Roman" w:hAnsi="Times New Roman"/>
          <w:b/>
          <w:i/>
          <w:sz w:val="28"/>
          <w:szCs w:val="28"/>
        </w:rPr>
        <w:t xml:space="preserve"> </w:t>
      </w:r>
      <w:r>
        <w:rPr>
          <w:rFonts w:ascii="Times New Roman" w:hAnsi="Times New Roman"/>
          <w:sz w:val="28"/>
          <w:szCs w:val="28"/>
        </w:rPr>
        <w:t>было запланировано мероприятие по обустройству снегоплавильного, снегоприемного пункта в п. Верхнеказымский.</w:t>
      </w:r>
    </w:p>
    <w:p w14:paraId="34016411">
      <w:pPr>
        <w:spacing w:after="0" w:line="360" w:lineRule="auto"/>
        <w:jc w:val="center"/>
        <w:outlineLvl w:val="2"/>
        <w:rPr>
          <w:rFonts w:ascii="Times New Roman" w:hAnsi="Times New Roman"/>
          <w:sz w:val="28"/>
          <w:szCs w:val="28"/>
        </w:rPr>
      </w:pPr>
      <w:r>
        <w:rPr>
          <w:rFonts w:ascii="Times New Roman" w:hAnsi="Times New Roman"/>
          <w:b/>
          <w:i/>
          <w:sz w:val="28"/>
          <w:szCs w:val="28"/>
        </w:rPr>
        <w:t>Воздействие шума</w:t>
      </w:r>
    </w:p>
    <w:p w14:paraId="32E578DA">
      <w:pPr>
        <w:spacing w:after="0" w:line="360" w:lineRule="auto"/>
        <w:ind w:firstLine="708"/>
        <w:jc w:val="both"/>
        <w:outlineLvl w:val="2"/>
        <w:rPr>
          <w:rFonts w:ascii="Times New Roman" w:hAnsi="Times New Roman"/>
          <w:sz w:val="28"/>
          <w:szCs w:val="28"/>
        </w:rPr>
      </w:pPr>
      <w:r>
        <w:rPr>
          <w:rFonts w:ascii="Times New Roman" w:hAnsi="Times New Roman"/>
          <w:sz w:val="28"/>
          <w:szCs w:val="28"/>
        </w:rPr>
        <w:t xml:space="preserve">Автомобильный, железнодорожный и воздушный транспорт служит главным источником бытового шума. Приблизительно 30% населения России подвергается воздействию шума от автомобильного транспорта с уровнем выше 55 дБ. Это приводит к росту риска сердечно-сосудистых и эндокринных заболеваний. </w:t>
      </w:r>
    </w:p>
    <w:p w14:paraId="3D2B60C7">
      <w:pPr>
        <w:spacing w:after="0" w:line="360" w:lineRule="auto"/>
        <w:ind w:firstLine="708"/>
        <w:jc w:val="both"/>
        <w:outlineLvl w:val="2"/>
        <w:rPr>
          <w:rFonts w:ascii="Times New Roman" w:hAnsi="Times New Roman"/>
          <w:sz w:val="28"/>
          <w:szCs w:val="28"/>
        </w:rPr>
      </w:pPr>
      <w:r>
        <w:rPr>
          <w:rFonts w:ascii="Times New Roman" w:hAnsi="Times New Roman"/>
          <w:sz w:val="28"/>
          <w:szCs w:val="28"/>
        </w:rPr>
        <w:t>Воздействие шума влияет на познавательные способности людей, мотивацию, вызывает раздражительность.</w:t>
      </w:r>
    </w:p>
    <w:p w14:paraId="1BAFAEB6">
      <w:pPr>
        <w:spacing w:after="0" w:line="360" w:lineRule="auto"/>
        <w:jc w:val="center"/>
        <w:outlineLvl w:val="2"/>
        <w:rPr>
          <w:rFonts w:ascii="Times New Roman" w:hAnsi="Times New Roman"/>
          <w:sz w:val="28"/>
          <w:szCs w:val="28"/>
        </w:rPr>
      </w:pPr>
      <w:r>
        <w:rPr>
          <w:rFonts w:ascii="Times New Roman" w:hAnsi="Times New Roman"/>
          <w:b/>
          <w:i/>
          <w:sz w:val="28"/>
          <w:szCs w:val="28"/>
        </w:rPr>
        <w:t>Снижение двигательной активности</w:t>
      </w:r>
    </w:p>
    <w:p w14:paraId="547269DD">
      <w:pPr>
        <w:spacing w:after="0" w:line="360" w:lineRule="auto"/>
        <w:ind w:firstLine="708"/>
        <w:jc w:val="both"/>
        <w:outlineLvl w:val="2"/>
        <w:rPr>
          <w:rFonts w:ascii="Times New Roman" w:hAnsi="Times New Roman"/>
          <w:sz w:val="28"/>
          <w:szCs w:val="28"/>
        </w:rPr>
      </w:pPr>
      <w:r>
        <w:rPr>
          <w:rFonts w:ascii="Times New Roman" w:hAnsi="Times New Roman"/>
          <w:sz w:val="28"/>
          <w:szCs w:val="28"/>
        </w:rPr>
        <w:t xml:space="preserve">Исследования показывают тенденцию к снижению уровня активности у людей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сердечно–сосудистые заболевания, инсульт, диабет типа II, ожирение, некоторые типы рака, остеопороз и вызывает депрессию. </w:t>
      </w:r>
    </w:p>
    <w:p w14:paraId="77786A6B">
      <w:pPr>
        <w:spacing w:after="0" w:line="360" w:lineRule="auto"/>
        <w:ind w:firstLine="708"/>
        <w:jc w:val="both"/>
        <w:outlineLvl w:val="2"/>
        <w:rPr>
          <w:rFonts w:ascii="Times New Roman" w:hAnsi="Times New Roman"/>
          <w:sz w:val="28"/>
          <w:szCs w:val="28"/>
        </w:rPr>
      </w:pPr>
      <w:r>
        <w:rPr>
          <w:rFonts w:ascii="Times New Roman" w:hAnsi="Times New Roman"/>
          <w:sz w:val="28"/>
          <w:szCs w:val="28"/>
        </w:rPr>
        <w:t>Учитывая сложившуюся планировочную структуру поселения и характер дорожно-транспортной сети, можно сделать вывод о сравнительной благополучности экологической ситуации в части воздействия транспортной инфраструктуры на окружающую среду, безопасность и здоровье человека.</w:t>
      </w:r>
    </w:p>
    <w:p w14:paraId="57CA48C6">
      <w:pPr>
        <w:spacing w:after="0" w:line="360" w:lineRule="auto"/>
        <w:ind w:firstLine="708"/>
        <w:jc w:val="both"/>
        <w:outlineLvl w:val="2"/>
        <w:rPr>
          <w:rFonts w:ascii="Times New Roman" w:hAnsi="Times New Roman"/>
          <w:sz w:val="28"/>
          <w:szCs w:val="28"/>
        </w:rPr>
      </w:pPr>
      <w:r>
        <w:rPr>
          <w:rFonts w:ascii="Times New Roman" w:hAnsi="Times New Roman"/>
          <w:sz w:val="28"/>
          <w:szCs w:val="28"/>
        </w:rPr>
        <w:t xml:space="preserve"> Отсутствие участков дорог с интенсивным движением, особенно в районах жилой застройки, позволяет в целом снизить загрязнённость воздуха. Повышение уровня загрязнения атмосферного воздуха возможно в зимний период, что связано с необходимостью прогрева транспорта, а также в периоды изменения направления ветра. </w:t>
      </w:r>
    </w:p>
    <w:p w14:paraId="04F27CD2">
      <w:pPr>
        <w:spacing w:after="0" w:line="360" w:lineRule="auto"/>
        <w:ind w:firstLine="708"/>
        <w:jc w:val="both"/>
        <w:outlineLvl w:val="2"/>
        <w:rPr>
          <w:rFonts w:ascii="Times New Roman" w:hAnsi="Times New Roman"/>
          <w:sz w:val="28"/>
          <w:szCs w:val="28"/>
        </w:rPr>
      </w:pPr>
      <w:r>
        <w:rPr>
          <w:rFonts w:ascii="Times New Roman" w:hAnsi="Times New Roman"/>
          <w:sz w:val="28"/>
          <w:szCs w:val="28"/>
        </w:rPr>
        <w:t xml:space="preserve">Для эффективного решения проблем загрязнения воздуха, шумового загрязнения, снижения двигательной активности, связанных с использованием транспортных средств, необходимо вести разъяснительную работу среди жителей поселения направленную на снижение использования автомобильного транспорта при передвижении в границах населенного пункта. </w:t>
      </w:r>
    </w:p>
    <w:p w14:paraId="7427DEF3">
      <w:pPr>
        <w:numPr>
          <w:ilvl w:val="1"/>
          <w:numId w:val="10"/>
        </w:numPr>
        <w:spacing w:after="0" w:line="240" w:lineRule="auto"/>
        <w:jc w:val="center"/>
        <w:outlineLvl w:val="2"/>
        <w:rPr>
          <w:rFonts w:ascii="Times New Roman" w:hAnsi="Times New Roman"/>
          <w:b/>
          <w:i/>
          <w:sz w:val="28"/>
          <w:szCs w:val="28"/>
        </w:rPr>
      </w:pPr>
      <w:r>
        <w:rPr>
          <w:rFonts w:ascii="Times New Roman" w:hAnsi="Times New Roman"/>
          <w:b/>
          <w:i/>
          <w:sz w:val="28"/>
          <w:szCs w:val="28"/>
        </w:rPr>
        <w:t>Характеристика существующих условий и перспектив развития и размещения транспортной инфраструктуры</w:t>
      </w:r>
      <w:r>
        <w:rPr>
          <w:rFonts w:ascii="Times New Roman" w:hAnsi="Times New Roman"/>
          <w:b/>
          <w:i/>
          <w:sz w:val="28"/>
          <w:szCs w:val="28"/>
        </w:rPr>
        <w:br w:type="textWrapping"/>
      </w:r>
      <w:r>
        <w:rPr>
          <w:rFonts w:ascii="Times New Roman" w:hAnsi="Times New Roman"/>
          <w:b/>
          <w:i/>
          <w:sz w:val="28"/>
          <w:szCs w:val="28"/>
        </w:rPr>
        <w:t>сельского поселения Верхнеказымский</w:t>
      </w:r>
      <w:r>
        <w:rPr>
          <w:rFonts w:ascii="Times New Roman" w:hAnsi="Times New Roman"/>
          <w:b/>
          <w:i/>
          <w:sz w:val="28"/>
          <w:szCs w:val="28"/>
        </w:rPr>
        <w:br w:type="textWrapping"/>
      </w:r>
      <w:r>
        <w:rPr>
          <w:rFonts w:ascii="Times New Roman" w:hAnsi="Times New Roman"/>
          <w:b/>
          <w:i/>
          <w:sz w:val="28"/>
          <w:szCs w:val="28"/>
        </w:rPr>
        <w:t>Белоярского района</w:t>
      </w:r>
      <w:r>
        <w:rPr>
          <w:rFonts w:ascii="Times New Roman" w:hAnsi="Times New Roman"/>
          <w:b/>
          <w:i/>
          <w:sz w:val="28"/>
          <w:szCs w:val="28"/>
        </w:rPr>
        <w:br w:type="textWrapping"/>
      </w:r>
      <w:r>
        <w:rPr>
          <w:rFonts w:ascii="Times New Roman" w:hAnsi="Times New Roman"/>
          <w:b/>
          <w:i/>
          <w:sz w:val="28"/>
          <w:szCs w:val="28"/>
        </w:rPr>
        <w:t>Ханты-Мансийского автономного округа – Югры</w:t>
      </w:r>
    </w:p>
    <w:p w14:paraId="2D0C6C5D">
      <w:pPr>
        <w:shd w:val="clear" w:color="auto" w:fill="FFFFFF"/>
        <w:spacing w:after="0" w:line="360" w:lineRule="auto"/>
        <w:ind w:right="76" w:firstLine="709"/>
        <w:jc w:val="both"/>
        <w:rPr>
          <w:rFonts w:ascii="Times New Roman" w:hAnsi="Times New Roman"/>
          <w:sz w:val="28"/>
          <w:szCs w:val="28"/>
        </w:rPr>
      </w:pPr>
      <w:bookmarkStart w:id="20" w:name="_Toc316054846"/>
      <w:r>
        <w:rPr>
          <w:rFonts w:ascii="Times New Roman" w:hAnsi="Times New Roman"/>
          <w:sz w:val="28"/>
          <w:szCs w:val="28"/>
        </w:rPr>
        <w:t>С целью развития транспортной инфраструктуры сельского поселения Программой комплексного развития транспортной инфраструктуры сельского поселения Верхнеказымский до 2020 года и на период до 2030 года, решением совета депутатов сельского поселения Верхнеказымский Белоярского района Ханты-Мансийского автономного округа – Югры от 31.05.2016г. № 23,</w:t>
      </w:r>
      <w:r>
        <w:rPr>
          <w:rFonts w:ascii="Times New Roman" w:hAnsi="Times New Roman"/>
        </w:rPr>
        <w:t xml:space="preserve"> </w:t>
      </w:r>
      <w:r>
        <w:rPr>
          <w:rFonts w:ascii="Times New Roman" w:hAnsi="Times New Roman"/>
          <w:sz w:val="28"/>
          <w:szCs w:val="28"/>
        </w:rPr>
        <w:t>предлагается к реализации следующий ряд мероприятий, отраженных в таблице ниже.</w:t>
      </w:r>
    </w:p>
    <w:p w14:paraId="0E63DCA4">
      <w:pPr>
        <w:shd w:val="clear" w:color="auto" w:fill="FFFFFF"/>
        <w:spacing w:after="0" w:line="240" w:lineRule="auto"/>
        <w:ind w:right="76"/>
        <w:jc w:val="right"/>
        <w:rPr>
          <w:rFonts w:ascii="Times New Roman" w:hAnsi="Times New Roman"/>
          <w:b/>
          <w:i/>
          <w:sz w:val="28"/>
          <w:szCs w:val="28"/>
        </w:rPr>
      </w:pPr>
      <w:r>
        <w:rPr>
          <w:rFonts w:ascii="Times New Roman" w:hAnsi="Times New Roman"/>
          <w:b/>
          <w:i/>
          <w:sz w:val="28"/>
          <w:szCs w:val="28"/>
        </w:rPr>
        <w:t>Таблица 1.11.1</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
        <w:gridCol w:w="3959"/>
        <w:gridCol w:w="1529"/>
        <w:gridCol w:w="1943"/>
        <w:gridCol w:w="1941"/>
      </w:tblGrid>
      <w:tr w14:paraId="65D42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44" w:type="pct"/>
            <w:shd w:val="clear" w:color="auto" w:fill="BEBEBE" w:themeFill="background1" w:themeFillShade="BF"/>
            <w:vAlign w:val="center"/>
          </w:tcPr>
          <w:p w14:paraId="7A47EC50">
            <w:pPr>
              <w:spacing w:after="0" w:line="240" w:lineRule="auto"/>
              <w:jc w:val="center"/>
              <w:rPr>
                <w:rFonts w:ascii="Times New Roman" w:hAnsi="Times New Roman"/>
                <w:b/>
                <w:i/>
                <w:sz w:val="16"/>
                <w:szCs w:val="16"/>
              </w:rPr>
            </w:pPr>
            <w:r>
              <w:rPr>
                <w:rFonts w:ascii="Times New Roman" w:hAnsi="Times New Roman"/>
                <w:b/>
                <w:i/>
                <w:sz w:val="16"/>
                <w:szCs w:val="16"/>
              </w:rPr>
              <w:t>№</w:t>
            </w:r>
          </w:p>
        </w:tc>
        <w:tc>
          <w:tcPr>
            <w:tcW w:w="2009" w:type="pct"/>
            <w:shd w:val="clear" w:color="auto" w:fill="BEBEBE" w:themeFill="background1" w:themeFillShade="BF"/>
            <w:vAlign w:val="center"/>
          </w:tcPr>
          <w:p w14:paraId="1AB6D17A">
            <w:pPr>
              <w:spacing w:after="0" w:line="240" w:lineRule="auto"/>
              <w:jc w:val="center"/>
              <w:rPr>
                <w:rFonts w:ascii="Times New Roman" w:hAnsi="Times New Roman"/>
                <w:b/>
                <w:i/>
                <w:sz w:val="16"/>
                <w:szCs w:val="16"/>
              </w:rPr>
            </w:pPr>
            <w:r>
              <w:rPr>
                <w:rFonts w:ascii="Times New Roman" w:hAnsi="Times New Roman"/>
                <w:b/>
                <w:i/>
                <w:sz w:val="16"/>
                <w:szCs w:val="16"/>
              </w:rPr>
              <w:t>Наименование</w:t>
            </w:r>
          </w:p>
        </w:tc>
        <w:tc>
          <w:tcPr>
            <w:tcW w:w="776" w:type="pct"/>
            <w:shd w:val="clear" w:color="auto" w:fill="BEBEBE" w:themeFill="background1" w:themeFillShade="BF"/>
            <w:vAlign w:val="center"/>
          </w:tcPr>
          <w:p w14:paraId="076604C3">
            <w:pPr>
              <w:spacing w:after="0" w:line="240" w:lineRule="auto"/>
              <w:jc w:val="center"/>
              <w:rPr>
                <w:rFonts w:ascii="Times New Roman" w:hAnsi="Times New Roman"/>
                <w:b/>
                <w:i/>
                <w:sz w:val="16"/>
                <w:szCs w:val="16"/>
              </w:rPr>
            </w:pPr>
            <w:r>
              <w:rPr>
                <w:rFonts w:ascii="Times New Roman" w:hAnsi="Times New Roman"/>
                <w:b/>
                <w:i/>
                <w:sz w:val="16"/>
                <w:szCs w:val="16"/>
              </w:rPr>
              <w:t>Статус</w:t>
            </w:r>
          </w:p>
        </w:tc>
        <w:tc>
          <w:tcPr>
            <w:tcW w:w="986" w:type="pct"/>
            <w:shd w:val="clear" w:color="auto" w:fill="BEBEBE" w:themeFill="background1" w:themeFillShade="BF"/>
            <w:vAlign w:val="center"/>
          </w:tcPr>
          <w:p w14:paraId="58815D47">
            <w:pPr>
              <w:spacing w:after="0" w:line="240" w:lineRule="auto"/>
              <w:jc w:val="center"/>
              <w:rPr>
                <w:rFonts w:ascii="Times New Roman" w:hAnsi="Times New Roman"/>
                <w:b/>
                <w:i/>
                <w:sz w:val="16"/>
                <w:szCs w:val="16"/>
              </w:rPr>
            </w:pPr>
            <w:r>
              <w:rPr>
                <w:rFonts w:ascii="Times New Roman" w:hAnsi="Times New Roman"/>
                <w:b/>
                <w:i/>
                <w:sz w:val="16"/>
                <w:szCs w:val="16"/>
              </w:rPr>
              <w:t>Местоположение</w:t>
            </w:r>
          </w:p>
        </w:tc>
        <w:tc>
          <w:tcPr>
            <w:tcW w:w="985" w:type="pct"/>
            <w:shd w:val="clear" w:color="auto" w:fill="BEBEBE" w:themeFill="background1" w:themeFillShade="BF"/>
            <w:vAlign w:val="center"/>
          </w:tcPr>
          <w:p w14:paraId="4960EE94">
            <w:pPr>
              <w:spacing w:after="0" w:line="240" w:lineRule="auto"/>
              <w:jc w:val="center"/>
              <w:rPr>
                <w:rFonts w:ascii="Times New Roman" w:hAnsi="Times New Roman"/>
                <w:b/>
                <w:i/>
                <w:sz w:val="16"/>
                <w:szCs w:val="16"/>
              </w:rPr>
            </w:pPr>
            <w:r>
              <w:rPr>
                <w:rFonts w:ascii="Times New Roman" w:hAnsi="Times New Roman"/>
                <w:b/>
                <w:i/>
                <w:sz w:val="16"/>
                <w:szCs w:val="16"/>
              </w:rPr>
              <w:t>Планируемый год выполнения</w:t>
            </w:r>
          </w:p>
        </w:tc>
      </w:tr>
      <w:tr w14:paraId="1A5F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 w:type="pct"/>
            <w:shd w:val="clear" w:color="auto" w:fill="BEBEBE" w:themeFill="background1" w:themeFillShade="BF"/>
            <w:vAlign w:val="center"/>
          </w:tcPr>
          <w:p w14:paraId="2E398129">
            <w:pPr>
              <w:spacing w:after="0" w:line="240" w:lineRule="auto"/>
              <w:jc w:val="center"/>
              <w:rPr>
                <w:rFonts w:ascii="Times New Roman" w:hAnsi="Times New Roman"/>
                <w:b/>
                <w:i/>
                <w:sz w:val="16"/>
                <w:szCs w:val="16"/>
              </w:rPr>
            </w:pPr>
            <w:r>
              <w:rPr>
                <w:rFonts w:ascii="Times New Roman" w:hAnsi="Times New Roman"/>
                <w:b/>
                <w:i/>
                <w:sz w:val="16"/>
                <w:szCs w:val="16"/>
              </w:rPr>
              <w:t>1</w:t>
            </w:r>
          </w:p>
        </w:tc>
        <w:tc>
          <w:tcPr>
            <w:tcW w:w="2009" w:type="pct"/>
            <w:shd w:val="clear" w:color="auto" w:fill="BEBEBE" w:themeFill="background1" w:themeFillShade="BF"/>
            <w:vAlign w:val="center"/>
          </w:tcPr>
          <w:p w14:paraId="67132CC6">
            <w:pPr>
              <w:spacing w:after="0" w:line="240" w:lineRule="auto"/>
              <w:jc w:val="center"/>
              <w:rPr>
                <w:rFonts w:ascii="Times New Roman" w:hAnsi="Times New Roman"/>
                <w:b/>
                <w:i/>
                <w:sz w:val="16"/>
                <w:szCs w:val="16"/>
              </w:rPr>
            </w:pPr>
            <w:r>
              <w:rPr>
                <w:rFonts w:ascii="Times New Roman" w:hAnsi="Times New Roman"/>
                <w:b/>
                <w:i/>
                <w:sz w:val="16"/>
                <w:szCs w:val="16"/>
              </w:rPr>
              <w:t>Станция техобслуживания - 1 шт.</w:t>
            </w:r>
          </w:p>
        </w:tc>
        <w:tc>
          <w:tcPr>
            <w:tcW w:w="776" w:type="pct"/>
            <w:shd w:val="clear" w:color="auto" w:fill="auto"/>
            <w:vAlign w:val="center"/>
          </w:tcPr>
          <w:p w14:paraId="3CD87049">
            <w:pPr>
              <w:spacing w:after="0" w:line="240" w:lineRule="auto"/>
              <w:jc w:val="center"/>
              <w:rPr>
                <w:rFonts w:ascii="Times New Roman" w:hAnsi="Times New Roman"/>
                <w:sz w:val="16"/>
                <w:szCs w:val="16"/>
              </w:rPr>
            </w:pPr>
            <w:r>
              <w:rPr>
                <w:rFonts w:ascii="Times New Roman" w:hAnsi="Times New Roman"/>
                <w:sz w:val="16"/>
                <w:szCs w:val="16"/>
              </w:rPr>
              <w:t>строительство</w:t>
            </w:r>
          </w:p>
        </w:tc>
        <w:tc>
          <w:tcPr>
            <w:tcW w:w="986" w:type="pct"/>
            <w:shd w:val="clear" w:color="auto" w:fill="auto"/>
            <w:vAlign w:val="center"/>
          </w:tcPr>
          <w:p w14:paraId="000A03C2">
            <w:pPr>
              <w:spacing w:after="0" w:line="240" w:lineRule="auto"/>
              <w:jc w:val="center"/>
              <w:rPr>
                <w:rFonts w:ascii="Times New Roman" w:hAnsi="Times New Roman"/>
                <w:sz w:val="16"/>
                <w:szCs w:val="16"/>
              </w:rPr>
            </w:pPr>
            <w:r>
              <w:rPr>
                <w:rFonts w:ascii="Times New Roman" w:hAnsi="Times New Roman"/>
                <w:sz w:val="16"/>
                <w:szCs w:val="16"/>
              </w:rPr>
              <w:t>п. Верхнеказымский</w:t>
            </w:r>
          </w:p>
        </w:tc>
        <w:tc>
          <w:tcPr>
            <w:tcW w:w="985" w:type="pct"/>
            <w:vAlign w:val="center"/>
          </w:tcPr>
          <w:p w14:paraId="5E8833D2">
            <w:pPr>
              <w:spacing w:after="0" w:line="240" w:lineRule="auto"/>
              <w:jc w:val="center"/>
              <w:rPr>
                <w:rFonts w:ascii="Times New Roman" w:hAnsi="Times New Roman"/>
                <w:sz w:val="16"/>
                <w:szCs w:val="16"/>
              </w:rPr>
            </w:pPr>
            <w:r>
              <w:rPr>
                <w:rFonts w:ascii="Times New Roman" w:hAnsi="Times New Roman"/>
                <w:sz w:val="16"/>
                <w:szCs w:val="16"/>
              </w:rPr>
              <w:t>2030</w:t>
            </w:r>
          </w:p>
        </w:tc>
      </w:tr>
      <w:tr w14:paraId="1BD6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 w:type="pct"/>
            <w:shd w:val="clear" w:color="auto" w:fill="BEBEBE" w:themeFill="background1" w:themeFillShade="BF"/>
            <w:vAlign w:val="center"/>
          </w:tcPr>
          <w:p w14:paraId="77133D10">
            <w:pPr>
              <w:spacing w:after="0" w:line="240" w:lineRule="auto"/>
              <w:jc w:val="center"/>
              <w:rPr>
                <w:rFonts w:ascii="Times New Roman" w:hAnsi="Times New Roman"/>
                <w:b/>
                <w:i/>
                <w:sz w:val="16"/>
                <w:szCs w:val="16"/>
              </w:rPr>
            </w:pPr>
            <w:r>
              <w:rPr>
                <w:rFonts w:ascii="Times New Roman" w:hAnsi="Times New Roman"/>
                <w:b/>
                <w:i/>
                <w:sz w:val="16"/>
                <w:szCs w:val="16"/>
              </w:rPr>
              <w:t>2</w:t>
            </w:r>
          </w:p>
        </w:tc>
        <w:tc>
          <w:tcPr>
            <w:tcW w:w="2009" w:type="pct"/>
            <w:shd w:val="clear" w:color="auto" w:fill="BEBEBE" w:themeFill="background1" w:themeFillShade="BF"/>
            <w:vAlign w:val="center"/>
          </w:tcPr>
          <w:p w14:paraId="2DF8E7B5">
            <w:pPr>
              <w:spacing w:after="0" w:line="240" w:lineRule="auto"/>
              <w:jc w:val="center"/>
              <w:rPr>
                <w:rFonts w:ascii="Times New Roman" w:hAnsi="Times New Roman"/>
                <w:b/>
                <w:i/>
                <w:sz w:val="16"/>
                <w:szCs w:val="16"/>
              </w:rPr>
            </w:pPr>
            <w:r>
              <w:rPr>
                <w:rFonts w:ascii="Times New Roman" w:hAnsi="Times New Roman"/>
                <w:b/>
                <w:i/>
                <w:sz w:val="16"/>
                <w:szCs w:val="16"/>
              </w:rPr>
              <w:t>Автомобильные заправочные станции – 2 шт.</w:t>
            </w:r>
          </w:p>
        </w:tc>
        <w:tc>
          <w:tcPr>
            <w:tcW w:w="776" w:type="pct"/>
            <w:shd w:val="clear" w:color="auto" w:fill="D8D8D8" w:themeFill="background1" w:themeFillShade="D9"/>
            <w:vAlign w:val="center"/>
          </w:tcPr>
          <w:p w14:paraId="1561BC3E">
            <w:pPr>
              <w:spacing w:after="0" w:line="240" w:lineRule="auto"/>
              <w:jc w:val="center"/>
              <w:rPr>
                <w:rFonts w:ascii="Times New Roman" w:hAnsi="Times New Roman"/>
                <w:sz w:val="16"/>
                <w:szCs w:val="16"/>
              </w:rPr>
            </w:pPr>
            <w:r>
              <w:rPr>
                <w:rFonts w:ascii="Times New Roman" w:hAnsi="Times New Roman"/>
                <w:sz w:val="16"/>
                <w:szCs w:val="16"/>
              </w:rPr>
              <w:t>строительство</w:t>
            </w:r>
          </w:p>
        </w:tc>
        <w:tc>
          <w:tcPr>
            <w:tcW w:w="986" w:type="pct"/>
            <w:shd w:val="clear" w:color="auto" w:fill="D8D8D8" w:themeFill="background1" w:themeFillShade="D9"/>
            <w:vAlign w:val="center"/>
          </w:tcPr>
          <w:p w14:paraId="5418F9F9">
            <w:pPr>
              <w:spacing w:after="0" w:line="240" w:lineRule="auto"/>
              <w:jc w:val="center"/>
              <w:rPr>
                <w:rFonts w:ascii="Times New Roman" w:hAnsi="Times New Roman"/>
                <w:sz w:val="16"/>
                <w:szCs w:val="16"/>
              </w:rPr>
            </w:pPr>
            <w:r>
              <w:rPr>
                <w:rFonts w:ascii="Times New Roman" w:hAnsi="Times New Roman"/>
                <w:sz w:val="16"/>
                <w:szCs w:val="16"/>
              </w:rPr>
              <w:t>п. Верхнеказымский</w:t>
            </w:r>
          </w:p>
        </w:tc>
        <w:tc>
          <w:tcPr>
            <w:tcW w:w="985" w:type="pct"/>
            <w:shd w:val="clear" w:color="auto" w:fill="D8D8D8" w:themeFill="background1" w:themeFillShade="D9"/>
            <w:vAlign w:val="center"/>
          </w:tcPr>
          <w:p w14:paraId="274EB60D">
            <w:pPr>
              <w:spacing w:after="0" w:line="240" w:lineRule="auto"/>
              <w:jc w:val="center"/>
              <w:rPr>
                <w:rFonts w:ascii="Times New Roman" w:hAnsi="Times New Roman"/>
                <w:sz w:val="16"/>
                <w:szCs w:val="16"/>
              </w:rPr>
            </w:pPr>
            <w:r>
              <w:rPr>
                <w:rFonts w:ascii="Times New Roman" w:hAnsi="Times New Roman"/>
                <w:sz w:val="16"/>
                <w:szCs w:val="16"/>
              </w:rPr>
              <w:t>2030</w:t>
            </w:r>
          </w:p>
        </w:tc>
      </w:tr>
      <w:tr w14:paraId="00DA0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 w:type="pct"/>
            <w:shd w:val="clear" w:color="auto" w:fill="BEBEBE" w:themeFill="background1" w:themeFillShade="BF"/>
            <w:vAlign w:val="center"/>
          </w:tcPr>
          <w:p w14:paraId="03349536">
            <w:pPr>
              <w:spacing w:after="0" w:line="240" w:lineRule="auto"/>
              <w:jc w:val="center"/>
              <w:rPr>
                <w:rFonts w:ascii="Times New Roman" w:hAnsi="Times New Roman"/>
                <w:b/>
                <w:i/>
                <w:sz w:val="16"/>
                <w:szCs w:val="16"/>
              </w:rPr>
            </w:pPr>
            <w:r>
              <w:rPr>
                <w:rFonts w:ascii="Times New Roman" w:hAnsi="Times New Roman"/>
                <w:b/>
                <w:i/>
                <w:sz w:val="16"/>
                <w:szCs w:val="16"/>
              </w:rPr>
              <w:t>3</w:t>
            </w:r>
          </w:p>
        </w:tc>
        <w:tc>
          <w:tcPr>
            <w:tcW w:w="2009" w:type="pct"/>
            <w:shd w:val="clear" w:color="auto" w:fill="BEBEBE" w:themeFill="background1" w:themeFillShade="BF"/>
            <w:vAlign w:val="center"/>
          </w:tcPr>
          <w:p w14:paraId="5717A845">
            <w:pPr>
              <w:spacing w:after="0" w:line="240" w:lineRule="auto"/>
              <w:jc w:val="center"/>
              <w:rPr>
                <w:rFonts w:ascii="Times New Roman" w:hAnsi="Times New Roman"/>
                <w:b/>
                <w:i/>
                <w:sz w:val="16"/>
                <w:szCs w:val="16"/>
              </w:rPr>
            </w:pPr>
            <w:r>
              <w:rPr>
                <w:rFonts w:ascii="Times New Roman" w:hAnsi="Times New Roman"/>
                <w:b/>
                <w:i/>
                <w:sz w:val="16"/>
                <w:szCs w:val="16"/>
              </w:rPr>
              <w:t>Объекты береговой инфраструктуры, создание 1 причала (Реконструкция)</w:t>
            </w:r>
          </w:p>
        </w:tc>
        <w:tc>
          <w:tcPr>
            <w:tcW w:w="776" w:type="pct"/>
            <w:shd w:val="clear" w:color="auto" w:fill="auto"/>
            <w:vAlign w:val="center"/>
          </w:tcPr>
          <w:p w14:paraId="212013A0">
            <w:pPr>
              <w:spacing w:after="0" w:line="240" w:lineRule="auto"/>
              <w:jc w:val="center"/>
              <w:rPr>
                <w:rFonts w:ascii="Times New Roman" w:hAnsi="Times New Roman"/>
                <w:sz w:val="16"/>
                <w:szCs w:val="16"/>
              </w:rPr>
            </w:pPr>
            <w:r>
              <w:rPr>
                <w:rFonts w:ascii="Times New Roman" w:hAnsi="Times New Roman"/>
                <w:sz w:val="16"/>
                <w:szCs w:val="16"/>
              </w:rPr>
              <w:t>строительство</w:t>
            </w:r>
          </w:p>
        </w:tc>
        <w:tc>
          <w:tcPr>
            <w:tcW w:w="986" w:type="pct"/>
            <w:shd w:val="clear" w:color="auto" w:fill="auto"/>
            <w:vAlign w:val="center"/>
          </w:tcPr>
          <w:p w14:paraId="558F2332">
            <w:pPr>
              <w:spacing w:after="0" w:line="240" w:lineRule="auto"/>
              <w:jc w:val="center"/>
              <w:rPr>
                <w:rFonts w:ascii="Times New Roman" w:hAnsi="Times New Roman"/>
                <w:sz w:val="16"/>
                <w:szCs w:val="16"/>
              </w:rPr>
            </w:pPr>
            <w:r>
              <w:rPr>
                <w:rFonts w:ascii="Times New Roman" w:hAnsi="Times New Roman"/>
                <w:sz w:val="16"/>
                <w:szCs w:val="16"/>
              </w:rPr>
              <w:t>п. Верхнеказымский</w:t>
            </w:r>
          </w:p>
        </w:tc>
        <w:tc>
          <w:tcPr>
            <w:tcW w:w="985" w:type="pct"/>
            <w:vAlign w:val="center"/>
          </w:tcPr>
          <w:p w14:paraId="5C5F9CC7">
            <w:pPr>
              <w:spacing w:after="0" w:line="240" w:lineRule="auto"/>
              <w:jc w:val="center"/>
              <w:rPr>
                <w:rFonts w:ascii="Times New Roman" w:hAnsi="Times New Roman"/>
                <w:sz w:val="16"/>
                <w:szCs w:val="16"/>
              </w:rPr>
            </w:pPr>
            <w:r>
              <w:rPr>
                <w:rFonts w:ascii="Times New Roman" w:hAnsi="Times New Roman"/>
                <w:sz w:val="16"/>
                <w:szCs w:val="16"/>
              </w:rPr>
              <w:t>2030</w:t>
            </w:r>
          </w:p>
        </w:tc>
      </w:tr>
    </w:tbl>
    <w:p w14:paraId="4DAFC5D4">
      <w:pPr>
        <w:shd w:val="clear" w:color="auto" w:fill="FFFFFF"/>
        <w:spacing w:after="0" w:line="240" w:lineRule="auto"/>
        <w:ind w:right="76"/>
        <w:rPr>
          <w:rFonts w:ascii="Times New Roman" w:hAnsi="Times New Roman"/>
          <w:b/>
          <w:i/>
          <w:sz w:val="28"/>
          <w:szCs w:val="28"/>
        </w:rPr>
      </w:pPr>
    </w:p>
    <w:p w14:paraId="48FF5BDF">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Принятые проектные решения необходимо применить в рабочем проектировании с учетом возможного уточнения параметров и характеристик проектируемого объекта транспортной инфраструктуры. </w:t>
      </w:r>
    </w:p>
    <w:p w14:paraId="35961192">
      <w:pPr>
        <w:spacing w:after="0" w:line="360" w:lineRule="auto"/>
        <w:ind w:firstLine="709"/>
        <w:jc w:val="both"/>
        <w:rPr>
          <w:rFonts w:ascii="Times New Roman" w:hAnsi="Times New Roman"/>
          <w:sz w:val="28"/>
          <w:szCs w:val="28"/>
        </w:rPr>
      </w:pPr>
      <w:r>
        <w:rPr>
          <w:rFonts w:ascii="Times New Roman" w:hAnsi="Times New Roman"/>
          <w:sz w:val="28"/>
          <w:szCs w:val="28"/>
        </w:rPr>
        <w:t>Дополнительно мероприятия по демонтажу и установке объектов транспортной инфраструктуры отражены в ПОДД, разработанным в 2020 и 2024 году.</w:t>
      </w:r>
    </w:p>
    <w:p w14:paraId="62EB4EF9">
      <w:pPr>
        <w:spacing w:after="0" w:line="360" w:lineRule="auto"/>
        <w:ind w:firstLine="709"/>
        <w:jc w:val="both"/>
        <w:rPr>
          <w:rFonts w:ascii="Times New Roman" w:hAnsi="Times New Roman"/>
          <w:sz w:val="28"/>
          <w:szCs w:val="28"/>
        </w:rPr>
      </w:pPr>
      <w:r>
        <w:rPr>
          <w:rFonts w:ascii="Times New Roman" w:hAnsi="Times New Roman"/>
          <w:sz w:val="28"/>
          <w:szCs w:val="28"/>
        </w:rPr>
        <w:t xml:space="preserve"> Данные объекты отображены на картографических материалах и таблицах ПОДД.</w:t>
      </w:r>
    </w:p>
    <w:bookmarkEnd w:id="20"/>
    <w:p w14:paraId="5334DFAD">
      <w:pPr>
        <w:spacing w:after="225" w:line="240" w:lineRule="auto"/>
        <w:jc w:val="center"/>
        <w:outlineLvl w:val="2"/>
        <w:rPr>
          <w:rFonts w:ascii="Times New Roman" w:hAnsi="Times New Roman"/>
          <w:b/>
          <w:i/>
          <w:sz w:val="28"/>
          <w:szCs w:val="28"/>
        </w:rPr>
      </w:pPr>
      <w:r>
        <w:rPr>
          <w:rFonts w:ascii="Times New Roman" w:hAnsi="Times New Roman"/>
          <w:b/>
          <w:i/>
          <w:sz w:val="28"/>
          <w:szCs w:val="28"/>
        </w:rPr>
        <w:t xml:space="preserve">1.12 Оценка нормативно-правовой базы, необходимой для функционирования и развития транспортной инфраструктуры </w:t>
      </w:r>
      <w:r>
        <w:rPr>
          <w:rFonts w:ascii="Times New Roman" w:hAnsi="Times New Roman"/>
          <w:b/>
          <w:i/>
          <w:sz w:val="28"/>
          <w:szCs w:val="28"/>
        </w:rPr>
        <w:br w:type="textWrapping"/>
      </w:r>
      <w:r>
        <w:rPr>
          <w:rFonts w:ascii="Times New Roman" w:hAnsi="Times New Roman"/>
          <w:b/>
          <w:i/>
          <w:sz w:val="28"/>
          <w:szCs w:val="28"/>
        </w:rPr>
        <w:t>сельского поселения Верхнеказымский Белоярского района Ханты-Мансийского автономного округа – Югры</w:t>
      </w:r>
    </w:p>
    <w:p w14:paraId="2C56E521">
      <w:pPr>
        <w:spacing w:after="0" w:line="360" w:lineRule="auto"/>
        <w:ind w:firstLine="708"/>
        <w:jc w:val="both"/>
        <w:outlineLvl w:val="2"/>
        <w:rPr>
          <w:rFonts w:ascii="Times New Roman" w:hAnsi="Times New Roman"/>
          <w:sz w:val="28"/>
          <w:szCs w:val="28"/>
        </w:rPr>
      </w:pPr>
      <w:r>
        <w:rPr>
          <w:rFonts w:ascii="Times New Roman" w:hAnsi="Times New Roman"/>
          <w:sz w:val="28"/>
          <w:szCs w:val="28"/>
        </w:rPr>
        <w:t xml:space="preserve">Программа комплексного развития транспортной инфраструктуры сельского поселения Верхнеказымский Белоярского района Ханты-Мансийского автономного округа – Югры на 2024–2034 гг. подготовлена на основании: </w:t>
      </w:r>
    </w:p>
    <w:p w14:paraId="11F7E932">
      <w:pPr>
        <w:spacing w:after="0" w:line="360" w:lineRule="auto"/>
        <w:ind w:firstLine="708"/>
        <w:jc w:val="both"/>
        <w:rPr>
          <w:rFonts w:ascii="Times New Roman" w:hAnsi="Times New Roman"/>
          <w:sz w:val="28"/>
          <w:szCs w:val="28"/>
        </w:rPr>
      </w:pPr>
      <w:r>
        <w:rPr>
          <w:rFonts w:ascii="Times New Roman" w:hAnsi="Times New Roman"/>
          <w:sz w:val="28"/>
          <w:szCs w:val="28"/>
        </w:rPr>
        <w:t>– Градостроительного кодекса Российской Федерации от 29.12.2004г. № 190–ФЗ;</w:t>
      </w:r>
    </w:p>
    <w:p w14:paraId="5F3A881D">
      <w:pPr>
        <w:spacing w:after="0" w:line="360" w:lineRule="auto"/>
        <w:ind w:firstLine="708"/>
        <w:jc w:val="both"/>
        <w:outlineLvl w:val="2"/>
        <w:rPr>
          <w:rFonts w:ascii="Times New Roman" w:hAnsi="Times New Roman"/>
          <w:sz w:val="28"/>
          <w:szCs w:val="28"/>
        </w:rPr>
      </w:pPr>
      <w:r>
        <w:rPr>
          <w:rFonts w:ascii="Times New Roman" w:hAnsi="Times New Roman"/>
          <w:sz w:val="28"/>
          <w:szCs w:val="28"/>
        </w:rPr>
        <w:t>– Федерального закона от 06 октября 2003 года № 131–ФЗ «Об общих принципах организации местного самоуправления в Российской Федерации»;</w:t>
      </w:r>
    </w:p>
    <w:p w14:paraId="48FD920F">
      <w:pPr>
        <w:spacing w:after="0" w:line="360" w:lineRule="auto"/>
        <w:ind w:firstLine="708"/>
        <w:jc w:val="both"/>
        <w:outlineLvl w:val="2"/>
        <w:rPr>
          <w:rFonts w:ascii="Times New Roman" w:hAnsi="Times New Roman"/>
          <w:sz w:val="28"/>
          <w:szCs w:val="28"/>
        </w:rPr>
      </w:pPr>
      <w:r>
        <w:rPr>
          <w:rFonts w:ascii="Times New Roman" w:hAnsi="Times New Roman"/>
          <w:sz w:val="28"/>
          <w:szCs w:val="28"/>
        </w:rPr>
        <w:t xml:space="preserve">– Федерального закона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14:paraId="16EB2B87">
      <w:pPr>
        <w:spacing w:after="0" w:line="360" w:lineRule="auto"/>
        <w:ind w:firstLine="708"/>
        <w:jc w:val="both"/>
        <w:outlineLvl w:val="2"/>
        <w:rPr>
          <w:rFonts w:ascii="Times New Roman" w:hAnsi="Times New Roman"/>
          <w:sz w:val="28"/>
          <w:szCs w:val="28"/>
        </w:rPr>
      </w:pPr>
      <w:r>
        <w:rPr>
          <w:rFonts w:ascii="Times New Roman" w:hAnsi="Times New Roman"/>
          <w:sz w:val="28"/>
          <w:szCs w:val="28"/>
        </w:rPr>
        <w:t>– Федерального закона от 09.02.2007г. № 16–ФЗ «О транспортной безопасности»;</w:t>
      </w:r>
    </w:p>
    <w:p w14:paraId="197E1AF5">
      <w:pPr>
        <w:spacing w:after="0" w:line="360" w:lineRule="auto"/>
        <w:ind w:firstLine="708"/>
        <w:jc w:val="both"/>
        <w:outlineLvl w:val="2"/>
        <w:rPr>
          <w:rFonts w:ascii="Times New Roman" w:hAnsi="Times New Roman"/>
          <w:sz w:val="28"/>
          <w:szCs w:val="28"/>
        </w:rPr>
      </w:pPr>
      <w:r>
        <w:rPr>
          <w:rFonts w:ascii="Times New Roman" w:hAnsi="Times New Roman"/>
          <w:sz w:val="28"/>
          <w:szCs w:val="28"/>
        </w:rPr>
        <w:t xml:space="preserve">– Поручения Президента Российской Федерации от 17 марта 2011 года Пр-701; </w:t>
      </w:r>
    </w:p>
    <w:p w14:paraId="686768B6">
      <w:pPr>
        <w:spacing w:after="0" w:line="360" w:lineRule="auto"/>
        <w:ind w:firstLine="708"/>
        <w:jc w:val="both"/>
        <w:outlineLvl w:val="2"/>
        <w:rPr>
          <w:rFonts w:ascii="Times New Roman" w:hAnsi="Times New Roman"/>
          <w:sz w:val="28"/>
          <w:szCs w:val="28"/>
        </w:rPr>
      </w:pPr>
      <w:r>
        <w:rPr>
          <w:rFonts w:ascii="Times New Roman" w:hAnsi="Times New Roman"/>
          <w:sz w:val="28"/>
          <w:szCs w:val="28"/>
        </w:rPr>
        <w:t xml:space="preserve">– Постановления Правительства Российской Федерации от 25 декабря 2015 года Пр-№1440 «Об утверждении требований к программам комплексного развития транспортной инфраструктуры поселений, городских округов»; </w:t>
      </w:r>
    </w:p>
    <w:p w14:paraId="6A0C3E4D">
      <w:pPr>
        <w:spacing w:after="0" w:line="360" w:lineRule="auto"/>
        <w:ind w:firstLine="708"/>
        <w:jc w:val="both"/>
        <w:outlineLvl w:val="2"/>
        <w:rPr>
          <w:rFonts w:ascii="Times New Roman" w:hAnsi="Times New Roman"/>
          <w:sz w:val="28"/>
          <w:szCs w:val="28"/>
        </w:rPr>
      </w:pPr>
      <w:r>
        <w:rPr>
          <w:rFonts w:ascii="Times New Roman" w:hAnsi="Times New Roman"/>
          <w:sz w:val="28"/>
          <w:szCs w:val="28"/>
        </w:rPr>
        <w:t>– Приказа министерства транспорта Российской Федерации от 16.11.2012г. № 402 «Об утверждении Классификации работ по капитальному ремонту, ремонту и содержанию автомобильных дорог»;</w:t>
      </w:r>
    </w:p>
    <w:p w14:paraId="26F12AC3">
      <w:pPr>
        <w:spacing w:after="0" w:line="360" w:lineRule="auto"/>
        <w:ind w:firstLine="708"/>
        <w:jc w:val="both"/>
        <w:outlineLvl w:val="2"/>
        <w:rPr>
          <w:rFonts w:ascii="Times New Roman" w:hAnsi="Times New Roman"/>
          <w:sz w:val="28"/>
          <w:szCs w:val="28"/>
        </w:rPr>
      </w:pPr>
      <w:r>
        <w:rPr>
          <w:rFonts w:ascii="Times New Roman" w:hAnsi="Times New Roman"/>
          <w:sz w:val="28"/>
          <w:szCs w:val="28"/>
        </w:rPr>
        <w:t xml:space="preserve">– Генерального плана сельского поселения Верхнеказымский Белоярского района Ханты-Мансийского автономного округа – Югры. </w:t>
      </w:r>
    </w:p>
    <w:p w14:paraId="09017DB2">
      <w:pPr>
        <w:spacing w:after="0" w:line="360" w:lineRule="auto"/>
        <w:ind w:firstLine="708"/>
        <w:jc w:val="both"/>
        <w:outlineLvl w:val="2"/>
        <w:rPr>
          <w:rFonts w:ascii="Times New Roman" w:hAnsi="Times New Roman"/>
          <w:sz w:val="28"/>
          <w:szCs w:val="28"/>
        </w:rPr>
      </w:pPr>
      <w:r>
        <w:rPr>
          <w:rFonts w:ascii="Times New Roman" w:hAnsi="Times New Roman"/>
          <w:sz w:val="28"/>
          <w:szCs w:val="28"/>
        </w:rPr>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14:paraId="1CD1E412">
      <w:pPr>
        <w:spacing w:after="0" w:line="360" w:lineRule="auto"/>
        <w:ind w:firstLine="708"/>
        <w:jc w:val="both"/>
        <w:outlineLvl w:val="2"/>
        <w:rPr>
          <w:rFonts w:ascii="Times New Roman" w:hAnsi="Times New Roman"/>
          <w:sz w:val="28"/>
          <w:szCs w:val="28"/>
        </w:rPr>
      </w:pPr>
      <w:r>
        <w:rPr>
          <w:rFonts w:ascii="Times New Roman" w:hAnsi="Times New Roman"/>
          <w:sz w:val="28"/>
          <w:szCs w:val="28"/>
        </w:rPr>
        <w:t>– координация усилий федеральных органов исполнительной власти, органов исполнительной власти Ханты-Мансийского автономного округа – Югры,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14:paraId="7C889DAB">
      <w:pPr>
        <w:spacing w:after="0" w:line="360" w:lineRule="auto"/>
        <w:ind w:firstLine="708"/>
        <w:jc w:val="both"/>
        <w:outlineLvl w:val="2"/>
        <w:rPr>
          <w:rFonts w:ascii="Times New Roman" w:hAnsi="Times New Roman"/>
          <w:sz w:val="28"/>
          <w:szCs w:val="28"/>
        </w:rPr>
      </w:pPr>
      <w:r>
        <w:rPr>
          <w:rFonts w:ascii="Times New Roman" w:hAnsi="Times New Roman"/>
          <w:sz w:val="28"/>
          <w:szCs w:val="28"/>
        </w:rPr>
        <w:t xml:space="preserve">–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 </w:t>
      </w:r>
    </w:p>
    <w:p w14:paraId="61185064">
      <w:pPr>
        <w:spacing w:after="0" w:line="360" w:lineRule="auto"/>
        <w:ind w:firstLine="708"/>
        <w:jc w:val="both"/>
        <w:outlineLvl w:val="2"/>
        <w:rPr>
          <w:rFonts w:ascii="Times New Roman" w:hAnsi="Times New Roman"/>
          <w:sz w:val="28"/>
          <w:szCs w:val="28"/>
        </w:rPr>
      </w:pPr>
      <w:r>
        <w:rPr>
          <w:rFonts w:ascii="Times New Roman" w:hAnsi="Times New Roman"/>
          <w:sz w:val="28"/>
          <w:szCs w:val="28"/>
        </w:rPr>
        <w:t>– 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14:paraId="5021C017">
      <w:pPr>
        <w:spacing w:after="0" w:line="360" w:lineRule="auto"/>
        <w:jc w:val="center"/>
        <w:outlineLvl w:val="2"/>
        <w:rPr>
          <w:rFonts w:ascii="Times New Roman" w:hAnsi="Times New Roman"/>
          <w:b/>
          <w:i/>
          <w:sz w:val="28"/>
          <w:szCs w:val="28"/>
        </w:rPr>
      </w:pPr>
      <w:r>
        <w:rPr>
          <w:rFonts w:ascii="Times New Roman" w:hAnsi="Times New Roman"/>
          <w:b/>
          <w:i/>
          <w:sz w:val="28"/>
          <w:szCs w:val="28"/>
        </w:rPr>
        <w:t>1.13 Оценка финансирования транспортной инфраструктуры</w:t>
      </w:r>
    </w:p>
    <w:p w14:paraId="14933601">
      <w:pPr>
        <w:spacing w:after="0" w:line="240" w:lineRule="auto"/>
        <w:ind w:firstLine="708"/>
        <w:jc w:val="right"/>
        <w:outlineLvl w:val="2"/>
        <w:rPr>
          <w:rFonts w:ascii="Times New Roman" w:hAnsi="Times New Roman"/>
          <w:b/>
          <w:i/>
          <w:sz w:val="28"/>
          <w:szCs w:val="28"/>
        </w:rPr>
      </w:pPr>
      <w:r>
        <w:rPr>
          <w:rFonts w:ascii="Times New Roman" w:hAnsi="Times New Roman"/>
          <w:b/>
          <w:i/>
          <w:sz w:val="28"/>
          <w:szCs w:val="28"/>
        </w:rPr>
        <w:t>Таблица 1.13.1</w:t>
      </w:r>
    </w:p>
    <w:tbl>
      <w:tblPr>
        <w:tblStyle w:val="11"/>
        <w:tblW w:w="96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854"/>
        <w:gridCol w:w="959"/>
        <w:gridCol w:w="974"/>
        <w:gridCol w:w="959"/>
        <w:gridCol w:w="959"/>
        <w:gridCol w:w="959"/>
      </w:tblGrid>
      <w:tr w14:paraId="20214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4854" w:type="dxa"/>
            <w:shd w:val="clear" w:color="auto" w:fill="BFBFBF"/>
            <w:vAlign w:val="center"/>
          </w:tcPr>
          <w:p w14:paraId="29DB7127">
            <w:pPr>
              <w:spacing w:after="0" w:line="240" w:lineRule="auto"/>
              <w:jc w:val="center"/>
              <w:rPr>
                <w:rFonts w:ascii="Times New Roman" w:hAnsi="Times New Roman"/>
                <w:b/>
                <w:i/>
                <w:sz w:val="16"/>
                <w:szCs w:val="16"/>
              </w:rPr>
            </w:pPr>
          </w:p>
        </w:tc>
        <w:tc>
          <w:tcPr>
            <w:tcW w:w="959" w:type="dxa"/>
            <w:shd w:val="clear" w:color="auto" w:fill="BFBFBF"/>
            <w:vAlign w:val="center"/>
          </w:tcPr>
          <w:p w14:paraId="22C8BA4A">
            <w:pPr>
              <w:spacing w:after="0" w:line="240" w:lineRule="auto"/>
              <w:jc w:val="center"/>
              <w:rPr>
                <w:rFonts w:ascii="Times New Roman" w:hAnsi="Times New Roman"/>
                <w:b/>
                <w:i/>
                <w:sz w:val="16"/>
                <w:szCs w:val="16"/>
              </w:rPr>
            </w:pPr>
            <w:r>
              <w:rPr>
                <w:rFonts w:ascii="Times New Roman" w:hAnsi="Times New Roman"/>
                <w:b/>
                <w:i/>
                <w:sz w:val="16"/>
                <w:szCs w:val="16"/>
              </w:rPr>
              <w:t>2020 г.</w:t>
            </w:r>
          </w:p>
        </w:tc>
        <w:tc>
          <w:tcPr>
            <w:tcW w:w="974" w:type="dxa"/>
            <w:shd w:val="clear" w:color="auto" w:fill="BFBFBF"/>
            <w:vAlign w:val="center"/>
          </w:tcPr>
          <w:p w14:paraId="27F04BBF">
            <w:pPr>
              <w:spacing w:after="0" w:line="240" w:lineRule="auto"/>
              <w:jc w:val="center"/>
              <w:rPr>
                <w:rFonts w:ascii="Times New Roman" w:hAnsi="Times New Roman"/>
                <w:b/>
                <w:i/>
                <w:sz w:val="16"/>
                <w:szCs w:val="16"/>
              </w:rPr>
            </w:pPr>
            <w:r>
              <w:rPr>
                <w:rFonts w:ascii="Times New Roman" w:hAnsi="Times New Roman"/>
                <w:b/>
                <w:i/>
                <w:sz w:val="16"/>
                <w:szCs w:val="16"/>
              </w:rPr>
              <w:t>2021 г.</w:t>
            </w:r>
          </w:p>
        </w:tc>
        <w:tc>
          <w:tcPr>
            <w:tcW w:w="959" w:type="dxa"/>
            <w:shd w:val="clear" w:color="auto" w:fill="BFBFBF"/>
            <w:vAlign w:val="center"/>
          </w:tcPr>
          <w:p w14:paraId="1436083C">
            <w:pPr>
              <w:spacing w:after="0" w:line="240" w:lineRule="auto"/>
              <w:jc w:val="center"/>
              <w:rPr>
                <w:rFonts w:ascii="Times New Roman" w:hAnsi="Times New Roman"/>
                <w:b/>
                <w:i/>
                <w:sz w:val="16"/>
                <w:szCs w:val="16"/>
              </w:rPr>
            </w:pPr>
            <w:r>
              <w:rPr>
                <w:rFonts w:ascii="Times New Roman" w:hAnsi="Times New Roman"/>
                <w:b/>
                <w:i/>
                <w:sz w:val="16"/>
                <w:szCs w:val="16"/>
              </w:rPr>
              <w:t>2022 г.</w:t>
            </w:r>
          </w:p>
        </w:tc>
        <w:tc>
          <w:tcPr>
            <w:tcW w:w="959" w:type="dxa"/>
            <w:shd w:val="clear" w:color="auto" w:fill="BFBFBF"/>
            <w:vAlign w:val="center"/>
          </w:tcPr>
          <w:p w14:paraId="3C267859">
            <w:pPr>
              <w:spacing w:after="0" w:line="240" w:lineRule="auto"/>
              <w:jc w:val="center"/>
              <w:rPr>
                <w:rFonts w:ascii="Times New Roman" w:hAnsi="Times New Roman"/>
                <w:b/>
                <w:i/>
                <w:sz w:val="16"/>
                <w:szCs w:val="16"/>
              </w:rPr>
            </w:pPr>
            <w:r>
              <w:rPr>
                <w:rFonts w:ascii="Times New Roman" w:hAnsi="Times New Roman"/>
                <w:b/>
                <w:i/>
                <w:sz w:val="16"/>
                <w:szCs w:val="16"/>
              </w:rPr>
              <w:t>2023г.</w:t>
            </w:r>
          </w:p>
        </w:tc>
        <w:tc>
          <w:tcPr>
            <w:tcW w:w="959" w:type="dxa"/>
            <w:shd w:val="clear" w:color="auto" w:fill="BFBFBF"/>
            <w:vAlign w:val="center"/>
          </w:tcPr>
          <w:p w14:paraId="5167D217">
            <w:pPr>
              <w:spacing w:after="0" w:line="240" w:lineRule="auto"/>
              <w:jc w:val="center"/>
              <w:rPr>
                <w:rFonts w:ascii="Times New Roman" w:hAnsi="Times New Roman"/>
                <w:b/>
                <w:i/>
                <w:sz w:val="16"/>
                <w:szCs w:val="16"/>
              </w:rPr>
            </w:pPr>
            <w:r>
              <w:rPr>
                <w:rFonts w:ascii="Times New Roman" w:hAnsi="Times New Roman"/>
                <w:b/>
                <w:i/>
                <w:sz w:val="16"/>
                <w:szCs w:val="16"/>
              </w:rPr>
              <w:t>2024г.</w:t>
            </w:r>
          </w:p>
        </w:tc>
      </w:tr>
      <w:tr w14:paraId="201F9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trPr>
        <w:tc>
          <w:tcPr>
            <w:tcW w:w="4854" w:type="dxa"/>
            <w:shd w:val="clear" w:color="auto" w:fill="BFBFBF"/>
            <w:vAlign w:val="center"/>
          </w:tcPr>
          <w:p w14:paraId="7B774ED1">
            <w:pPr>
              <w:spacing w:after="0" w:line="240" w:lineRule="auto"/>
              <w:jc w:val="center"/>
              <w:rPr>
                <w:rFonts w:ascii="Times New Roman" w:hAnsi="Times New Roman"/>
                <w:b/>
                <w:i/>
                <w:sz w:val="16"/>
                <w:szCs w:val="16"/>
              </w:rPr>
            </w:pPr>
            <w:r>
              <w:rPr>
                <w:rFonts w:ascii="Times New Roman" w:hAnsi="Times New Roman"/>
                <w:b/>
                <w:i/>
                <w:sz w:val="16"/>
                <w:szCs w:val="16"/>
              </w:rPr>
              <w:t>Средства бюджета муниципального образования тыс. руб.</w:t>
            </w:r>
          </w:p>
        </w:tc>
        <w:tc>
          <w:tcPr>
            <w:tcW w:w="959" w:type="dxa"/>
            <w:shd w:val="clear" w:color="auto" w:fill="auto"/>
            <w:vAlign w:val="center"/>
          </w:tcPr>
          <w:p w14:paraId="389CAFEA">
            <w:pPr>
              <w:spacing w:after="0"/>
              <w:jc w:val="center"/>
              <w:rPr>
                <w:rFonts w:ascii="Times New Roman" w:hAnsi="Times New Roman"/>
                <w:sz w:val="16"/>
                <w:szCs w:val="16"/>
              </w:rPr>
            </w:pPr>
            <w:r>
              <w:rPr>
                <w:rFonts w:ascii="Times New Roman" w:hAnsi="Times New Roman"/>
                <w:sz w:val="16"/>
                <w:szCs w:val="16"/>
              </w:rPr>
              <w:t>-</w:t>
            </w:r>
          </w:p>
        </w:tc>
        <w:tc>
          <w:tcPr>
            <w:tcW w:w="974" w:type="dxa"/>
            <w:shd w:val="clear" w:color="auto" w:fill="auto"/>
            <w:vAlign w:val="center"/>
          </w:tcPr>
          <w:p w14:paraId="1B2499D1">
            <w:pPr>
              <w:spacing w:after="0"/>
              <w:jc w:val="center"/>
              <w:rPr>
                <w:rFonts w:ascii="Times New Roman" w:hAnsi="Times New Roman"/>
                <w:sz w:val="16"/>
                <w:szCs w:val="16"/>
              </w:rPr>
            </w:pPr>
            <w:r>
              <w:rPr>
                <w:rFonts w:ascii="Times New Roman" w:hAnsi="Times New Roman"/>
                <w:sz w:val="16"/>
                <w:szCs w:val="16"/>
              </w:rPr>
              <w:t>-</w:t>
            </w:r>
          </w:p>
        </w:tc>
        <w:tc>
          <w:tcPr>
            <w:tcW w:w="959" w:type="dxa"/>
            <w:shd w:val="clear" w:color="auto" w:fill="auto"/>
            <w:vAlign w:val="center"/>
          </w:tcPr>
          <w:p w14:paraId="378A1347">
            <w:pPr>
              <w:spacing w:after="0"/>
              <w:jc w:val="center"/>
              <w:rPr>
                <w:rFonts w:ascii="Times New Roman" w:hAnsi="Times New Roman"/>
                <w:sz w:val="16"/>
                <w:szCs w:val="16"/>
              </w:rPr>
            </w:pPr>
            <w:r>
              <w:rPr>
                <w:rFonts w:ascii="Times New Roman" w:hAnsi="Times New Roman"/>
                <w:sz w:val="16"/>
                <w:szCs w:val="16"/>
              </w:rPr>
              <w:t>-</w:t>
            </w:r>
          </w:p>
        </w:tc>
        <w:tc>
          <w:tcPr>
            <w:tcW w:w="959" w:type="dxa"/>
            <w:shd w:val="clear" w:color="auto" w:fill="auto"/>
            <w:vAlign w:val="center"/>
          </w:tcPr>
          <w:p w14:paraId="21086C76">
            <w:pPr>
              <w:spacing w:after="0"/>
              <w:jc w:val="center"/>
              <w:rPr>
                <w:rFonts w:ascii="Times New Roman" w:hAnsi="Times New Roman"/>
                <w:sz w:val="16"/>
                <w:szCs w:val="16"/>
              </w:rPr>
            </w:pPr>
            <w:r>
              <w:rPr>
                <w:rFonts w:ascii="Times New Roman" w:hAnsi="Times New Roman"/>
                <w:sz w:val="16"/>
                <w:szCs w:val="16"/>
              </w:rPr>
              <w:t>-</w:t>
            </w:r>
          </w:p>
        </w:tc>
        <w:tc>
          <w:tcPr>
            <w:tcW w:w="959" w:type="dxa"/>
            <w:shd w:val="clear" w:color="auto" w:fill="auto"/>
            <w:vAlign w:val="center"/>
          </w:tcPr>
          <w:p w14:paraId="5987DCA0">
            <w:pPr>
              <w:spacing w:after="0"/>
              <w:jc w:val="center"/>
              <w:rPr>
                <w:rFonts w:ascii="Times New Roman" w:hAnsi="Times New Roman"/>
                <w:sz w:val="16"/>
                <w:szCs w:val="16"/>
              </w:rPr>
            </w:pPr>
            <w:r>
              <w:rPr>
                <w:rFonts w:ascii="Times New Roman" w:hAnsi="Times New Roman"/>
                <w:sz w:val="16"/>
                <w:szCs w:val="16"/>
              </w:rPr>
              <w:t>-</w:t>
            </w:r>
          </w:p>
        </w:tc>
      </w:tr>
      <w:tr w14:paraId="4791E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4854" w:type="dxa"/>
            <w:shd w:val="clear" w:color="auto" w:fill="BFBFBF"/>
            <w:vAlign w:val="center"/>
          </w:tcPr>
          <w:p w14:paraId="52D1335D">
            <w:pPr>
              <w:spacing w:after="0" w:line="240" w:lineRule="auto"/>
              <w:jc w:val="center"/>
              <w:rPr>
                <w:rFonts w:ascii="Times New Roman" w:hAnsi="Times New Roman"/>
                <w:b/>
                <w:i/>
                <w:sz w:val="16"/>
                <w:szCs w:val="16"/>
              </w:rPr>
            </w:pPr>
            <w:r>
              <w:rPr>
                <w:rFonts w:ascii="Times New Roman" w:hAnsi="Times New Roman"/>
                <w:b/>
                <w:i/>
                <w:sz w:val="16"/>
                <w:szCs w:val="16"/>
              </w:rPr>
              <w:t>Средства республиканского бюджета</w:t>
            </w:r>
          </w:p>
        </w:tc>
        <w:tc>
          <w:tcPr>
            <w:tcW w:w="959" w:type="dxa"/>
            <w:shd w:val="clear" w:color="auto" w:fill="D9D9D9"/>
            <w:vAlign w:val="center"/>
          </w:tcPr>
          <w:p w14:paraId="541B48C8">
            <w:pPr>
              <w:spacing w:after="0"/>
              <w:jc w:val="center"/>
              <w:rPr>
                <w:rFonts w:ascii="Times New Roman" w:hAnsi="Times New Roman"/>
                <w:sz w:val="16"/>
                <w:szCs w:val="16"/>
              </w:rPr>
            </w:pPr>
            <w:r>
              <w:rPr>
                <w:rFonts w:ascii="Times New Roman" w:hAnsi="Times New Roman"/>
                <w:sz w:val="16"/>
                <w:szCs w:val="16"/>
              </w:rPr>
              <w:t>-</w:t>
            </w:r>
          </w:p>
        </w:tc>
        <w:tc>
          <w:tcPr>
            <w:tcW w:w="974" w:type="dxa"/>
            <w:shd w:val="clear" w:color="auto" w:fill="D9D9D9"/>
            <w:vAlign w:val="center"/>
          </w:tcPr>
          <w:p w14:paraId="26A9A332">
            <w:pPr>
              <w:spacing w:after="0"/>
              <w:jc w:val="center"/>
              <w:rPr>
                <w:rFonts w:ascii="Times New Roman" w:hAnsi="Times New Roman"/>
                <w:sz w:val="16"/>
                <w:szCs w:val="16"/>
              </w:rPr>
            </w:pPr>
            <w:r>
              <w:rPr>
                <w:rFonts w:ascii="Times New Roman" w:hAnsi="Times New Roman"/>
                <w:sz w:val="16"/>
                <w:szCs w:val="16"/>
              </w:rPr>
              <w:t>-</w:t>
            </w:r>
          </w:p>
        </w:tc>
        <w:tc>
          <w:tcPr>
            <w:tcW w:w="959" w:type="dxa"/>
            <w:shd w:val="clear" w:color="auto" w:fill="D9D9D9"/>
            <w:vAlign w:val="center"/>
          </w:tcPr>
          <w:p w14:paraId="3C7C03C6">
            <w:pPr>
              <w:spacing w:after="0"/>
              <w:jc w:val="center"/>
              <w:rPr>
                <w:rFonts w:ascii="Times New Roman" w:hAnsi="Times New Roman"/>
                <w:sz w:val="16"/>
                <w:szCs w:val="16"/>
              </w:rPr>
            </w:pPr>
            <w:r>
              <w:rPr>
                <w:rFonts w:ascii="Times New Roman" w:hAnsi="Times New Roman"/>
                <w:sz w:val="16"/>
                <w:szCs w:val="16"/>
              </w:rPr>
              <w:t>-</w:t>
            </w:r>
          </w:p>
        </w:tc>
        <w:tc>
          <w:tcPr>
            <w:tcW w:w="959" w:type="dxa"/>
            <w:shd w:val="clear" w:color="auto" w:fill="D9D9D9"/>
            <w:vAlign w:val="center"/>
          </w:tcPr>
          <w:p w14:paraId="161CF252">
            <w:pPr>
              <w:spacing w:after="0"/>
              <w:jc w:val="center"/>
              <w:rPr>
                <w:rFonts w:ascii="Times New Roman" w:hAnsi="Times New Roman"/>
                <w:sz w:val="16"/>
                <w:szCs w:val="16"/>
              </w:rPr>
            </w:pPr>
            <w:r>
              <w:rPr>
                <w:rFonts w:ascii="Times New Roman" w:hAnsi="Times New Roman"/>
                <w:sz w:val="16"/>
                <w:szCs w:val="16"/>
              </w:rPr>
              <w:t>-</w:t>
            </w:r>
          </w:p>
        </w:tc>
        <w:tc>
          <w:tcPr>
            <w:tcW w:w="959" w:type="dxa"/>
            <w:shd w:val="clear" w:color="auto" w:fill="D9D9D9"/>
            <w:vAlign w:val="center"/>
          </w:tcPr>
          <w:p w14:paraId="66E926A7">
            <w:pPr>
              <w:spacing w:after="0"/>
              <w:jc w:val="center"/>
              <w:rPr>
                <w:rFonts w:ascii="Times New Roman" w:hAnsi="Times New Roman"/>
                <w:sz w:val="16"/>
                <w:szCs w:val="16"/>
              </w:rPr>
            </w:pPr>
            <w:r>
              <w:rPr>
                <w:rFonts w:ascii="Times New Roman" w:hAnsi="Times New Roman"/>
                <w:sz w:val="16"/>
                <w:szCs w:val="16"/>
              </w:rPr>
              <w:t>-</w:t>
            </w:r>
          </w:p>
        </w:tc>
      </w:tr>
      <w:tr w14:paraId="5EC8B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4854" w:type="dxa"/>
            <w:shd w:val="clear" w:color="auto" w:fill="BFBFBF"/>
            <w:vAlign w:val="center"/>
          </w:tcPr>
          <w:p w14:paraId="2CA6F4F2">
            <w:pPr>
              <w:spacing w:after="0" w:line="240" w:lineRule="auto"/>
              <w:jc w:val="center"/>
              <w:rPr>
                <w:rFonts w:ascii="Times New Roman" w:hAnsi="Times New Roman"/>
                <w:b/>
                <w:i/>
                <w:sz w:val="16"/>
                <w:szCs w:val="16"/>
              </w:rPr>
            </w:pPr>
            <w:r>
              <w:rPr>
                <w:rFonts w:ascii="Times New Roman" w:hAnsi="Times New Roman"/>
                <w:b/>
                <w:i/>
                <w:sz w:val="16"/>
                <w:szCs w:val="16"/>
              </w:rPr>
              <w:t>Средства федерального бюджета</w:t>
            </w:r>
          </w:p>
        </w:tc>
        <w:tc>
          <w:tcPr>
            <w:tcW w:w="959" w:type="dxa"/>
            <w:shd w:val="clear" w:color="auto" w:fill="auto"/>
            <w:vAlign w:val="center"/>
          </w:tcPr>
          <w:p w14:paraId="5B1344DB">
            <w:pPr>
              <w:spacing w:after="0"/>
              <w:jc w:val="center"/>
              <w:rPr>
                <w:rFonts w:ascii="Times New Roman" w:hAnsi="Times New Roman"/>
                <w:sz w:val="16"/>
                <w:szCs w:val="16"/>
              </w:rPr>
            </w:pPr>
            <w:r>
              <w:rPr>
                <w:rFonts w:ascii="Times New Roman" w:hAnsi="Times New Roman"/>
                <w:sz w:val="16"/>
                <w:szCs w:val="16"/>
              </w:rPr>
              <w:t>-</w:t>
            </w:r>
          </w:p>
        </w:tc>
        <w:tc>
          <w:tcPr>
            <w:tcW w:w="974" w:type="dxa"/>
            <w:shd w:val="clear" w:color="auto" w:fill="auto"/>
            <w:vAlign w:val="center"/>
          </w:tcPr>
          <w:p w14:paraId="23A0A291">
            <w:pPr>
              <w:spacing w:after="0"/>
              <w:jc w:val="center"/>
              <w:rPr>
                <w:rFonts w:ascii="Times New Roman" w:hAnsi="Times New Roman"/>
                <w:sz w:val="16"/>
                <w:szCs w:val="16"/>
              </w:rPr>
            </w:pPr>
            <w:r>
              <w:rPr>
                <w:rFonts w:ascii="Times New Roman" w:hAnsi="Times New Roman"/>
                <w:sz w:val="16"/>
                <w:szCs w:val="16"/>
              </w:rPr>
              <w:t>-</w:t>
            </w:r>
          </w:p>
        </w:tc>
        <w:tc>
          <w:tcPr>
            <w:tcW w:w="959" w:type="dxa"/>
            <w:shd w:val="clear" w:color="auto" w:fill="auto"/>
            <w:vAlign w:val="center"/>
          </w:tcPr>
          <w:p w14:paraId="743964D1">
            <w:pPr>
              <w:spacing w:after="0"/>
              <w:jc w:val="center"/>
              <w:rPr>
                <w:rFonts w:ascii="Times New Roman" w:hAnsi="Times New Roman"/>
                <w:sz w:val="16"/>
                <w:szCs w:val="16"/>
              </w:rPr>
            </w:pPr>
            <w:r>
              <w:rPr>
                <w:rFonts w:ascii="Times New Roman" w:hAnsi="Times New Roman"/>
                <w:sz w:val="16"/>
                <w:szCs w:val="16"/>
              </w:rPr>
              <w:t>-</w:t>
            </w:r>
          </w:p>
        </w:tc>
        <w:tc>
          <w:tcPr>
            <w:tcW w:w="959" w:type="dxa"/>
            <w:shd w:val="clear" w:color="auto" w:fill="auto"/>
            <w:vAlign w:val="center"/>
          </w:tcPr>
          <w:p w14:paraId="0C57AA44">
            <w:pPr>
              <w:spacing w:after="0"/>
              <w:jc w:val="center"/>
              <w:rPr>
                <w:rFonts w:ascii="Times New Roman" w:hAnsi="Times New Roman"/>
                <w:sz w:val="16"/>
                <w:szCs w:val="16"/>
              </w:rPr>
            </w:pPr>
            <w:r>
              <w:rPr>
                <w:rFonts w:ascii="Times New Roman" w:hAnsi="Times New Roman"/>
                <w:sz w:val="16"/>
                <w:szCs w:val="16"/>
              </w:rPr>
              <w:t>-</w:t>
            </w:r>
          </w:p>
        </w:tc>
        <w:tc>
          <w:tcPr>
            <w:tcW w:w="959" w:type="dxa"/>
            <w:shd w:val="clear" w:color="auto" w:fill="auto"/>
            <w:vAlign w:val="center"/>
          </w:tcPr>
          <w:p w14:paraId="11078462">
            <w:pPr>
              <w:spacing w:after="0"/>
              <w:jc w:val="center"/>
              <w:rPr>
                <w:rFonts w:ascii="Times New Roman" w:hAnsi="Times New Roman"/>
                <w:sz w:val="16"/>
                <w:szCs w:val="16"/>
              </w:rPr>
            </w:pPr>
            <w:r>
              <w:rPr>
                <w:rFonts w:ascii="Times New Roman" w:hAnsi="Times New Roman"/>
                <w:sz w:val="16"/>
                <w:szCs w:val="16"/>
              </w:rPr>
              <w:t>-</w:t>
            </w:r>
          </w:p>
        </w:tc>
      </w:tr>
      <w:tr w14:paraId="7FA18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trPr>
        <w:tc>
          <w:tcPr>
            <w:tcW w:w="4854" w:type="dxa"/>
            <w:shd w:val="clear" w:color="auto" w:fill="BFBFBF"/>
            <w:vAlign w:val="center"/>
          </w:tcPr>
          <w:p w14:paraId="3C50135C">
            <w:pPr>
              <w:spacing w:after="0" w:line="240" w:lineRule="auto"/>
              <w:jc w:val="center"/>
              <w:rPr>
                <w:rFonts w:ascii="Times New Roman" w:hAnsi="Times New Roman"/>
                <w:b/>
                <w:i/>
                <w:sz w:val="16"/>
                <w:szCs w:val="16"/>
              </w:rPr>
            </w:pPr>
            <w:r>
              <w:rPr>
                <w:rFonts w:ascii="Times New Roman" w:hAnsi="Times New Roman"/>
                <w:b/>
                <w:i/>
                <w:sz w:val="16"/>
                <w:szCs w:val="16"/>
              </w:rPr>
              <w:t>Средства внебюджетных источников</w:t>
            </w:r>
          </w:p>
        </w:tc>
        <w:tc>
          <w:tcPr>
            <w:tcW w:w="959" w:type="dxa"/>
            <w:shd w:val="clear" w:color="auto" w:fill="D9D9D9"/>
            <w:vAlign w:val="center"/>
          </w:tcPr>
          <w:p w14:paraId="4F38137F">
            <w:pPr>
              <w:spacing w:after="0"/>
              <w:jc w:val="center"/>
              <w:rPr>
                <w:rFonts w:ascii="Times New Roman" w:hAnsi="Times New Roman"/>
                <w:sz w:val="16"/>
                <w:szCs w:val="16"/>
              </w:rPr>
            </w:pPr>
            <w:r>
              <w:rPr>
                <w:rFonts w:ascii="Times New Roman" w:hAnsi="Times New Roman"/>
                <w:sz w:val="16"/>
                <w:szCs w:val="16"/>
              </w:rPr>
              <w:t>-</w:t>
            </w:r>
          </w:p>
        </w:tc>
        <w:tc>
          <w:tcPr>
            <w:tcW w:w="974" w:type="dxa"/>
            <w:shd w:val="clear" w:color="auto" w:fill="D9D9D9"/>
            <w:vAlign w:val="center"/>
          </w:tcPr>
          <w:p w14:paraId="1631B3F3">
            <w:pPr>
              <w:spacing w:after="0"/>
              <w:jc w:val="center"/>
              <w:rPr>
                <w:rFonts w:ascii="Times New Roman" w:hAnsi="Times New Roman"/>
                <w:sz w:val="16"/>
                <w:szCs w:val="16"/>
              </w:rPr>
            </w:pPr>
            <w:r>
              <w:rPr>
                <w:rFonts w:ascii="Times New Roman" w:hAnsi="Times New Roman"/>
                <w:sz w:val="16"/>
                <w:szCs w:val="16"/>
              </w:rPr>
              <w:t>-</w:t>
            </w:r>
          </w:p>
        </w:tc>
        <w:tc>
          <w:tcPr>
            <w:tcW w:w="959" w:type="dxa"/>
            <w:shd w:val="clear" w:color="auto" w:fill="D9D9D9"/>
            <w:vAlign w:val="center"/>
          </w:tcPr>
          <w:p w14:paraId="294AC1B1">
            <w:pPr>
              <w:spacing w:after="0"/>
              <w:jc w:val="center"/>
              <w:rPr>
                <w:rFonts w:ascii="Times New Roman" w:hAnsi="Times New Roman"/>
                <w:sz w:val="16"/>
                <w:szCs w:val="16"/>
              </w:rPr>
            </w:pPr>
            <w:r>
              <w:rPr>
                <w:rFonts w:ascii="Times New Roman" w:hAnsi="Times New Roman"/>
                <w:sz w:val="16"/>
                <w:szCs w:val="16"/>
              </w:rPr>
              <w:t>-</w:t>
            </w:r>
          </w:p>
        </w:tc>
        <w:tc>
          <w:tcPr>
            <w:tcW w:w="959" w:type="dxa"/>
            <w:shd w:val="clear" w:color="auto" w:fill="D9D9D9"/>
            <w:vAlign w:val="center"/>
          </w:tcPr>
          <w:p w14:paraId="6B29816B">
            <w:pPr>
              <w:spacing w:after="0"/>
              <w:jc w:val="center"/>
              <w:rPr>
                <w:rFonts w:ascii="Times New Roman" w:hAnsi="Times New Roman"/>
                <w:sz w:val="16"/>
                <w:szCs w:val="16"/>
              </w:rPr>
            </w:pPr>
            <w:r>
              <w:rPr>
                <w:rFonts w:ascii="Times New Roman" w:hAnsi="Times New Roman"/>
                <w:sz w:val="16"/>
                <w:szCs w:val="16"/>
              </w:rPr>
              <w:t>-</w:t>
            </w:r>
          </w:p>
        </w:tc>
        <w:tc>
          <w:tcPr>
            <w:tcW w:w="959" w:type="dxa"/>
            <w:shd w:val="clear" w:color="auto" w:fill="D9D9D9"/>
            <w:vAlign w:val="center"/>
          </w:tcPr>
          <w:p w14:paraId="2F12E95E">
            <w:pPr>
              <w:spacing w:after="0"/>
              <w:jc w:val="center"/>
              <w:rPr>
                <w:rFonts w:ascii="Times New Roman" w:hAnsi="Times New Roman"/>
                <w:sz w:val="16"/>
                <w:szCs w:val="16"/>
              </w:rPr>
            </w:pPr>
            <w:r>
              <w:rPr>
                <w:rFonts w:ascii="Times New Roman" w:hAnsi="Times New Roman"/>
                <w:sz w:val="16"/>
                <w:szCs w:val="16"/>
              </w:rPr>
              <w:t>-</w:t>
            </w:r>
          </w:p>
        </w:tc>
      </w:tr>
    </w:tbl>
    <w:p w14:paraId="07A147DB">
      <w:pPr>
        <w:spacing w:before="240" w:after="0" w:line="360" w:lineRule="auto"/>
        <w:ind w:left="-15" w:right="-15" w:firstLine="724"/>
        <w:jc w:val="both"/>
        <w:rPr>
          <w:rFonts w:ascii="Times New Roman" w:hAnsi="Times New Roman"/>
          <w:sz w:val="28"/>
          <w:szCs w:val="28"/>
        </w:rPr>
      </w:pPr>
      <w:r>
        <w:rPr>
          <w:rFonts w:ascii="Times New Roman" w:hAnsi="Times New Roman"/>
          <w:sz w:val="28"/>
          <w:szCs w:val="28"/>
        </w:rPr>
        <w:t>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 значения и улично-дорожной сети,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улично-дорожной сети.</w:t>
      </w:r>
    </w:p>
    <w:p w14:paraId="19687264">
      <w:pPr>
        <w:spacing w:after="0" w:line="360" w:lineRule="auto"/>
        <w:ind w:left="-17" w:right="-17" w:firstLine="726"/>
        <w:jc w:val="both"/>
        <w:rPr>
          <w:rFonts w:ascii="Times New Roman" w:hAnsi="Times New Roman"/>
          <w:sz w:val="28"/>
          <w:szCs w:val="28"/>
        </w:rPr>
      </w:pPr>
      <w:r>
        <w:rPr>
          <w:rFonts w:ascii="Times New Roman" w:hAnsi="Times New Roman"/>
          <w:sz w:val="28"/>
          <w:szCs w:val="28"/>
        </w:rPr>
        <w:t>Реальная ситуация с возможностями федерального и автономного бюджетов пока не позволяет обеспечить конкретное планирование мероприятий такого рода даже в долгосрочной перспективе. Таким образом, возможности органов местного самоуправления поселения должны быть сконцентрированы на решении посильных задач на доступной финансовой основе (содержание, текущий ремонт дорог).</w:t>
      </w:r>
    </w:p>
    <w:p w14:paraId="6D4FA57D">
      <w:pPr>
        <w:spacing w:after="225" w:line="276" w:lineRule="auto"/>
        <w:ind w:firstLine="708"/>
        <w:jc w:val="center"/>
        <w:outlineLvl w:val="2"/>
        <w:rPr>
          <w:rFonts w:ascii="Times New Roman" w:hAnsi="Times New Roman"/>
          <w:b/>
          <w:i/>
          <w:sz w:val="28"/>
          <w:szCs w:val="28"/>
        </w:rPr>
        <w:sectPr>
          <w:headerReference r:id="rId11" w:type="default"/>
          <w:pgSz w:w="11906" w:h="16838"/>
          <w:pgMar w:top="1418" w:right="851" w:bottom="1134" w:left="1418" w:header="708" w:footer="708" w:gutter="0"/>
          <w:cols w:space="708" w:num="1"/>
          <w:docGrid w:linePitch="360" w:charSpace="0"/>
        </w:sectPr>
      </w:pPr>
    </w:p>
    <w:p w14:paraId="328B7A24">
      <w:pPr>
        <w:spacing w:after="225" w:line="276" w:lineRule="auto"/>
        <w:ind w:firstLine="708"/>
        <w:jc w:val="center"/>
        <w:outlineLvl w:val="2"/>
        <w:rPr>
          <w:rFonts w:ascii="Times New Roman" w:hAnsi="Times New Roman"/>
          <w:b/>
          <w:i/>
          <w:sz w:val="28"/>
          <w:szCs w:val="28"/>
        </w:rPr>
      </w:pPr>
      <w:r>
        <w:rPr>
          <w:rFonts w:ascii="Times New Roman" w:hAnsi="Times New Roman"/>
          <w:b/>
          <w:i/>
          <w:sz w:val="28"/>
          <w:szCs w:val="28"/>
        </w:rPr>
        <w:t xml:space="preserve">РАЗДЕЛ 2. ПРОГНОЗ ТРАНСПОРТНОГО СПРОСА, ИЗМЕНЕНИЯ ОБЪЕМОВ И ХАРАКТЕРА ПЕРЕДВИЖЕНИЯ НАСЕЛЕНИЯ И ПЕРЕВОЗОК ГРУЗОВ НА ТЕРРИТОРИИ </w:t>
      </w:r>
      <w:r>
        <w:rPr>
          <w:rFonts w:ascii="Times New Roman" w:hAnsi="Times New Roman"/>
          <w:b/>
          <w:i/>
          <w:sz w:val="28"/>
          <w:szCs w:val="28"/>
        </w:rPr>
        <w:br w:type="textWrapping"/>
      </w:r>
      <w:r>
        <w:rPr>
          <w:rFonts w:ascii="Times New Roman" w:hAnsi="Times New Roman"/>
          <w:b/>
          <w:i/>
          <w:sz w:val="28"/>
          <w:szCs w:val="28"/>
        </w:rPr>
        <w:t>СЕЛЬСКОГО ПОСЕЛЕНИЯ ВЕРХНЕКАЗЫМСКИЙ</w:t>
      </w:r>
      <w:r>
        <w:rPr>
          <w:rFonts w:ascii="Times New Roman" w:hAnsi="Times New Roman"/>
          <w:b/>
          <w:i/>
          <w:sz w:val="28"/>
          <w:szCs w:val="28"/>
        </w:rPr>
        <w:br w:type="textWrapping"/>
      </w:r>
      <w:r>
        <w:rPr>
          <w:rFonts w:ascii="Times New Roman" w:hAnsi="Times New Roman"/>
          <w:b/>
          <w:i/>
          <w:sz w:val="28"/>
          <w:szCs w:val="28"/>
        </w:rPr>
        <w:t>БЕЛОЯРСКОГО РАЙОНА</w:t>
      </w:r>
      <w:r>
        <w:rPr>
          <w:rFonts w:ascii="Times New Roman" w:hAnsi="Times New Roman"/>
          <w:b/>
          <w:i/>
          <w:sz w:val="28"/>
          <w:szCs w:val="28"/>
        </w:rPr>
        <w:br w:type="textWrapping"/>
      </w:r>
      <w:r>
        <w:rPr>
          <w:rFonts w:ascii="Times New Roman" w:hAnsi="Times New Roman"/>
          <w:b/>
          <w:i/>
          <w:sz w:val="28"/>
          <w:szCs w:val="28"/>
        </w:rPr>
        <w:t>ХАНТЫ-МАНСИЙСКОГО АВТОНОМНОГО ОКРУГА – ЮГРЫ</w:t>
      </w:r>
    </w:p>
    <w:p w14:paraId="1271E8B0">
      <w:pPr>
        <w:spacing w:after="225" w:line="240" w:lineRule="auto"/>
        <w:jc w:val="center"/>
        <w:outlineLvl w:val="2"/>
        <w:rPr>
          <w:rFonts w:ascii="Times New Roman" w:hAnsi="Times New Roman"/>
          <w:b/>
          <w:i/>
          <w:sz w:val="28"/>
          <w:szCs w:val="28"/>
        </w:rPr>
      </w:pPr>
      <w:r>
        <w:rPr>
          <w:rFonts w:ascii="Times New Roman" w:hAnsi="Times New Roman"/>
          <w:b/>
          <w:i/>
          <w:sz w:val="28"/>
          <w:szCs w:val="28"/>
        </w:rPr>
        <w:t>2.1 Прогноз социально-экономического и градостроительного развития поселения</w:t>
      </w:r>
    </w:p>
    <w:p w14:paraId="1B569630">
      <w:pPr>
        <w:autoSpaceDE w:val="0"/>
        <w:autoSpaceDN w:val="0"/>
        <w:adjustRightInd w:val="0"/>
        <w:spacing w:after="120" w:line="240" w:lineRule="auto"/>
        <w:ind w:firstLine="709"/>
        <w:jc w:val="center"/>
        <w:rPr>
          <w:rFonts w:ascii="Times New Roman" w:hAnsi="Times New Roman"/>
          <w:b/>
          <w:i/>
          <w:sz w:val="28"/>
          <w:szCs w:val="28"/>
          <w:highlight w:val="white"/>
        </w:rPr>
      </w:pPr>
      <w:r>
        <w:rPr>
          <w:rFonts w:ascii="Times New Roman" w:hAnsi="Times New Roman"/>
          <w:b/>
          <w:bCs/>
          <w:i/>
          <w:sz w:val="28"/>
          <w:szCs w:val="28"/>
          <w:highlight w:val="white"/>
        </w:rPr>
        <w:t xml:space="preserve">Прогноз изменения численности населения </w:t>
      </w:r>
      <w:r>
        <w:rPr>
          <w:rFonts w:ascii="Times New Roman" w:hAnsi="Times New Roman"/>
          <w:b/>
          <w:bCs/>
          <w:i/>
          <w:sz w:val="28"/>
          <w:szCs w:val="28"/>
        </w:rPr>
        <w:br w:type="textWrapping"/>
      </w:r>
      <w:r>
        <w:rPr>
          <w:rFonts w:ascii="Times New Roman" w:hAnsi="Times New Roman"/>
          <w:b/>
          <w:bCs/>
          <w:i/>
          <w:sz w:val="28"/>
          <w:szCs w:val="28"/>
        </w:rPr>
        <w:t>сельского поселения Верхнеказымский Белоярского района Ханты-Мансийского автономного округа – Югры</w:t>
      </w:r>
    </w:p>
    <w:p w14:paraId="584886DE">
      <w:pPr>
        <w:pStyle w:val="114"/>
        <w:spacing w:line="360" w:lineRule="auto"/>
        <w:rPr>
          <w:rFonts w:eastAsia="SimSun"/>
          <w:sz w:val="28"/>
          <w:szCs w:val="28"/>
          <w:lang w:eastAsia="zh-CN"/>
        </w:rPr>
      </w:pPr>
      <w:r>
        <w:rPr>
          <w:b/>
          <w:sz w:val="28"/>
          <w:szCs w:val="28"/>
        </w:rPr>
        <w:t>Расчет перспективной численности населения</w:t>
      </w:r>
      <w:r>
        <w:rPr>
          <w:sz w:val="28"/>
          <w:szCs w:val="28"/>
        </w:rPr>
        <w:t xml:space="preserve"> или демографический прогноз - это научно обоснованное предвидение основных параметров движения населения и будущей</w:t>
      </w:r>
      <w:r>
        <w:rPr>
          <w:rFonts w:eastAsia="SimSun"/>
          <w:sz w:val="28"/>
          <w:szCs w:val="28"/>
          <w:lang w:eastAsia="zh-CN"/>
        </w:rPr>
        <w:t xml:space="preserve"> демографической ситуации: численности, возрастно-половой и семейной структуры, рождаемости, смертности, миграции. Необходимость демографического прогнозирования связана с задачами прогнозирования и планирования социально-экономических процессов в целом. Без предварительного демографического прогноза невозможно представить себе перспективы производства и потребления товаров и услуг, жилищного строительства, развития социальной инфраструктуры, здравоохранения и образования, пенсионной системы, решение геополитических проблем и т.д.</w:t>
      </w:r>
    </w:p>
    <w:p w14:paraId="195D4DAB">
      <w:pPr>
        <w:widowControl w:val="0"/>
        <w:spacing w:before="120" w:after="0" w:line="240" w:lineRule="auto"/>
        <w:jc w:val="center"/>
        <w:rPr>
          <w:rFonts w:ascii="Times New Roman" w:hAnsi="Times New Roman" w:eastAsia="Times New Roman"/>
          <w:b/>
          <w:i/>
          <w:sz w:val="28"/>
          <w:szCs w:val="28"/>
        </w:rPr>
      </w:pPr>
      <w:r>
        <w:rPr>
          <w:rFonts w:ascii="Times New Roman" w:hAnsi="Times New Roman" w:eastAsia="Times New Roman"/>
          <w:b/>
          <w:i/>
          <w:sz w:val="28"/>
          <w:szCs w:val="28"/>
        </w:rPr>
        <w:t>Таблица 2.1.1 – Прогноз численности населения сельского поселения Верхнеказымский, человек</w:t>
      </w:r>
    </w:p>
    <w:tbl>
      <w:tblPr>
        <w:tblStyle w:val="11"/>
        <w:tblW w:w="5000" w:type="pct"/>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054"/>
        <w:gridCol w:w="2163"/>
        <w:gridCol w:w="2165"/>
        <w:gridCol w:w="2265"/>
      </w:tblGrid>
      <w:tr w14:paraId="5AFAAC68">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583" w:type="pct"/>
            <w:vMerge w:val="restart"/>
            <w:shd w:val="clear" w:color="auto" w:fill="BEBEBE" w:themeFill="background1" w:themeFillShade="BF"/>
            <w:noWrap/>
            <w:vAlign w:val="center"/>
          </w:tcPr>
          <w:p w14:paraId="6561C3BE">
            <w:pPr>
              <w:spacing w:after="0" w:line="240" w:lineRule="auto"/>
              <w:jc w:val="center"/>
              <w:rPr>
                <w:rFonts w:ascii="Times New Roman" w:hAnsi="Times New Roman" w:eastAsia="Times New Roman"/>
                <w:b/>
                <w:bCs/>
                <w:i/>
                <w:color w:val="000000"/>
                <w:sz w:val="20"/>
                <w:szCs w:val="20"/>
              </w:rPr>
            </w:pPr>
            <w:r>
              <w:rPr>
                <w:rFonts w:ascii="Times New Roman" w:hAnsi="Times New Roman" w:eastAsia="Times New Roman"/>
                <w:b/>
                <w:bCs/>
                <w:i/>
                <w:color w:val="000000"/>
                <w:sz w:val="20"/>
                <w:szCs w:val="20"/>
              </w:rPr>
              <w:t>Территория</w:t>
            </w:r>
          </w:p>
        </w:tc>
        <w:tc>
          <w:tcPr>
            <w:tcW w:w="2243" w:type="pct"/>
            <w:gridSpan w:val="2"/>
            <w:shd w:val="clear" w:color="auto" w:fill="BEBEBE" w:themeFill="background1" w:themeFillShade="BF"/>
            <w:noWrap/>
            <w:vAlign w:val="center"/>
          </w:tcPr>
          <w:p w14:paraId="0F1B5AAD">
            <w:pPr>
              <w:spacing w:after="0" w:line="240" w:lineRule="auto"/>
              <w:jc w:val="center"/>
              <w:rPr>
                <w:rFonts w:ascii="Times New Roman" w:hAnsi="Times New Roman" w:eastAsia="Times New Roman"/>
                <w:b/>
                <w:bCs/>
                <w:i/>
                <w:color w:val="000000"/>
                <w:sz w:val="20"/>
                <w:szCs w:val="20"/>
              </w:rPr>
            </w:pPr>
            <w:r>
              <w:rPr>
                <w:rFonts w:ascii="Times New Roman" w:hAnsi="Times New Roman" w:eastAsia="Times New Roman"/>
                <w:b/>
                <w:bCs/>
                <w:i/>
                <w:color w:val="000000"/>
                <w:sz w:val="20"/>
                <w:szCs w:val="20"/>
              </w:rPr>
              <w:t>на 1 января отчетного года</w:t>
            </w:r>
          </w:p>
        </w:tc>
        <w:tc>
          <w:tcPr>
            <w:tcW w:w="1174" w:type="pct"/>
            <w:vMerge w:val="restart"/>
            <w:shd w:val="clear" w:color="auto" w:fill="BEBEBE" w:themeFill="background1" w:themeFillShade="BF"/>
            <w:vAlign w:val="center"/>
          </w:tcPr>
          <w:p w14:paraId="4712695F">
            <w:pPr>
              <w:spacing w:after="0" w:line="240" w:lineRule="auto"/>
              <w:jc w:val="center"/>
              <w:rPr>
                <w:rFonts w:ascii="Times New Roman" w:hAnsi="Times New Roman" w:eastAsia="Times New Roman"/>
                <w:b/>
                <w:bCs/>
                <w:i/>
                <w:color w:val="000000"/>
                <w:sz w:val="20"/>
                <w:szCs w:val="20"/>
              </w:rPr>
            </w:pPr>
            <w:r>
              <w:rPr>
                <w:rFonts w:ascii="Times New Roman" w:hAnsi="Times New Roman" w:eastAsia="Times New Roman"/>
                <w:b/>
                <w:bCs/>
                <w:i/>
                <w:color w:val="000000"/>
                <w:sz w:val="20"/>
                <w:szCs w:val="20"/>
              </w:rPr>
              <w:t>Прирост 2032 к 2024, %</w:t>
            </w:r>
          </w:p>
        </w:tc>
      </w:tr>
      <w:tr w14:paraId="6238483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583" w:type="pct"/>
            <w:vMerge w:val="continue"/>
            <w:shd w:val="clear" w:color="auto" w:fill="BEBEBE" w:themeFill="background1" w:themeFillShade="BF"/>
            <w:noWrap/>
            <w:vAlign w:val="center"/>
          </w:tcPr>
          <w:p w14:paraId="4C406F93">
            <w:pPr>
              <w:spacing w:after="0" w:line="240" w:lineRule="auto"/>
              <w:jc w:val="center"/>
              <w:rPr>
                <w:rFonts w:ascii="Times New Roman" w:hAnsi="Times New Roman" w:eastAsia="Times New Roman"/>
                <w:b/>
                <w:bCs/>
                <w:color w:val="000000"/>
                <w:sz w:val="20"/>
                <w:szCs w:val="20"/>
              </w:rPr>
            </w:pPr>
          </w:p>
        </w:tc>
        <w:tc>
          <w:tcPr>
            <w:tcW w:w="1121" w:type="pct"/>
            <w:shd w:val="clear" w:color="auto" w:fill="BEBEBE" w:themeFill="background1" w:themeFillShade="BF"/>
            <w:noWrap/>
            <w:vAlign w:val="center"/>
          </w:tcPr>
          <w:p w14:paraId="15F73293">
            <w:pPr>
              <w:spacing w:after="0" w:line="240" w:lineRule="auto"/>
              <w:jc w:val="center"/>
              <w:rPr>
                <w:rFonts w:ascii="Times New Roman" w:hAnsi="Times New Roman" w:eastAsia="Times New Roman"/>
                <w:b/>
                <w:bCs/>
                <w:i/>
                <w:color w:val="000000"/>
                <w:sz w:val="20"/>
                <w:szCs w:val="20"/>
              </w:rPr>
            </w:pPr>
            <w:r>
              <w:rPr>
                <w:rFonts w:ascii="Times New Roman" w:hAnsi="Times New Roman" w:eastAsia="Times New Roman"/>
                <w:b/>
                <w:bCs/>
                <w:i/>
                <w:color w:val="000000"/>
                <w:sz w:val="20"/>
                <w:szCs w:val="20"/>
              </w:rPr>
              <w:t>2024 год</w:t>
            </w:r>
          </w:p>
        </w:tc>
        <w:tc>
          <w:tcPr>
            <w:tcW w:w="1122" w:type="pct"/>
            <w:shd w:val="clear" w:color="auto" w:fill="BEBEBE" w:themeFill="background1" w:themeFillShade="BF"/>
            <w:vAlign w:val="center"/>
          </w:tcPr>
          <w:p w14:paraId="3D7B7989">
            <w:pPr>
              <w:spacing w:after="0" w:line="240" w:lineRule="auto"/>
              <w:jc w:val="center"/>
              <w:rPr>
                <w:rFonts w:ascii="Times New Roman" w:hAnsi="Times New Roman" w:eastAsia="Times New Roman"/>
                <w:b/>
                <w:bCs/>
                <w:i/>
                <w:color w:val="000000"/>
                <w:sz w:val="20"/>
                <w:szCs w:val="20"/>
              </w:rPr>
            </w:pPr>
            <w:r>
              <w:rPr>
                <w:rFonts w:ascii="Times New Roman" w:hAnsi="Times New Roman" w:eastAsia="Times New Roman"/>
                <w:b/>
                <w:bCs/>
                <w:i/>
                <w:color w:val="000000"/>
                <w:sz w:val="20"/>
                <w:szCs w:val="20"/>
              </w:rPr>
              <w:t>2034 год</w:t>
            </w:r>
          </w:p>
        </w:tc>
        <w:tc>
          <w:tcPr>
            <w:tcW w:w="1174" w:type="pct"/>
            <w:vMerge w:val="continue"/>
            <w:shd w:val="clear" w:color="auto" w:fill="BEBEBE" w:themeFill="background1" w:themeFillShade="BF"/>
            <w:vAlign w:val="center"/>
          </w:tcPr>
          <w:p w14:paraId="618AD3DC">
            <w:pPr>
              <w:spacing w:after="0" w:line="240" w:lineRule="auto"/>
              <w:jc w:val="center"/>
              <w:rPr>
                <w:rFonts w:ascii="Times New Roman" w:hAnsi="Times New Roman" w:eastAsia="Times New Roman"/>
                <w:b/>
                <w:bCs/>
                <w:color w:val="000000"/>
                <w:sz w:val="20"/>
                <w:szCs w:val="20"/>
              </w:rPr>
            </w:pPr>
          </w:p>
        </w:tc>
      </w:tr>
      <w:tr w14:paraId="76CA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 w:hRule="atLeast"/>
          <w:jc w:val="center"/>
        </w:trPr>
        <w:tc>
          <w:tcPr>
            <w:tcW w:w="1583" w:type="pct"/>
            <w:shd w:val="clear" w:color="auto" w:fill="BEBEBE" w:themeFill="background1" w:themeFillShade="BF"/>
            <w:vAlign w:val="center"/>
          </w:tcPr>
          <w:p w14:paraId="7B0ABF29">
            <w:pPr>
              <w:spacing w:after="0" w:line="240" w:lineRule="auto"/>
              <w:jc w:val="center"/>
              <w:rPr>
                <w:rFonts w:ascii="Times New Roman" w:hAnsi="Times New Roman" w:eastAsia="Times New Roman"/>
                <w:b/>
                <w:bCs/>
                <w:i/>
                <w:color w:val="000000"/>
                <w:sz w:val="20"/>
                <w:szCs w:val="20"/>
                <w:lang w:eastAsia="ru-RU"/>
              </w:rPr>
            </w:pPr>
            <w:r>
              <w:rPr>
                <w:rFonts w:ascii="Times New Roman" w:hAnsi="Times New Roman" w:eastAsia="Times New Roman"/>
                <w:b/>
                <w:bCs/>
                <w:i/>
                <w:color w:val="000000"/>
                <w:sz w:val="20"/>
                <w:szCs w:val="20"/>
                <w:lang w:eastAsia="ru-RU"/>
              </w:rPr>
              <w:t>с.п. Верхнеказымский</w:t>
            </w:r>
          </w:p>
        </w:tc>
        <w:tc>
          <w:tcPr>
            <w:tcW w:w="1121" w:type="pct"/>
            <w:shd w:val="clear" w:color="auto" w:fill="auto"/>
            <w:vAlign w:val="center"/>
          </w:tcPr>
          <w:p w14:paraId="5111F0D5">
            <w:pPr>
              <w:spacing w:after="0" w:line="240" w:lineRule="auto"/>
              <w:jc w:val="center"/>
              <w:rPr>
                <w:rFonts w:ascii="Times New Roman" w:hAnsi="Times New Roman" w:eastAsia="Times New Roman"/>
                <w:bCs/>
                <w:color w:val="000000"/>
                <w:sz w:val="20"/>
                <w:szCs w:val="20"/>
                <w:lang w:eastAsia="ru-RU"/>
              </w:rPr>
            </w:pPr>
            <w:r>
              <w:rPr>
                <w:rFonts w:ascii="Times New Roman" w:hAnsi="Times New Roman" w:eastAsia="Times New Roman"/>
                <w:bCs/>
                <w:color w:val="000000"/>
                <w:sz w:val="20"/>
                <w:szCs w:val="20"/>
                <w:lang w:eastAsia="ru-RU"/>
              </w:rPr>
              <w:t>1506</w:t>
            </w:r>
          </w:p>
        </w:tc>
        <w:tc>
          <w:tcPr>
            <w:tcW w:w="1122" w:type="pct"/>
            <w:shd w:val="clear" w:color="auto" w:fill="auto"/>
            <w:noWrap/>
            <w:vAlign w:val="center"/>
          </w:tcPr>
          <w:p w14:paraId="225470FC">
            <w:pPr>
              <w:spacing w:after="0" w:line="240" w:lineRule="auto"/>
              <w:jc w:val="center"/>
              <w:rPr>
                <w:rFonts w:ascii="Times New Roman" w:hAnsi="Times New Roman" w:eastAsia="Times New Roman"/>
                <w:bCs/>
                <w:color w:val="000000"/>
                <w:sz w:val="20"/>
                <w:szCs w:val="20"/>
                <w:lang w:eastAsia="ru-RU"/>
              </w:rPr>
            </w:pPr>
            <w:r>
              <w:rPr>
                <w:rFonts w:ascii="Times New Roman" w:hAnsi="Times New Roman" w:eastAsia="Times New Roman"/>
                <w:bCs/>
                <w:color w:val="000000"/>
                <w:sz w:val="20"/>
                <w:szCs w:val="20"/>
                <w:lang w:eastAsia="ru-RU"/>
              </w:rPr>
              <w:t>1712</w:t>
            </w:r>
          </w:p>
        </w:tc>
        <w:tc>
          <w:tcPr>
            <w:tcW w:w="1174" w:type="pct"/>
            <w:shd w:val="clear" w:color="auto" w:fill="auto"/>
            <w:noWrap/>
            <w:vAlign w:val="center"/>
          </w:tcPr>
          <w:p w14:paraId="3C2D6732">
            <w:pPr>
              <w:spacing w:after="0" w:line="240" w:lineRule="auto"/>
              <w:jc w:val="center"/>
              <w:rPr>
                <w:rFonts w:ascii="Times New Roman" w:hAnsi="Times New Roman" w:eastAsia="Times New Roman"/>
                <w:bCs/>
                <w:color w:val="000000"/>
                <w:sz w:val="20"/>
                <w:szCs w:val="20"/>
                <w:lang w:eastAsia="ru-RU"/>
              </w:rPr>
            </w:pPr>
            <w:r>
              <w:rPr>
                <w:rFonts w:ascii="Times New Roman" w:hAnsi="Times New Roman" w:eastAsia="Times New Roman"/>
                <w:bCs/>
                <w:color w:val="000000"/>
                <w:sz w:val="20"/>
                <w:szCs w:val="20"/>
                <w:lang w:eastAsia="ru-RU"/>
              </w:rPr>
              <w:t>12</w:t>
            </w:r>
          </w:p>
        </w:tc>
      </w:tr>
    </w:tbl>
    <w:p w14:paraId="769BE96A">
      <w:pPr>
        <w:pStyle w:val="35"/>
        <w:widowControl w:val="0"/>
        <w:numPr>
          <w:ilvl w:val="0"/>
          <w:numId w:val="5"/>
        </w:numPr>
        <w:spacing w:line="14" w:lineRule="auto"/>
        <w:jc w:val="center"/>
        <w:rPr>
          <w:rFonts w:ascii="Times New Roman" w:hAnsi="Times New Roman" w:eastAsia="Times New Roman"/>
        </w:rPr>
      </w:pPr>
    </w:p>
    <w:p w14:paraId="20C3EB00">
      <w:pPr>
        <w:pStyle w:val="130"/>
        <w:spacing w:before="120" w:line="360" w:lineRule="auto"/>
        <w:rPr>
          <w:sz w:val="28"/>
          <w:szCs w:val="28"/>
          <w:lang w:eastAsia="ru-RU"/>
        </w:rPr>
      </w:pPr>
      <w:r>
        <w:rPr>
          <w:sz w:val="28"/>
          <w:szCs w:val="28"/>
          <w:lang w:eastAsia="ru-RU"/>
        </w:rPr>
        <w:t xml:space="preserve">Прогноз численности населения сельского поселения Верхнеказымский рассчитан как составная часть прогноза населения Белоярского района. Для расчетов использованы данные о рождаемости, смертности, миграции и возрастной структуре населения муниципальных образований. </w:t>
      </w:r>
    </w:p>
    <w:p w14:paraId="1F586637">
      <w:pPr>
        <w:spacing w:line="360" w:lineRule="auto"/>
        <w:ind w:firstLine="709"/>
        <w:jc w:val="both"/>
        <w:rPr>
          <w:rFonts w:ascii="Times New Roman" w:hAnsi="Times New Roman"/>
          <w:bCs/>
          <w:iCs/>
          <w:sz w:val="28"/>
          <w:szCs w:val="28"/>
          <w:shd w:val="clear" w:color="auto" w:fill="FFFFFF"/>
        </w:rPr>
      </w:pPr>
      <w:r>
        <w:rPr>
          <w:rFonts w:ascii="Times New Roman" w:hAnsi="Times New Roman"/>
          <w:bCs/>
          <w:iCs/>
          <w:sz w:val="28"/>
          <w:szCs w:val="28"/>
          <w:shd w:val="clear" w:color="auto" w:fill="FFFFFF"/>
        </w:rPr>
        <w:t>Реализация программ и мероприятий, предусмотренных генеральным планом, должна оказать положительное влияние на экономическое и социальное развитие сельского поселения Верхнеказымский, вследствие чего предполагается замедление темпов убыли населения на первую очередь и увеличение населения на расчетный срок.</w:t>
      </w:r>
    </w:p>
    <w:p w14:paraId="5FC7C51D">
      <w:pPr>
        <w:tabs>
          <w:tab w:val="left" w:pos="284"/>
          <w:tab w:val="left" w:pos="567"/>
        </w:tabs>
        <w:autoSpaceDE w:val="0"/>
        <w:autoSpaceDN w:val="0"/>
        <w:adjustRightInd w:val="0"/>
        <w:spacing w:after="120" w:line="276" w:lineRule="auto"/>
        <w:ind w:firstLine="709"/>
        <w:jc w:val="center"/>
        <w:rPr>
          <w:rFonts w:ascii="Times New Roman" w:hAnsi="Times New Roman"/>
          <w:b/>
          <w:bCs/>
          <w:i/>
          <w:sz w:val="28"/>
          <w:szCs w:val="28"/>
          <w:highlight w:val="white"/>
        </w:rPr>
      </w:pPr>
      <w:r>
        <w:rPr>
          <w:rFonts w:ascii="Times New Roman" w:hAnsi="Times New Roman"/>
          <w:b/>
          <w:bCs/>
          <w:i/>
          <w:sz w:val="28"/>
          <w:szCs w:val="28"/>
          <w:highlight w:val="white"/>
        </w:rPr>
        <w:t>Объемы планируемого жилищного строительства</w:t>
      </w:r>
    </w:p>
    <w:p w14:paraId="411F7AB0">
      <w:pPr>
        <w:spacing w:after="0" w:line="360" w:lineRule="auto"/>
        <w:ind w:firstLine="709"/>
        <w:jc w:val="both"/>
        <w:rPr>
          <w:rFonts w:ascii="Times New Roman" w:hAnsi="Times New Roman"/>
          <w:sz w:val="28"/>
          <w:szCs w:val="28"/>
        </w:rPr>
      </w:pPr>
      <w:r>
        <w:rPr>
          <w:rFonts w:ascii="Times New Roman" w:hAnsi="Times New Roman"/>
          <w:sz w:val="28"/>
          <w:szCs w:val="28"/>
        </w:rPr>
        <w:t>Основным целевым показателем развития жилищного строительства, определенным стратегией социально-экономического развития Белоярского района до 2030 года, является развитие малоэтажного и индивидуального жилья.</w:t>
      </w:r>
    </w:p>
    <w:p w14:paraId="30F8272A">
      <w:pPr>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соответствии с произведенным демографическим прогнозом, жилищный фонд поселения к 2034 году должен составить 45166 м</w:t>
      </w:r>
      <w:r>
        <w:rPr>
          <w:rFonts w:ascii="Times New Roman" w:hAnsi="Times New Roman"/>
          <w:sz w:val="28"/>
          <w:szCs w:val="28"/>
          <w:vertAlign w:val="superscript"/>
        </w:rPr>
        <w:t>2</w:t>
      </w:r>
      <w:r>
        <w:rPr>
          <w:rFonts w:ascii="Times New Roman" w:hAnsi="Times New Roman"/>
          <w:sz w:val="28"/>
          <w:szCs w:val="28"/>
        </w:rPr>
        <w:t>.</w:t>
      </w:r>
    </w:p>
    <w:p w14:paraId="5D63FF9F">
      <w:pPr>
        <w:suppressAutoHyphens/>
        <w:spacing w:after="0" w:line="360" w:lineRule="auto"/>
        <w:ind w:firstLine="709"/>
        <w:jc w:val="both"/>
        <w:rPr>
          <w:rFonts w:ascii="Times New Roman" w:hAnsi="Times New Roman"/>
          <w:sz w:val="28"/>
          <w:szCs w:val="28"/>
        </w:rPr>
      </w:pPr>
      <w:r>
        <w:rPr>
          <w:rFonts w:ascii="Times New Roman" w:hAnsi="Times New Roman"/>
          <w:sz w:val="28"/>
          <w:szCs w:val="28"/>
          <w:lang w:eastAsia="ar-SA"/>
        </w:rPr>
        <w:t xml:space="preserve">Расчет нормативной площади </w:t>
      </w:r>
      <w:r>
        <w:rPr>
          <w:rFonts w:ascii="Times New Roman" w:hAnsi="Times New Roman"/>
          <w:sz w:val="28"/>
          <w:szCs w:val="28"/>
        </w:rPr>
        <w:t>общего объема жилищного фонда и средней жилищной обеспеченности в поселении представлен в таблице 2.1.2.</w:t>
      </w:r>
    </w:p>
    <w:p w14:paraId="09D614B6">
      <w:pPr>
        <w:pStyle w:val="124"/>
        <w:spacing w:line="240" w:lineRule="auto"/>
        <w:ind w:firstLine="0"/>
        <w:jc w:val="center"/>
        <w:rPr>
          <w:b/>
          <w:i/>
          <w:sz w:val="28"/>
          <w:szCs w:val="28"/>
          <w:u w:val="none"/>
        </w:rPr>
      </w:pPr>
      <w:r>
        <w:rPr>
          <w:b/>
          <w:i/>
          <w:sz w:val="28"/>
          <w:szCs w:val="28"/>
          <w:u w:val="none"/>
        </w:rPr>
        <w:t>Таблица 2.1.2 – Жилищный фонд, тыс.кв.м</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5799"/>
        <w:gridCol w:w="2030"/>
        <w:gridCol w:w="1015"/>
        <w:gridCol w:w="1009"/>
      </w:tblGrid>
      <w:tr w14:paraId="36DD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tblHeader/>
        </w:trPr>
        <w:tc>
          <w:tcPr>
            <w:tcW w:w="2942" w:type="pct"/>
            <w:shd w:val="clear" w:color="auto" w:fill="BEBEBE" w:themeFill="background1" w:themeFillShade="BF"/>
            <w:vAlign w:val="center"/>
          </w:tcPr>
          <w:p w14:paraId="0F4ACF78">
            <w:pPr>
              <w:spacing w:line="240" w:lineRule="auto"/>
              <w:contextualSpacing/>
              <w:jc w:val="center"/>
              <w:rPr>
                <w:rFonts w:ascii="Times New Roman" w:hAnsi="Times New Roman"/>
                <w:b/>
                <w:i/>
                <w:sz w:val="20"/>
                <w:szCs w:val="20"/>
              </w:rPr>
            </w:pPr>
            <w:r>
              <w:rPr>
                <w:rFonts w:ascii="Times New Roman" w:hAnsi="Times New Roman"/>
                <w:b/>
                <w:i/>
                <w:sz w:val="20"/>
                <w:szCs w:val="20"/>
              </w:rPr>
              <w:t>Показатель</w:t>
            </w:r>
          </w:p>
        </w:tc>
        <w:tc>
          <w:tcPr>
            <w:tcW w:w="1030" w:type="pct"/>
            <w:shd w:val="clear" w:color="auto" w:fill="BEBEBE" w:themeFill="background1" w:themeFillShade="BF"/>
            <w:vAlign w:val="center"/>
          </w:tcPr>
          <w:p w14:paraId="7990C154">
            <w:pPr>
              <w:spacing w:line="240" w:lineRule="auto"/>
              <w:contextualSpacing/>
              <w:jc w:val="center"/>
              <w:rPr>
                <w:rFonts w:ascii="Times New Roman" w:hAnsi="Times New Roman"/>
                <w:b/>
                <w:i/>
                <w:sz w:val="20"/>
                <w:szCs w:val="20"/>
              </w:rPr>
            </w:pPr>
            <w:r>
              <w:rPr>
                <w:rFonts w:ascii="Times New Roman" w:hAnsi="Times New Roman"/>
                <w:b/>
                <w:i/>
                <w:sz w:val="20"/>
                <w:szCs w:val="20"/>
              </w:rPr>
              <w:t>Единица измерения</w:t>
            </w:r>
          </w:p>
        </w:tc>
        <w:tc>
          <w:tcPr>
            <w:tcW w:w="515" w:type="pct"/>
            <w:shd w:val="clear" w:color="auto" w:fill="BEBEBE" w:themeFill="background1" w:themeFillShade="BF"/>
            <w:vAlign w:val="center"/>
          </w:tcPr>
          <w:p w14:paraId="378F505C">
            <w:pPr>
              <w:spacing w:line="240" w:lineRule="auto"/>
              <w:contextualSpacing/>
              <w:jc w:val="center"/>
              <w:rPr>
                <w:rFonts w:ascii="Times New Roman" w:hAnsi="Times New Roman"/>
                <w:b/>
                <w:i/>
                <w:sz w:val="20"/>
                <w:szCs w:val="20"/>
              </w:rPr>
            </w:pPr>
            <w:r>
              <w:rPr>
                <w:rFonts w:ascii="Times New Roman" w:hAnsi="Times New Roman"/>
                <w:b/>
                <w:i/>
                <w:sz w:val="20"/>
                <w:szCs w:val="20"/>
              </w:rPr>
              <w:t>2024 год</w:t>
            </w:r>
          </w:p>
        </w:tc>
        <w:tc>
          <w:tcPr>
            <w:tcW w:w="512" w:type="pct"/>
            <w:shd w:val="clear" w:color="auto" w:fill="BEBEBE" w:themeFill="background1" w:themeFillShade="BF"/>
            <w:vAlign w:val="center"/>
          </w:tcPr>
          <w:p w14:paraId="216FEEC9">
            <w:pPr>
              <w:spacing w:line="240" w:lineRule="auto"/>
              <w:contextualSpacing/>
              <w:jc w:val="center"/>
              <w:rPr>
                <w:rFonts w:ascii="Times New Roman" w:hAnsi="Times New Roman"/>
                <w:b/>
                <w:i/>
                <w:sz w:val="20"/>
                <w:szCs w:val="20"/>
              </w:rPr>
            </w:pPr>
            <w:r>
              <w:rPr>
                <w:rFonts w:ascii="Times New Roman" w:hAnsi="Times New Roman"/>
                <w:b/>
                <w:i/>
                <w:sz w:val="20"/>
                <w:szCs w:val="20"/>
              </w:rPr>
              <w:t>2034 год</w:t>
            </w:r>
          </w:p>
        </w:tc>
      </w:tr>
      <w:tr w14:paraId="3150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57" w:hRule="atLeast"/>
        </w:trPr>
        <w:tc>
          <w:tcPr>
            <w:tcW w:w="2942" w:type="pct"/>
            <w:shd w:val="clear" w:color="auto" w:fill="BEBEBE" w:themeFill="background1" w:themeFillShade="BF"/>
            <w:vAlign w:val="center"/>
          </w:tcPr>
          <w:p w14:paraId="7B061A5C">
            <w:pPr>
              <w:spacing w:line="240" w:lineRule="auto"/>
              <w:contextualSpacing/>
              <w:jc w:val="center"/>
              <w:rPr>
                <w:rFonts w:ascii="Times New Roman" w:hAnsi="Times New Roman"/>
                <w:b/>
                <w:i/>
                <w:sz w:val="20"/>
                <w:szCs w:val="20"/>
              </w:rPr>
            </w:pPr>
            <w:r>
              <w:rPr>
                <w:rFonts w:ascii="Times New Roman" w:hAnsi="Times New Roman"/>
                <w:b/>
                <w:i/>
                <w:sz w:val="20"/>
                <w:szCs w:val="20"/>
              </w:rPr>
              <w:t>Существующий жилищный фонд, в том числе:</w:t>
            </w:r>
          </w:p>
        </w:tc>
        <w:tc>
          <w:tcPr>
            <w:tcW w:w="1030" w:type="pct"/>
            <w:shd w:val="clear" w:color="auto" w:fill="FFFFFF"/>
            <w:vAlign w:val="center"/>
          </w:tcPr>
          <w:p w14:paraId="2E928592">
            <w:pPr>
              <w:spacing w:line="240" w:lineRule="auto"/>
              <w:contextualSpacing/>
              <w:jc w:val="center"/>
              <w:rPr>
                <w:rFonts w:ascii="Times New Roman" w:hAnsi="Times New Roman"/>
                <w:sz w:val="20"/>
                <w:szCs w:val="20"/>
              </w:rPr>
            </w:pPr>
            <w:r>
              <w:rPr>
                <w:rFonts w:ascii="Times New Roman" w:hAnsi="Times New Roman"/>
                <w:sz w:val="20"/>
                <w:szCs w:val="20"/>
              </w:rPr>
              <w:t>м</w:t>
            </w:r>
            <w:r>
              <w:rPr>
                <w:rFonts w:ascii="Times New Roman" w:hAnsi="Times New Roman"/>
                <w:sz w:val="20"/>
                <w:szCs w:val="20"/>
                <w:vertAlign w:val="superscript"/>
              </w:rPr>
              <w:t>2</w:t>
            </w:r>
          </w:p>
        </w:tc>
        <w:tc>
          <w:tcPr>
            <w:tcW w:w="515" w:type="pct"/>
            <w:shd w:val="clear" w:color="auto" w:fill="FFFFFF"/>
            <w:vAlign w:val="center"/>
          </w:tcPr>
          <w:p w14:paraId="07745A0A">
            <w:pPr>
              <w:spacing w:line="240" w:lineRule="auto"/>
              <w:contextualSpacing/>
              <w:jc w:val="center"/>
              <w:rPr>
                <w:rFonts w:ascii="Times New Roman" w:hAnsi="Times New Roman"/>
                <w:sz w:val="20"/>
                <w:szCs w:val="20"/>
              </w:rPr>
            </w:pPr>
            <w:r>
              <w:rPr>
                <w:rFonts w:ascii="Times New Roman" w:hAnsi="Times New Roman"/>
                <w:sz w:val="20"/>
                <w:szCs w:val="20"/>
              </w:rPr>
              <w:t>31040</w:t>
            </w:r>
          </w:p>
        </w:tc>
        <w:tc>
          <w:tcPr>
            <w:tcW w:w="512" w:type="pct"/>
            <w:shd w:val="clear" w:color="auto" w:fill="FFFFFF"/>
            <w:vAlign w:val="center"/>
          </w:tcPr>
          <w:p w14:paraId="3032A2E9">
            <w:pPr>
              <w:spacing w:line="240" w:lineRule="auto"/>
              <w:contextualSpacing/>
              <w:jc w:val="center"/>
              <w:rPr>
                <w:rFonts w:ascii="Times New Roman" w:hAnsi="Times New Roman"/>
                <w:sz w:val="20"/>
                <w:szCs w:val="20"/>
              </w:rPr>
            </w:pPr>
            <w:r>
              <w:rPr>
                <w:rFonts w:ascii="Times New Roman" w:hAnsi="Times New Roman"/>
                <w:sz w:val="20"/>
                <w:szCs w:val="20"/>
              </w:rPr>
              <w:t>45166</w:t>
            </w:r>
          </w:p>
        </w:tc>
      </w:tr>
      <w:tr w14:paraId="3C91C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trPr>
        <w:tc>
          <w:tcPr>
            <w:tcW w:w="2942" w:type="pct"/>
            <w:shd w:val="clear" w:color="auto" w:fill="BEBEBE" w:themeFill="background1" w:themeFillShade="BF"/>
            <w:vAlign w:val="center"/>
          </w:tcPr>
          <w:p w14:paraId="7C2A9E82">
            <w:pPr>
              <w:spacing w:line="240" w:lineRule="auto"/>
              <w:ind w:firstLine="142"/>
              <w:contextualSpacing/>
              <w:jc w:val="center"/>
              <w:rPr>
                <w:rFonts w:ascii="Times New Roman" w:hAnsi="Times New Roman"/>
                <w:b/>
                <w:i/>
                <w:iCs/>
                <w:sz w:val="20"/>
                <w:szCs w:val="20"/>
              </w:rPr>
            </w:pPr>
            <w:r>
              <w:rPr>
                <w:rFonts w:ascii="Times New Roman" w:hAnsi="Times New Roman"/>
                <w:b/>
                <w:i/>
                <w:iCs/>
                <w:sz w:val="20"/>
                <w:szCs w:val="20"/>
              </w:rPr>
              <w:t>Многоквартирный</w:t>
            </w:r>
          </w:p>
        </w:tc>
        <w:tc>
          <w:tcPr>
            <w:tcW w:w="1030" w:type="pct"/>
            <w:shd w:val="clear" w:color="auto" w:fill="D8D8D8" w:themeFill="background1" w:themeFillShade="D9"/>
            <w:vAlign w:val="center"/>
          </w:tcPr>
          <w:p w14:paraId="2B59BDCF">
            <w:pPr>
              <w:spacing w:line="240" w:lineRule="auto"/>
              <w:contextualSpacing/>
              <w:jc w:val="center"/>
              <w:rPr>
                <w:rFonts w:ascii="Times New Roman" w:hAnsi="Times New Roman"/>
                <w:sz w:val="20"/>
                <w:szCs w:val="20"/>
              </w:rPr>
            </w:pPr>
            <w:r>
              <w:rPr>
                <w:rFonts w:ascii="Times New Roman" w:hAnsi="Times New Roman"/>
                <w:sz w:val="20"/>
                <w:szCs w:val="20"/>
              </w:rPr>
              <w:t>м</w:t>
            </w:r>
            <w:r>
              <w:rPr>
                <w:rFonts w:ascii="Times New Roman" w:hAnsi="Times New Roman"/>
                <w:sz w:val="20"/>
                <w:szCs w:val="20"/>
                <w:vertAlign w:val="superscript"/>
              </w:rPr>
              <w:t>2</w:t>
            </w:r>
          </w:p>
        </w:tc>
        <w:tc>
          <w:tcPr>
            <w:tcW w:w="515" w:type="pct"/>
            <w:shd w:val="clear" w:color="auto" w:fill="D8D8D8" w:themeFill="background1" w:themeFillShade="D9"/>
            <w:vAlign w:val="center"/>
          </w:tcPr>
          <w:p w14:paraId="6C975E2F">
            <w:pPr>
              <w:spacing w:line="240" w:lineRule="auto"/>
              <w:contextualSpacing/>
              <w:jc w:val="center"/>
              <w:rPr>
                <w:rFonts w:ascii="Times New Roman" w:hAnsi="Times New Roman"/>
                <w:sz w:val="20"/>
                <w:szCs w:val="20"/>
              </w:rPr>
            </w:pPr>
            <w:r>
              <w:rPr>
                <w:rFonts w:ascii="Times New Roman" w:hAnsi="Times New Roman"/>
                <w:sz w:val="20"/>
                <w:szCs w:val="20"/>
              </w:rPr>
              <w:t>-</w:t>
            </w:r>
          </w:p>
        </w:tc>
        <w:tc>
          <w:tcPr>
            <w:tcW w:w="512" w:type="pct"/>
            <w:shd w:val="clear" w:color="auto" w:fill="D8D8D8" w:themeFill="background1" w:themeFillShade="D9"/>
            <w:vAlign w:val="center"/>
          </w:tcPr>
          <w:p w14:paraId="5DF1C449">
            <w:pPr>
              <w:spacing w:line="240" w:lineRule="auto"/>
              <w:contextualSpacing/>
              <w:jc w:val="center"/>
              <w:rPr>
                <w:rFonts w:ascii="Times New Roman" w:hAnsi="Times New Roman"/>
                <w:sz w:val="20"/>
                <w:szCs w:val="20"/>
              </w:rPr>
            </w:pPr>
            <w:r>
              <w:rPr>
                <w:rFonts w:ascii="Times New Roman" w:hAnsi="Times New Roman"/>
                <w:sz w:val="20"/>
                <w:szCs w:val="20"/>
              </w:rPr>
              <w:t>41416</w:t>
            </w:r>
          </w:p>
        </w:tc>
      </w:tr>
      <w:tr w14:paraId="7D84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trPr>
        <w:tc>
          <w:tcPr>
            <w:tcW w:w="2942" w:type="pct"/>
            <w:shd w:val="clear" w:color="auto" w:fill="BEBEBE" w:themeFill="background1" w:themeFillShade="BF"/>
            <w:vAlign w:val="center"/>
          </w:tcPr>
          <w:p w14:paraId="1853E479">
            <w:pPr>
              <w:spacing w:line="240" w:lineRule="auto"/>
              <w:ind w:firstLine="142"/>
              <w:contextualSpacing/>
              <w:jc w:val="center"/>
              <w:rPr>
                <w:rFonts w:ascii="Times New Roman" w:hAnsi="Times New Roman"/>
                <w:b/>
                <w:i/>
                <w:iCs/>
                <w:sz w:val="20"/>
                <w:szCs w:val="20"/>
              </w:rPr>
            </w:pPr>
            <w:r>
              <w:rPr>
                <w:rFonts w:ascii="Times New Roman" w:hAnsi="Times New Roman"/>
                <w:b/>
                <w:i/>
                <w:iCs/>
                <w:sz w:val="20"/>
                <w:szCs w:val="20"/>
              </w:rPr>
              <w:t>Индивидуальный</w:t>
            </w:r>
          </w:p>
        </w:tc>
        <w:tc>
          <w:tcPr>
            <w:tcW w:w="1030" w:type="pct"/>
            <w:shd w:val="clear" w:color="auto" w:fill="FFFFFF"/>
            <w:vAlign w:val="center"/>
          </w:tcPr>
          <w:p w14:paraId="1424532D">
            <w:pPr>
              <w:spacing w:line="240" w:lineRule="auto"/>
              <w:contextualSpacing/>
              <w:jc w:val="center"/>
              <w:rPr>
                <w:rFonts w:ascii="Times New Roman" w:hAnsi="Times New Roman"/>
                <w:sz w:val="20"/>
                <w:szCs w:val="20"/>
              </w:rPr>
            </w:pPr>
            <w:r>
              <w:rPr>
                <w:rFonts w:ascii="Times New Roman" w:hAnsi="Times New Roman"/>
                <w:sz w:val="20"/>
                <w:szCs w:val="20"/>
              </w:rPr>
              <w:t>м</w:t>
            </w:r>
            <w:r>
              <w:rPr>
                <w:rFonts w:ascii="Times New Roman" w:hAnsi="Times New Roman"/>
                <w:sz w:val="20"/>
                <w:szCs w:val="20"/>
                <w:vertAlign w:val="superscript"/>
              </w:rPr>
              <w:t>2</w:t>
            </w:r>
          </w:p>
        </w:tc>
        <w:tc>
          <w:tcPr>
            <w:tcW w:w="515" w:type="pct"/>
            <w:shd w:val="clear" w:color="auto" w:fill="FFFFFF"/>
            <w:vAlign w:val="center"/>
          </w:tcPr>
          <w:p w14:paraId="3522396B">
            <w:pPr>
              <w:spacing w:line="240" w:lineRule="auto"/>
              <w:contextualSpacing/>
              <w:jc w:val="center"/>
              <w:rPr>
                <w:rFonts w:ascii="Times New Roman" w:hAnsi="Times New Roman"/>
                <w:sz w:val="20"/>
                <w:szCs w:val="20"/>
              </w:rPr>
            </w:pPr>
            <w:r>
              <w:rPr>
                <w:rFonts w:ascii="Times New Roman" w:hAnsi="Times New Roman"/>
                <w:sz w:val="20"/>
                <w:szCs w:val="20"/>
              </w:rPr>
              <w:t>-</w:t>
            </w:r>
          </w:p>
        </w:tc>
        <w:tc>
          <w:tcPr>
            <w:tcW w:w="512" w:type="pct"/>
            <w:shd w:val="clear" w:color="auto" w:fill="FFFFFF"/>
            <w:vAlign w:val="center"/>
          </w:tcPr>
          <w:p w14:paraId="5174D050">
            <w:pPr>
              <w:spacing w:line="240" w:lineRule="auto"/>
              <w:contextualSpacing/>
              <w:jc w:val="center"/>
              <w:rPr>
                <w:rFonts w:ascii="Times New Roman" w:hAnsi="Times New Roman"/>
                <w:sz w:val="20"/>
                <w:szCs w:val="20"/>
              </w:rPr>
            </w:pPr>
            <w:r>
              <w:rPr>
                <w:rFonts w:ascii="Times New Roman" w:hAnsi="Times New Roman"/>
                <w:sz w:val="20"/>
                <w:szCs w:val="20"/>
              </w:rPr>
              <w:t>3750</w:t>
            </w:r>
          </w:p>
        </w:tc>
      </w:tr>
      <w:tr w14:paraId="701B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trPr>
        <w:tc>
          <w:tcPr>
            <w:tcW w:w="2942" w:type="pct"/>
            <w:shd w:val="clear" w:color="auto" w:fill="BEBEBE" w:themeFill="background1" w:themeFillShade="BF"/>
            <w:vAlign w:val="center"/>
          </w:tcPr>
          <w:p w14:paraId="4B0AC586">
            <w:pPr>
              <w:spacing w:line="240" w:lineRule="auto"/>
              <w:contextualSpacing/>
              <w:jc w:val="center"/>
              <w:rPr>
                <w:rFonts w:ascii="Times New Roman" w:hAnsi="Times New Roman"/>
                <w:b/>
                <w:i/>
                <w:sz w:val="20"/>
                <w:szCs w:val="20"/>
              </w:rPr>
            </w:pPr>
            <w:r>
              <w:rPr>
                <w:rFonts w:ascii="Times New Roman" w:hAnsi="Times New Roman"/>
                <w:b/>
                <w:i/>
                <w:sz w:val="20"/>
                <w:szCs w:val="20"/>
              </w:rPr>
              <w:t>Показатель объема строительства жилищного фонда</w:t>
            </w:r>
          </w:p>
        </w:tc>
        <w:tc>
          <w:tcPr>
            <w:tcW w:w="1030" w:type="pct"/>
            <w:shd w:val="clear" w:color="auto" w:fill="D8D8D8" w:themeFill="background1" w:themeFillShade="D9"/>
            <w:vAlign w:val="center"/>
          </w:tcPr>
          <w:p w14:paraId="432D23BE">
            <w:pPr>
              <w:spacing w:line="240" w:lineRule="auto"/>
              <w:contextualSpacing/>
              <w:jc w:val="center"/>
              <w:rPr>
                <w:rFonts w:ascii="Times New Roman" w:hAnsi="Times New Roman"/>
                <w:sz w:val="20"/>
                <w:szCs w:val="20"/>
              </w:rPr>
            </w:pPr>
            <w:r>
              <w:rPr>
                <w:rFonts w:ascii="Times New Roman" w:hAnsi="Times New Roman"/>
                <w:sz w:val="20"/>
                <w:szCs w:val="20"/>
              </w:rPr>
              <w:t>м</w:t>
            </w:r>
            <w:r>
              <w:rPr>
                <w:rFonts w:ascii="Times New Roman" w:hAnsi="Times New Roman"/>
                <w:sz w:val="20"/>
                <w:szCs w:val="20"/>
                <w:vertAlign w:val="superscript"/>
              </w:rPr>
              <w:t>2</w:t>
            </w:r>
          </w:p>
        </w:tc>
        <w:tc>
          <w:tcPr>
            <w:tcW w:w="515" w:type="pct"/>
            <w:shd w:val="clear" w:color="auto" w:fill="D8D8D8" w:themeFill="background1" w:themeFillShade="D9"/>
            <w:vAlign w:val="center"/>
          </w:tcPr>
          <w:p w14:paraId="788F1A69">
            <w:pPr>
              <w:spacing w:line="240" w:lineRule="auto"/>
              <w:contextualSpacing/>
              <w:jc w:val="center"/>
              <w:rPr>
                <w:rFonts w:ascii="Times New Roman" w:hAnsi="Times New Roman"/>
                <w:sz w:val="20"/>
                <w:szCs w:val="20"/>
              </w:rPr>
            </w:pPr>
            <w:r>
              <w:rPr>
                <w:rFonts w:ascii="Times New Roman" w:hAnsi="Times New Roman"/>
                <w:sz w:val="20"/>
                <w:szCs w:val="20"/>
              </w:rPr>
              <w:t>-</w:t>
            </w:r>
          </w:p>
        </w:tc>
        <w:tc>
          <w:tcPr>
            <w:tcW w:w="512" w:type="pct"/>
            <w:shd w:val="clear" w:color="auto" w:fill="D8D8D8" w:themeFill="background1" w:themeFillShade="D9"/>
            <w:vAlign w:val="center"/>
          </w:tcPr>
          <w:p w14:paraId="22AF4E13">
            <w:pPr>
              <w:spacing w:line="240" w:lineRule="auto"/>
              <w:contextualSpacing/>
              <w:jc w:val="center"/>
              <w:rPr>
                <w:rFonts w:ascii="Times New Roman" w:hAnsi="Times New Roman"/>
                <w:sz w:val="20"/>
                <w:szCs w:val="20"/>
              </w:rPr>
            </w:pPr>
            <w:r>
              <w:rPr>
                <w:rFonts w:ascii="Times New Roman" w:hAnsi="Times New Roman"/>
                <w:sz w:val="20"/>
                <w:szCs w:val="20"/>
              </w:rPr>
              <w:t>17556</w:t>
            </w:r>
          </w:p>
        </w:tc>
      </w:tr>
      <w:tr w14:paraId="5FCF4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trPr>
        <w:tc>
          <w:tcPr>
            <w:tcW w:w="2942" w:type="pct"/>
            <w:shd w:val="clear" w:color="auto" w:fill="BEBEBE" w:themeFill="background1" w:themeFillShade="BF"/>
            <w:vAlign w:val="center"/>
          </w:tcPr>
          <w:p w14:paraId="709BEF74">
            <w:pPr>
              <w:spacing w:line="240" w:lineRule="auto"/>
              <w:contextualSpacing/>
              <w:jc w:val="center"/>
              <w:rPr>
                <w:rFonts w:ascii="Times New Roman" w:hAnsi="Times New Roman"/>
                <w:b/>
                <w:i/>
                <w:sz w:val="20"/>
                <w:szCs w:val="20"/>
              </w:rPr>
            </w:pPr>
            <w:r>
              <w:rPr>
                <w:rFonts w:ascii="Times New Roman" w:hAnsi="Times New Roman"/>
                <w:b/>
                <w:i/>
                <w:sz w:val="20"/>
                <w:szCs w:val="20"/>
              </w:rPr>
              <w:t>Показатель убыли жилищного фонда</w:t>
            </w:r>
          </w:p>
        </w:tc>
        <w:tc>
          <w:tcPr>
            <w:tcW w:w="1030" w:type="pct"/>
            <w:shd w:val="clear" w:color="auto" w:fill="FFFFFF"/>
            <w:vAlign w:val="center"/>
          </w:tcPr>
          <w:p w14:paraId="6061AC5C">
            <w:pPr>
              <w:spacing w:line="240" w:lineRule="auto"/>
              <w:contextualSpacing/>
              <w:jc w:val="center"/>
              <w:rPr>
                <w:rFonts w:ascii="Times New Roman" w:hAnsi="Times New Roman"/>
                <w:sz w:val="20"/>
                <w:szCs w:val="20"/>
              </w:rPr>
            </w:pPr>
            <w:r>
              <w:rPr>
                <w:rFonts w:ascii="Times New Roman" w:hAnsi="Times New Roman"/>
                <w:sz w:val="20"/>
                <w:szCs w:val="20"/>
              </w:rPr>
              <w:t>м</w:t>
            </w:r>
            <w:r>
              <w:rPr>
                <w:rFonts w:ascii="Times New Roman" w:hAnsi="Times New Roman"/>
                <w:sz w:val="20"/>
                <w:szCs w:val="20"/>
                <w:vertAlign w:val="superscript"/>
              </w:rPr>
              <w:t>2</w:t>
            </w:r>
          </w:p>
        </w:tc>
        <w:tc>
          <w:tcPr>
            <w:tcW w:w="515" w:type="pct"/>
            <w:shd w:val="clear" w:color="auto" w:fill="FFFFFF"/>
            <w:vAlign w:val="center"/>
          </w:tcPr>
          <w:p w14:paraId="6C0A41CF">
            <w:pPr>
              <w:spacing w:line="240" w:lineRule="auto"/>
              <w:contextualSpacing/>
              <w:jc w:val="center"/>
              <w:rPr>
                <w:rFonts w:ascii="Times New Roman" w:hAnsi="Times New Roman"/>
                <w:sz w:val="20"/>
                <w:szCs w:val="20"/>
              </w:rPr>
            </w:pPr>
            <w:r>
              <w:rPr>
                <w:rFonts w:ascii="Times New Roman" w:hAnsi="Times New Roman"/>
                <w:sz w:val="20"/>
                <w:szCs w:val="20"/>
              </w:rPr>
              <w:t>-</w:t>
            </w:r>
          </w:p>
        </w:tc>
        <w:tc>
          <w:tcPr>
            <w:tcW w:w="512" w:type="pct"/>
            <w:shd w:val="clear" w:color="auto" w:fill="FFFFFF"/>
            <w:vAlign w:val="center"/>
          </w:tcPr>
          <w:p w14:paraId="3E41CB07">
            <w:pPr>
              <w:spacing w:line="240" w:lineRule="auto"/>
              <w:contextualSpacing/>
              <w:jc w:val="center"/>
              <w:rPr>
                <w:rFonts w:ascii="Times New Roman" w:hAnsi="Times New Roman"/>
                <w:sz w:val="20"/>
                <w:szCs w:val="20"/>
              </w:rPr>
            </w:pPr>
            <w:r>
              <w:rPr>
                <w:rFonts w:ascii="Times New Roman" w:hAnsi="Times New Roman"/>
                <w:sz w:val="20"/>
                <w:szCs w:val="20"/>
              </w:rPr>
              <w:t>10050</w:t>
            </w:r>
          </w:p>
        </w:tc>
      </w:tr>
      <w:tr w14:paraId="7FCB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trPr>
        <w:tc>
          <w:tcPr>
            <w:tcW w:w="2942" w:type="pct"/>
            <w:shd w:val="clear" w:color="auto" w:fill="BEBEBE" w:themeFill="background1" w:themeFillShade="BF"/>
            <w:vAlign w:val="center"/>
          </w:tcPr>
          <w:p w14:paraId="29FAECCB">
            <w:pPr>
              <w:spacing w:line="240" w:lineRule="auto"/>
              <w:contextualSpacing/>
              <w:jc w:val="center"/>
              <w:rPr>
                <w:rFonts w:ascii="Times New Roman" w:hAnsi="Times New Roman"/>
                <w:b/>
                <w:i/>
                <w:sz w:val="20"/>
                <w:szCs w:val="20"/>
              </w:rPr>
            </w:pPr>
            <w:r>
              <w:rPr>
                <w:rFonts w:ascii="Times New Roman" w:hAnsi="Times New Roman"/>
                <w:b/>
                <w:i/>
                <w:sz w:val="20"/>
                <w:szCs w:val="20"/>
              </w:rPr>
              <w:t>Численность постоянно проживающего населения на начало года</w:t>
            </w:r>
          </w:p>
        </w:tc>
        <w:tc>
          <w:tcPr>
            <w:tcW w:w="1030" w:type="pct"/>
            <w:shd w:val="clear" w:color="auto" w:fill="D8D8D8" w:themeFill="background1" w:themeFillShade="D9"/>
            <w:vAlign w:val="center"/>
          </w:tcPr>
          <w:p w14:paraId="21F12646">
            <w:pPr>
              <w:spacing w:line="240" w:lineRule="auto"/>
              <w:contextualSpacing/>
              <w:jc w:val="center"/>
              <w:rPr>
                <w:rFonts w:ascii="Times New Roman" w:hAnsi="Times New Roman"/>
                <w:sz w:val="20"/>
                <w:szCs w:val="20"/>
              </w:rPr>
            </w:pPr>
            <w:r>
              <w:rPr>
                <w:rFonts w:ascii="Times New Roman" w:hAnsi="Times New Roman"/>
                <w:sz w:val="20"/>
                <w:szCs w:val="20"/>
              </w:rPr>
              <w:t>чел</w:t>
            </w:r>
          </w:p>
        </w:tc>
        <w:tc>
          <w:tcPr>
            <w:tcW w:w="515" w:type="pct"/>
            <w:shd w:val="clear" w:color="auto" w:fill="D8D8D8" w:themeFill="background1" w:themeFillShade="D9"/>
            <w:vAlign w:val="center"/>
          </w:tcPr>
          <w:p w14:paraId="0D657E96">
            <w:pPr>
              <w:spacing w:line="240" w:lineRule="auto"/>
              <w:contextualSpacing/>
              <w:jc w:val="center"/>
              <w:rPr>
                <w:rFonts w:ascii="Times New Roman" w:hAnsi="Times New Roman"/>
                <w:sz w:val="20"/>
                <w:szCs w:val="20"/>
              </w:rPr>
            </w:pPr>
            <w:r>
              <w:rPr>
                <w:rFonts w:ascii="Times New Roman" w:hAnsi="Times New Roman"/>
                <w:sz w:val="20"/>
                <w:szCs w:val="20"/>
              </w:rPr>
              <w:t>1506</w:t>
            </w:r>
          </w:p>
        </w:tc>
        <w:tc>
          <w:tcPr>
            <w:tcW w:w="512" w:type="pct"/>
            <w:shd w:val="clear" w:color="auto" w:fill="D8D8D8" w:themeFill="background1" w:themeFillShade="D9"/>
            <w:vAlign w:val="center"/>
          </w:tcPr>
          <w:p w14:paraId="1DD0FEE1">
            <w:pPr>
              <w:spacing w:line="240" w:lineRule="auto"/>
              <w:contextualSpacing/>
              <w:jc w:val="center"/>
              <w:rPr>
                <w:rFonts w:ascii="Times New Roman" w:hAnsi="Times New Roman"/>
                <w:sz w:val="20"/>
                <w:szCs w:val="20"/>
              </w:rPr>
            </w:pPr>
            <w:r>
              <w:rPr>
                <w:rFonts w:ascii="Times New Roman" w:hAnsi="Times New Roman"/>
                <w:sz w:val="20"/>
                <w:szCs w:val="20"/>
              </w:rPr>
              <w:t>1712</w:t>
            </w:r>
          </w:p>
        </w:tc>
      </w:tr>
      <w:tr w14:paraId="5CA3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trPr>
        <w:tc>
          <w:tcPr>
            <w:tcW w:w="2942" w:type="pct"/>
            <w:shd w:val="clear" w:color="auto" w:fill="BEBEBE" w:themeFill="background1" w:themeFillShade="BF"/>
            <w:vAlign w:val="center"/>
          </w:tcPr>
          <w:p w14:paraId="14C2D5DE">
            <w:pPr>
              <w:spacing w:line="240" w:lineRule="auto"/>
              <w:contextualSpacing/>
              <w:jc w:val="center"/>
              <w:rPr>
                <w:rFonts w:ascii="Times New Roman" w:hAnsi="Times New Roman"/>
                <w:b/>
                <w:i/>
                <w:sz w:val="20"/>
                <w:szCs w:val="20"/>
              </w:rPr>
            </w:pPr>
            <w:r>
              <w:rPr>
                <w:rFonts w:ascii="Times New Roman" w:hAnsi="Times New Roman"/>
                <w:b/>
                <w:i/>
                <w:sz w:val="20"/>
                <w:szCs w:val="20"/>
              </w:rPr>
              <w:t>Обеспеченность площадью жилищного фонда</w:t>
            </w:r>
          </w:p>
        </w:tc>
        <w:tc>
          <w:tcPr>
            <w:tcW w:w="1030" w:type="pct"/>
            <w:shd w:val="clear" w:color="auto" w:fill="FFFFFF"/>
            <w:vAlign w:val="center"/>
          </w:tcPr>
          <w:p w14:paraId="46A5FA40">
            <w:pPr>
              <w:spacing w:line="240" w:lineRule="auto"/>
              <w:contextualSpacing/>
              <w:jc w:val="center"/>
              <w:rPr>
                <w:rFonts w:ascii="Times New Roman" w:hAnsi="Times New Roman"/>
                <w:sz w:val="20"/>
                <w:szCs w:val="20"/>
              </w:rPr>
            </w:pPr>
            <w:r>
              <w:rPr>
                <w:rFonts w:ascii="Times New Roman" w:hAnsi="Times New Roman"/>
                <w:sz w:val="20"/>
                <w:szCs w:val="20"/>
              </w:rPr>
              <w:t>м</w:t>
            </w:r>
            <w:r>
              <w:rPr>
                <w:rFonts w:ascii="Times New Roman" w:hAnsi="Times New Roman"/>
                <w:sz w:val="20"/>
                <w:szCs w:val="20"/>
                <w:vertAlign w:val="superscript"/>
              </w:rPr>
              <w:t>2</w:t>
            </w:r>
            <w:r>
              <w:rPr>
                <w:rFonts w:ascii="Times New Roman" w:hAnsi="Times New Roman"/>
                <w:sz w:val="20"/>
                <w:szCs w:val="20"/>
              </w:rPr>
              <w:t>/чел</w:t>
            </w:r>
          </w:p>
        </w:tc>
        <w:tc>
          <w:tcPr>
            <w:tcW w:w="515" w:type="pct"/>
            <w:shd w:val="clear" w:color="auto" w:fill="FFFFFF"/>
            <w:vAlign w:val="center"/>
          </w:tcPr>
          <w:p w14:paraId="2E5E069A">
            <w:pPr>
              <w:spacing w:line="240" w:lineRule="auto"/>
              <w:contextualSpacing/>
              <w:jc w:val="center"/>
              <w:rPr>
                <w:rFonts w:ascii="Times New Roman" w:hAnsi="Times New Roman"/>
                <w:sz w:val="20"/>
                <w:szCs w:val="20"/>
              </w:rPr>
            </w:pPr>
            <w:r>
              <w:rPr>
                <w:rFonts w:ascii="Times New Roman" w:hAnsi="Times New Roman"/>
                <w:sz w:val="20"/>
                <w:szCs w:val="20"/>
              </w:rPr>
              <w:t>20,61</w:t>
            </w:r>
          </w:p>
        </w:tc>
        <w:tc>
          <w:tcPr>
            <w:tcW w:w="512" w:type="pct"/>
            <w:shd w:val="clear" w:color="auto" w:fill="FFFFFF"/>
            <w:vAlign w:val="center"/>
          </w:tcPr>
          <w:p w14:paraId="54006281">
            <w:pPr>
              <w:spacing w:line="240" w:lineRule="auto"/>
              <w:contextualSpacing/>
              <w:jc w:val="center"/>
              <w:rPr>
                <w:rFonts w:ascii="Times New Roman" w:hAnsi="Times New Roman"/>
                <w:sz w:val="20"/>
                <w:szCs w:val="20"/>
              </w:rPr>
            </w:pPr>
            <w:r>
              <w:rPr>
                <w:rFonts w:ascii="Times New Roman" w:hAnsi="Times New Roman"/>
                <w:sz w:val="20"/>
                <w:szCs w:val="20"/>
              </w:rPr>
              <w:t>26,4</w:t>
            </w:r>
          </w:p>
        </w:tc>
      </w:tr>
    </w:tbl>
    <w:p w14:paraId="428D743D">
      <w:pPr>
        <w:tabs>
          <w:tab w:val="left" w:pos="284"/>
          <w:tab w:val="left" w:pos="567"/>
        </w:tabs>
        <w:autoSpaceDE w:val="0"/>
        <w:autoSpaceDN w:val="0"/>
        <w:adjustRightInd w:val="0"/>
        <w:spacing w:before="240" w:after="120" w:line="276" w:lineRule="auto"/>
        <w:ind w:firstLine="709"/>
        <w:jc w:val="center"/>
        <w:rPr>
          <w:rFonts w:ascii="Times New Roman" w:hAnsi="Times New Roman"/>
          <w:b/>
          <w:bCs/>
          <w:i/>
          <w:sz w:val="28"/>
          <w:szCs w:val="28"/>
          <w:highlight w:val="white"/>
        </w:rPr>
      </w:pPr>
      <w:r>
        <w:rPr>
          <w:rFonts w:ascii="Times New Roman" w:hAnsi="Times New Roman"/>
          <w:b/>
          <w:bCs/>
          <w:i/>
          <w:sz w:val="28"/>
          <w:szCs w:val="28"/>
          <w:highlight w:val="white"/>
        </w:rPr>
        <w:t>Объемы прогнозируемого выбытия из эксплуатации объектов социальной инфраструктуры</w:t>
      </w:r>
    </w:p>
    <w:p w14:paraId="65A5BD63">
      <w:pPr>
        <w:pStyle w:val="114"/>
        <w:spacing w:line="360" w:lineRule="auto"/>
        <w:rPr>
          <w:sz w:val="28"/>
          <w:szCs w:val="28"/>
        </w:rPr>
      </w:pPr>
      <w:r>
        <w:rPr>
          <w:sz w:val="28"/>
          <w:szCs w:val="28"/>
        </w:rPr>
        <w:t>Убыль жилищного фонда поселения не прогнозируется.</w:t>
      </w:r>
    </w:p>
    <w:p w14:paraId="76CAEA6A">
      <w:pPr>
        <w:spacing w:after="225" w:line="240" w:lineRule="auto"/>
        <w:ind w:firstLine="708"/>
        <w:jc w:val="center"/>
        <w:outlineLvl w:val="2"/>
        <w:rPr>
          <w:rFonts w:ascii="Times New Roman" w:hAnsi="Times New Roman"/>
          <w:b/>
          <w:i/>
          <w:sz w:val="28"/>
          <w:szCs w:val="28"/>
        </w:rPr>
      </w:pPr>
      <w:r>
        <w:rPr>
          <w:rFonts w:ascii="Times New Roman" w:hAnsi="Times New Roman"/>
          <w:b/>
          <w:i/>
          <w:sz w:val="28"/>
          <w:szCs w:val="28"/>
        </w:rPr>
        <w:t xml:space="preserve">2.2 Прогноз транспортного спроса сельского поселения Верхнеказымский Белоярского района Ханты-Мансийского автономного округа – Югры, объемов и характера передвижения населения и перевозок грузов по видам транспорта, </w:t>
      </w:r>
      <w:r>
        <w:rPr>
          <w:rFonts w:ascii="Times New Roman" w:hAnsi="Times New Roman" w:eastAsia="Times New Roman"/>
          <w:b/>
          <w:i/>
          <w:color w:val="000000"/>
          <w:sz w:val="28"/>
          <w:szCs w:val="28"/>
          <w:lang w:eastAsia="ru-RU"/>
        </w:rPr>
        <w:t>имеющегося на территории поселения</w:t>
      </w:r>
    </w:p>
    <w:p w14:paraId="0FA0B54A">
      <w:pPr>
        <w:spacing w:after="13" w:line="360" w:lineRule="auto"/>
        <w:ind w:right="-8" w:firstLine="709"/>
        <w:jc w:val="both"/>
        <w:rPr>
          <w:sz w:val="28"/>
          <w:szCs w:val="28"/>
        </w:rPr>
      </w:pPr>
      <w:r>
        <w:rPr>
          <w:rFonts w:ascii="Times New Roman" w:hAnsi="Times New Roman" w:eastAsia="Times New Roman"/>
          <w:sz w:val="28"/>
          <w:szCs w:val="28"/>
        </w:rPr>
        <w:t>Учитывая демографическую ситуацию в поселении можно сделать вывод, что значительного изменения транспортного спроса, объемов и характера передвижения населения на территории сельского поселения Верхнеказымский Белоярского района Ханты-Мансийского автономного округа – Югры не планируется.</w:t>
      </w:r>
    </w:p>
    <w:p w14:paraId="6E3CDCC9">
      <w:pPr>
        <w:spacing w:after="0" w:line="240" w:lineRule="auto"/>
        <w:ind w:firstLine="708"/>
        <w:jc w:val="center"/>
        <w:outlineLvl w:val="2"/>
        <w:rPr>
          <w:rFonts w:ascii="Times New Roman" w:hAnsi="Times New Roman"/>
          <w:b/>
          <w:i/>
          <w:sz w:val="28"/>
          <w:szCs w:val="28"/>
        </w:rPr>
        <w:sectPr>
          <w:pgSz w:w="11906" w:h="16838"/>
          <w:pgMar w:top="1134" w:right="851" w:bottom="1134" w:left="1418" w:header="708" w:footer="708" w:gutter="0"/>
          <w:cols w:space="708" w:num="1"/>
          <w:docGrid w:linePitch="360" w:charSpace="0"/>
        </w:sectPr>
      </w:pPr>
    </w:p>
    <w:p w14:paraId="67CCF6F2">
      <w:pPr>
        <w:spacing w:line="240" w:lineRule="auto"/>
        <w:ind w:firstLine="708"/>
        <w:jc w:val="center"/>
        <w:outlineLvl w:val="2"/>
        <w:rPr>
          <w:rFonts w:ascii="Times New Roman" w:hAnsi="Times New Roman"/>
          <w:b/>
          <w:i/>
          <w:sz w:val="28"/>
          <w:szCs w:val="28"/>
        </w:rPr>
      </w:pPr>
      <w:r>
        <w:rPr>
          <w:rFonts w:ascii="Times New Roman" w:hAnsi="Times New Roman"/>
          <w:b/>
          <w:i/>
          <w:sz w:val="28"/>
          <w:szCs w:val="28"/>
        </w:rPr>
        <w:t>2.3 Прогноз развития транспортной инфраструктуры по видам транспорта</w:t>
      </w:r>
    </w:p>
    <w:p w14:paraId="53953200">
      <w:pPr>
        <w:spacing w:after="0" w:line="360" w:lineRule="auto"/>
        <w:jc w:val="center"/>
        <w:outlineLvl w:val="2"/>
        <w:rPr>
          <w:rFonts w:ascii="Times New Roman" w:hAnsi="Times New Roman"/>
          <w:sz w:val="28"/>
          <w:szCs w:val="28"/>
        </w:rPr>
      </w:pPr>
      <w:r>
        <w:rPr>
          <w:rFonts w:ascii="Times New Roman" w:hAnsi="Times New Roman"/>
          <w:b/>
          <w:i/>
          <w:sz w:val="28"/>
          <w:szCs w:val="28"/>
        </w:rPr>
        <w:t>Таблица 2.3.1 – Прогнозные значения развития транспортной инфраструктуры до 2034 года</w:t>
      </w:r>
    </w:p>
    <w:tbl>
      <w:tblPr>
        <w:tblStyle w:val="11"/>
        <w:tblW w:w="14459" w:type="dxa"/>
        <w:tblInd w:w="-5" w:type="dxa"/>
        <w:tblLayout w:type="autofit"/>
        <w:tblCellMar>
          <w:top w:w="0" w:type="dxa"/>
          <w:left w:w="108" w:type="dxa"/>
          <w:bottom w:w="0" w:type="dxa"/>
          <w:right w:w="108" w:type="dxa"/>
        </w:tblCellMar>
      </w:tblPr>
      <w:tblGrid>
        <w:gridCol w:w="4962"/>
        <w:gridCol w:w="1275"/>
        <w:gridCol w:w="1134"/>
        <w:gridCol w:w="1134"/>
        <w:gridCol w:w="993"/>
        <w:gridCol w:w="1134"/>
        <w:gridCol w:w="1134"/>
        <w:gridCol w:w="2693"/>
      </w:tblGrid>
      <w:tr w14:paraId="3B78B5DB">
        <w:tblPrEx>
          <w:tblCellMar>
            <w:top w:w="0" w:type="dxa"/>
            <w:left w:w="108" w:type="dxa"/>
            <w:bottom w:w="0" w:type="dxa"/>
            <w:right w:w="108" w:type="dxa"/>
          </w:tblCellMar>
        </w:tblPrEx>
        <w:trPr>
          <w:trHeight w:val="79" w:hRule="atLeast"/>
        </w:trPr>
        <w:tc>
          <w:tcPr>
            <w:tcW w:w="4962" w:type="dxa"/>
            <w:tcBorders>
              <w:top w:val="single" w:color="auto" w:sz="4" w:space="0"/>
              <w:left w:val="single" w:color="auto" w:sz="4" w:space="0"/>
              <w:bottom w:val="single" w:color="auto" w:sz="4" w:space="0"/>
              <w:right w:val="single" w:color="auto" w:sz="4" w:space="0"/>
            </w:tcBorders>
            <w:shd w:val="clear" w:color="000000" w:fill="BFBFBF"/>
            <w:vAlign w:val="center"/>
          </w:tcPr>
          <w:p w14:paraId="54B3C453">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Наименование показателя</w:t>
            </w:r>
          </w:p>
        </w:tc>
        <w:tc>
          <w:tcPr>
            <w:tcW w:w="1275" w:type="dxa"/>
            <w:tcBorders>
              <w:top w:val="single" w:color="auto" w:sz="4" w:space="0"/>
              <w:left w:val="nil"/>
              <w:bottom w:val="single" w:color="auto" w:sz="4" w:space="0"/>
              <w:right w:val="single" w:color="auto" w:sz="4" w:space="0"/>
            </w:tcBorders>
            <w:shd w:val="clear" w:color="000000" w:fill="BFBFBF"/>
            <w:vAlign w:val="center"/>
          </w:tcPr>
          <w:p w14:paraId="76B52AAC">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2024</w:t>
            </w:r>
            <w:r>
              <w:rPr>
                <w:rFonts w:ascii="Times New Roman" w:hAnsi="Times New Roman" w:eastAsia="Times New Roman"/>
                <w:b/>
                <w:bCs/>
                <w:i/>
                <w:iCs/>
                <w:color w:val="000000"/>
                <w:sz w:val="16"/>
                <w:szCs w:val="16"/>
                <w:lang w:eastAsia="ru-RU"/>
              </w:rPr>
              <w:br w:type="textWrapping"/>
            </w:r>
            <w:r>
              <w:rPr>
                <w:rFonts w:ascii="Times New Roman" w:hAnsi="Times New Roman" w:eastAsia="Times New Roman"/>
                <w:b/>
                <w:bCs/>
                <w:i/>
                <w:iCs/>
                <w:color w:val="000000"/>
                <w:sz w:val="16"/>
                <w:szCs w:val="16"/>
                <w:lang w:eastAsia="ru-RU"/>
              </w:rPr>
              <w:t xml:space="preserve"> (Базовый год.)</w:t>
            </w:r>
          </w:p>
        </w:tc>
        <w:tc>
          <w:tcPr>
            <w:tcW w:w="1134" w:type="dxa"/>
            <w:tcBorders>
              <w:top w:val="single" w:color="auto" w:sz="4" w:space="0"/>
              <w:left w:val="nil"/>
              <w:bottom w:val="single" w:color="auto" w:sz="4" w:space="0"/>
              <w:right w:val="single" w:color="auto" w:sz="4" w:space="0"/>
            </w:tcBorders>
            <w:shd w:val="clear" w:color="000000" w:fill="BFBFBF"/>
            <w:vAlign w:val="center"/>
          </w:tcPr>
          <w:p w14:paraId="4ACE3480">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2025г.</w:t>
            </w:r>
          </w:p>
        </w:tc>
        <w:tc>
          <w:tcPr>
            <w:tcW w:w="1134" w:type="dxa"/>
            <w:tcBorders>
              <w:top w:val="single" w:color="auto" w:sz="4" w:space="0"/>
              <w:left w:val="nil"/>
              <w:bottom w:val="single" w:color="auto" w:sz="4" w:space="0"/>
              <w:right w:val="single" w:color="auto" w:sz="4" w:space="0"/>
            </w:tcBorders>
            <w:shd w:val="clear" w:color="000000" w:fill="BFBFBF"/>
            <w:vAlign w:val="center"/>
          </w:tcPr>
          <w:p w14:paraId="3FF423DC">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2026г.</w:t>
            </w:r>
          </w:p>
        </w:tc>
        <w:tc>
          <w:tcPr>
            <w:tcW w:w="993" w:type="dxa"/>
            <w:tcBorders>
              <w:top w:val="single" w:color="auto" w:sz="4" w:space="0"/>
              <w:left w:val="nil"/>
              <w:bottom w:val="single" w:color="auto" w:sz="4" w:space="0"/>
              <w:right w:val="single" w:color="auto" w:sz="4" w:space="0"/>
            </w:tcBorders>
            <w:shd w:val="clear" w:color="000000" w:fill="BFBFBF"/>
            <w:vAlign w:val="center"/>
          </w:tcPr>
          <w:p w14:paraId="73F3629E">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2033г.</w:t>
            </w:r>
          </w:p>
        </w:tc>
        <w:tc>
          <w:tcPr>
            <w:tcW w:w="1134" w:type="dxa"/>
            <w:tcBorders>
              <w:top w:val="single" w:color="auto" w:sz="4" w:space="0"/>
              <w:left w:val="nil"/>
              <w:bottom w:val="single" w:color="auto" w:sz="4" w:space="0"/>
              <w:right w:val="single" w:color="auto" w:sz="4" w:space="0"/>
            </w:tcBorders>
            <w:shd w:val="clear" w:color="000000" w:fill="BFBFBF"/>
            <w:vAlign w:val="center"/>
          </w:tcPr>
          <w:p w14:paraId="62D5DCA1">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2028г.</w:t>
            </w:r>
          </w:p>
        </w:tc>
        <w:tc>
          <w:tcPr>
            <w:tcW w:w="1134" w:type="dxa"/>
            <w:tcBorders>
              <w:top w:val="single" w:color="auto" w:sz="4" w:space="0"/>
              <w:left w:val="nil"/>
              <w:bottom w:val="single" w:color="auto" w:sz="4" w:space="0"/>
              <w:right w:val="single" w:color="auto" w:sz="4" w:space="0"/>
            </w:tcBorders>
            <w:shd w:val="clear" w:color="000000" w:fill="BFBFBF"/>
            <w:vAlign w:val="center"/>
          </w:tcPr>
          <w:p w14:paraId="061244A7">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2029-2034гг</w:t>
            </w:r>
          </w:p>
        </w:tc>
        <w:tc>
          <w:tcPr>
            <w:tcW w:w="2693" w:type="dxa"/>
            <w:tcBorders>
              <w:top w:val="single" w:color="auto" w:sz="4" w:space="0"/>
              <w:left w:val="nil"/>
              <w:bottom w:val="single" w:color="auto" w:sz="4" w:space="0"/>
              <w:right w:val="single" w:color="auto" w:sz="4" w:space="0"/>
            </w:tcBorders>
            <w:shd w:val="clear" w:color="000000" w:fill="BFBFBF"/>
            <w:vAlign w:val="center"/>
          </w:tcPr>
          <w:p w14:paraId="55F7DFAD">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Примечание</w:t>
            </w:r>
          </w:p>
        </w:tc>
      </w:tr>
      <w:tr w14:paraId="1A043E26">
        <w:trPr>
          <w:trHeight w:val="79" w:hRule="atLeast"/>
        </w:trPr>
        <w:tc>
          <w:tcPr>
            <w:tcW w:w="14459" w:type="dxa"/>
            <w:gridSpan w:val="8"/>
            <w:tcBorders>
              <w:top w:val="single" w:color="auto" w:sz="4" w:space="0"/>
              <w:left w:val="single" w:color="auto" w:sz="4" w:space="0"/>
              <w:bottom w:val="single" w:color="auto" w:sz="4" w:space="0"/>
              <w:right w:val="single" w:color="auto" w:sz="4" w:space="0"/>
            </w:tcBorders>
            <w:shd w:val="clear" w:color="000000" w:fill="BFBFBF"/>
            <w:vAlign w:val="center"/>
          </w:tcPr>
          <w:p w14:paraId="50613A99">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АВТОМОБИЛЬНЫЙ ТРАНСПОРТ</w:t>
            </w:r>
          </w:p>
        </w:tc>
      </w:tr>
      <w:tr w14:paraId="3153DF13">
        <w:tblPrEx>
          <w:tblCellMar>
            <w:top w:w="0" w:type="dxa"/>
            <w:left w:w="108" w:type="dxa"/>
            <w:bottom w:w="0" w:type="dxa"/>
            <w:right w:w="108" w:type="dxa"/>
          </w:tblCellMar>
        </w:tblPrEx>
        <w:trPr>
          <w:trHeight w:val="79" w:hRule="atLeast"/>
        </w:trPr>
        <w:tc>
          <w:tcPr>
            <w:tcW w:w="4962" w:type="dxa"/>
            <w:tcBorders>
              <w:top w:val="nil"/>
              <w:left w:val="single" w:color="auto" w:sz="4" w:space="0"/>
              <w:bottom w:val="single" w:color="auto" w:sz="4" w:space="0"/>
              <w:right w:val="single" w:color="auto" w:sz="4" w:space="0"/>
            </w:tcBorders>
            <w:shd w:val="clear" w:color="auto" w:fill="auto"/>
            <w:vAlign w:val="center"/>
          </w:tcPr>
          <w:p w14:paraId="1F1E5620">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Число автомобилей</w:t>
            </w:r>
          </w:p>
        </w:tc>
        <w:tc>
          <w:tcPr>
            <w:tcW w:w="1275" w:type="dxa"/>
            <w:tcBorders>
              <w:top w:val="nil"/>
              <w:left w:val="nil"/>
              <w:bottom w:val="single" w:color="auto" w:sz="4" w:space="0"/>
              <w:right w:val="single" w:color="auto" w:sz="4" w:space="0"/>
            </w:tcBorders>
            <w:shd w:val="clear" w:color="auto" w:fill="auto"/>
            <w:vAlign w:val="center"/>
          </w:tcPr>
          <w:p w14:paraId="37BD23AE">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нд</w:t>
            </w:r>
          </w:p>
        </w:tc>
        <w:tc>
          <w:tcPr>
            <w:tcW w:w="1134" w:type="dxa"/>
            <w:tcBorders>
              <w:top w:val="nil"/>
              <w:left w:val="nil"/>
              <w:bottom w:val="single" w:color="auto" w:sz="4" w:space="0"/>
              <w:right w:val="single" w:color="auto" w:sz="4" w:space="0"/>
            </w:tcBorders>
            <w:shd w:val="clear" w:color="auto" w:fill="auto"/>
            <w:vAlign w:val="center"/>
          </w:tcPr>
          <w:p w14:paraId="714607B7">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нд</w:t>
            </w:r>
          </w:p>
        </w:tc>
        <w:tc>
          <w:tcPr>
            <w:tcW w:w="1134" w:type="dxa"/>
            <w:tcBorders>
              <w:top w:val="nil"/>
              <w:left w:val="nil"/>
              <w:bottom w:val="single" w:color="auto" w:sz="4" w:space="0"/>
              <w:right w:val="single" w:color="auto" w:sz="4" w:space="0"/>
            </w:tcBorders>
            <w:shd w:val="clear" w:color="auto" w:fill="auto"/>
            <w:vAlign w:val="center"/>
          </w:tcPr>
          <w:p w14:paraId="7CA8A7EF">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нд</w:t>
            </w:r>
          </w:p>
        </w:tc>
        <w:tc>
          <w:tcPr>
            <w:tcW w:w="993" w:type="dxa"/>
            <w:tcBorders>
              <w:top w:val="nil"/>
              <w:left w:val="nil"/>
              <w:bottom w:val="single" w:color="auto" w:sz="4" w:space="0"/>
              <w:right w:val="single" w:color="auto" w:sz="4" w:space="0"/>
            </w:tcBorders>
            <w:shd w:val="clear" w:color="auto" w:fill="auto"/>
            <w:vAlign w:val="center"/>
          </w:tcPr>
          <w:p w14:paraId="1235FB23">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нд</w:t>
            </w:r>
          </w:p>
        </w:tc>
        <w:tc>
          <w:tcPr>
            <w:tcW w:w="1134" w:type="dxa"/>
            <w:tcBorders>
              <w:top w:val="nil"/>
              <w:left w:val="nil"/>
              <w:bottom w:val="single" w:color="auto" w:sz="4" w:space="0"/>
              <w:right w:val="single" w:color="auto" w:sz="4" w:space="0"/>
            </w:tcBorders>
            <w:shd w:val="clear" w:color="auto" w:fill="auto"/>
            <w:vAlign w:val="center"/>
          </w:tcPr>
          <w:p w14:paraId="21E00D4B">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нд</w:t>
            </w:r>
          </w:p>
        </w:tc>
        <w:tc>
          <w:tcPr>
            <w:tcW w:w="1134" w:type="dxa"/>
            <w:tcBorders>
              <w:top w:val="nil"/>
              <w:left w:val="nil"/>
              <w:bottom w:val="single" w:color="auto" w:sz="4" w:space="0"/>
              <w:right w:val="single" w:color="auto" w:sz="4" w:space="0"/>
            </w:tcBorders>
            <w:shd w:val="clear" w:color="auto" w:fill="auto"/>
            <w:vAlign w:val="center"/>
          </w:tcPr>
          <w:p w14:paraId="4A717BB9">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нд</w:t>
            </w:r>
          </w:p>
        </w:tc>
        <w:tc>
          <w:tcPr>
            <w:tcW w:w="2693" w:type="dxa"/>
            <w:tcBorders>
              <w:top w:val="nil"/>
              <w:left w:val="nil"/>
              <w:bottom w:val="single" w:color="auto" w:sz="4" w:space="0"/>
              <w:right w:val="single" w:color="auto" w:sz="4" w:space="0"/>
            </w:tcBorders>
            <w:shd w:val="clear" w:color="auto" w:fill="auto"/>
            <w:vAlign w:val="center"/>
          </w:tcPr>
          <w:p w14:paraId="64C284EC">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н/д</w:t>
            </w:r>
          </w:p>
        </w:tc>
      </w:tr>
      <w:tr w14:paraId="4AC1A1B3">
        <w:tblPrEx>
          <w:tblCellMar>
            <w:top w:w="0" w:type="dxa"/>
            <w:left w:w="108" w:type="dxa"/>
            <w:bottom w:w="0" w:type="dxa"/>
            <w:right w:w="108" w:type="dxa"/>
          </w:tblCellMar>
        </w:tblPrEx>
        <w:trPr>
          <w:trHeight w:val="79" w:hRule="atLeast"/>
        </w:trPr>
        <w:tc>
          <w:tcPr>
            <w:tcW w:w="4962" w:type="dxa"/>
            <w:tcBorders>
              <w:top w:val="nil"/>
              <w:left w:val="single" w:color="auto" w:sz="4" w:space="0"/>
              <w:bottom w:val="single" w:color="auto" w:sz="4" w:space="0"/>
              <w:right w:val="single" w:color="auto" w:sz="4" w:space="0"/>
            </w:tcBorders>
            <w:shd w:val="clear" w:color="000000" w:fill="D9D9D9"/>
            <w:vAlign w:val="center"/>
          </w:tcPr>
          <w:p w14:paraId="0CCDA13D">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Число остановочных площадок</w:t>
            </w:r>
          </w:p>
        </w:tc>
        <w:tc>
          <w:tcPr>
            <w:tcW w:w="1275" w:type="dxa"/>
            <w:tcBorders>
              <w:top w:val="nil"/>
              <w:left w:val="nil"/>
              <w:bottom w:val="single" w:color="auto" w:sz="4" w:space="0"/>
              <w:right w:val="single" w:color="auto" w:sz="4" w:space="0"/>
            </w:tcBorders>
            <w:shd w:val="clear" w:color="000000" w:fill="D9D9D9"/>
            <w:vAlign w:val="center"/>
          </w:tcPr>
          <w:p w14:paraId="60BD02D1">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w:t>
            </w:r>
          </w:p>
        </w:tc>
        <w:tc>
          <w:tcPr>
            <w:tcW w:w="1134" w:type="dxa"/>
            <w:tcBorders>
              <w:top w:val="nil"/>
              <w:left w:val="nil"/>
              <w:bottom w:val="single" w:color="auto" w:sz="4" w:space="0"/>
              <w:right w:val="single" w:color="auto" w:sz="4" w:space="0"/>
            </w:tcBorders>
            <w:shd w:val="clear" w:color="000000" w:fill="D9D9D9"/>
            <w:vAlign w:val="center"/>
          </w:tcPr>
          <w:p w14:paraId="527E72A7">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w:t>
            </w:r>
          </w:p>
        </w:tc>
        <w:tc>
          <w:tcPr>
            <w:tcW w:w="1134" w:type="dxa"/>
            <w:tcBorders>
              <w:top w:val="nil"/>
              <w:left w:val="nil"/>
              <w:bottom w:val="single" w:color="auto" w:sz="4" w:space="0"/>
              <w:right w:val="single" w:color="auto" w:sz="4" w:space="0"/>
            </w:tcBorders>
            <w:shd w:val="clear" w:color="000000" w:fill="D9D9D9"/>
            <w:vAlign w:val="center"/>
          </w:tcPr>
          <w:p w14:paraId="0E05C5A6">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w:t>
            </w:r>
          </w:p>
        </w:tc>
        <w:tc>
          <w:tcPr>
            <w:tcW w:w="993" w:type="dxa"/>
            <w:tcBorders>
              <w:top w:val="nil"/>
              <w:left w:val="nil"/>
              <w:bottom w:val="single" w:color="auto" w:sz="4" w:space="0"/>
              <w:right w:val="single" w:color="auto" w:sz="4" w:space="0"/>
            </w:tcBorders>
            <w:shd w:val="clear" w:color="000000" w:fill="D9D9D9"/>
            <w:vAlign w:val="center"/>
          </w:tcPr>
          <w:p w14:paraId="3002D3A6">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w:t>
            </w:r>
          </w:p>
        </w:tc>
        <w:tc>
          <w:tcPr>
            <w:tcW w:w="1134" w:type="dxa"/>
            <w:tcBorders>
              <w:top w:val="nil"/>
              <w:left w:val="nil"/>
              <w:bottom w:val="single" w:color="auto" w:sz="4" w:space="0"/>
              <w:right w:val="single" w:color="auto" w:sz="4" w:space="0"/>
            </w:tcBorders>
            <w:shd w:val="clear" w:color="000000" w:fill="D9D9D9"/>
            <w:vAlign w:val="center"/>
          </w:tcPr>
          <w:p w14:paraId="55C90EDC">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w:t>
            </w:r>
          </w:p>
        </w:tc>
        <w:tc>
          <w:tcPr>
            <w:tcW w:w="1134" w:type="dxa"/>
            <w:tcBorders>
              <w:top w:val="nil"/>
              <w:left w:val="nil"/>
              <w:bottom w:val="single" w:color="auto" w:sz="4" w:space="0"/>
              <w:right w:val="single" w:color="auto" w:sz="4" w:space="0"/>
            </w:tcBorders>
            <w:shd w:val="clear" w:color="000000" w:fill="D9D9D9"/>
            <w:vAlign w:val="center"/>
          </w:tcPr>
          <w:p w14:paraId="40920DEE">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2</w:t>
            </w:r>
          </w:p>
        </w:tc>
        <w:tc>
          <w:tcPr>
            <w:tcW w:w="2693" w:type="dxa"/>
            <w:tcBorders>
              <w:top w:val="nil"/>
              <w:left w:val="nil"/>
              <w:bottom w:val="single" w:color="auto" w:sz="4" w:space="0"/>
              <w:right w:val="single" w:color="auto" w:sz="4" w:space="0"/>
            </w:tcBorders>
            <w:shd w:val="clear" w:color="000000" w:fill="D9D9D9"/>
            <w:vAlign w:val="center"/>
          </w:tcPr>
          <w:p w14:paraId="3441D0E5">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на расчетный срок не планируется</w:t>
            </w:r>
          </w:p>
        </w:tc>
      </w:tr>
      <w:tr w14:paraId="107B294D">
        <w:tblPrEx>
          <w:tblCellMar>
            <w:top w:w="0" w:type="dxa"/>
            <w:left w:w="108" w:type="dxa"/>
            <w:bottom w:w="0" w:type="dxa"/>
            <w:right w:w="108" w:type="dxa"/>
          </w:tblCellMar>
        </w:tblPrEx>
        <w:trPr>
          <w:trHeight w:val="79" w:hRule="atLeast"/>
        </w:trPr>
        <w:tc>
          <w:tcPr>
            <w:tcW w:w="4962" w:type="dxa"/>
            <w:tcBorders>
              <w:top w:val="nil"/>
              <w:left w:val="single" w:color="auto" w:sz="4" w:space="0"/>
              <w:bottom w:val="single" w:color="auto" w:sz="4" w:space="0"/>
              <w:right w:val="single" w:color="auto" w:sz="4" w:space="0"/>
            </w:tcBorders>
            <w:shd w:val="clear" w:color="auto" w:fill="auto"/>
            <w:vAlign w:val="center"/>
          </w:tcPr>
          <w:p w14:paraId="1BEE55B6">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Число пешеходных дорожек, тротуаров, соответствующих нормативным требованиям для организации пешеходного движения</w:t>
            </w:r>
          </w:p>
        </w:tc>
        <w:tc>
          <w:tcPr>
            <w:tcW w:w="1275" w:type="dxa"/>
            <w:tcBorders>
              <w:top w:val="nil"/>
              <w:left w:val="nil"/>
              <w:bottom w:val="single" w:color="auto" w:sz="4" w:space="0"/>
              <w:right w:val="single" w:color="auto" w:sz="4" w:space="0"/>
            </w:tcBorders>
            <w:shd w:val="clear" w:color="auto" w:fill="auto"/>
            <w:vAlign w:val="center"/>
          </w:tcPr>
          <w:p w14:paraId="158B9407">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2</w:t>
            </w:r>
          </w:p>
        </w:tc>
        <w:tc>
          <w:tcPr>
            <w:tcW w:w="1134" w:type="dxa"/>
            <w:tcBorders>
              <w:top w:val="nil"/>
              <w:left w:val="nil"/>
              <w:bottom w:val="single" w:color="auto" w:sz="4" w:space="0"/>
              <w:right w:val="single" w:color="auto" w:sz="4" w:space="0"/>
            </w:tcBorders>
            <w:shd w:val="clear" w:color="auto" w:fill="auto"/>
            <w:vAlign w:val="center"/>
          </w:tcPr>
          <w:p w14:paraId="3C74B609">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обеспеч. согласно проекта</w:t>
            </w:r>
          </w:p>
        </w:tc>
        <w:tc>
          <w:tcPr>
            <w:tcW w:w="1134" w:type="dxa"/>
            <w:tcBorders>
              <w:top w:val="nil"/>
              <w:left w:val="nil"/>
              <w:bottom w:val="single" w:color="auto" w:sz="4" w:space="0"/>
              <w:right w:val="single" w:color="auto" w:sz="4" w:space="0"/>
            </w:tcBorders>
            <w:shd w:val="clear" w:color="auto" w:fill="auto"/>
            <w:vAlign w:val="center"/>
          </w:tcPr>
          <w:p w14:paraId="0990BE95">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обеспеч. согласно проекта</w:t>
            </w:r>
          </w:p>
        </w:tc>
        <w:tc>
          <w:tcPr>
            <w:tcW w:w="993" w:type="dxa"/>
            <w:tcBorders>
              <w:top w:val="nil"/>
              <w:left w:val="nil"/>
              <w:bottom w:val="single" w:color="auto" w:sz="4" w:space="0"/>
              <w:right w:val="single" w:color="auto" w:sz="4" w:space="0"/>
            </w:tcBorders>
            <w:shd w:val="clear" w:color="auto" w:fill="auto"/>
            <w:vAlign w:val="center"/>
          </w:tcPr>
          <w:p w14:paraId="6B5422B0">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обеспеч. согласно проекта</w:t>
            </w:r>
          </w:p>
        </w:tc>
        <w:tc>
          <w:tcPr>
            <w:tcW w:w="1134" w:type="dxa"/>
            <w:tcBorders>
              <w:top w:val="nil"/>
              <w:left w:val="nil"/>
              <w:bottom w:val="single" w:color="auto" w:sz="4" w:space="0"/>
              <w:right w:val="single" w:color="auto" w:sz="4" w:space="0"/>
            </w:tcBorders>
            <w:shd w:val="clear" w:color="auto" w:fill="auto"/>
            <w:vAlign w:val="center"/>
          </w:tcPr>
          <w:p w14:paraId="41AF7E9E">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обеспеч. согласно проекта</w:t>
            </w:r>
          </w:p>
        </w:tc>
        <w:tc>
          <w:tcPr>
            <w:tcW w:w="1134" w:type="dxa"/>
            <w:tcBorders>
              <w:top w:val="nil"/>
              <w:left w:val="nil"/>
              <w:bottom w:val="single" w:color="auto" w:sz="4" w:space="0"/>
              <w:right w:val="single" w:color="auto" w:sz="4" w:space="0"/>
            </w:tcBorders>
            <w:shd w:val="clear" w:color="auto" w:fill="auto"/>
            <w:vAlign w:val="center"/>
          </w:tcPr>
          <w:p w14:paraId="6AAB2AE5">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обеспеч. согласно проекта</w:t>
            </w:r>
          </w:p>
        </w:tc>
        <w:tc>
          <w:tcPr>
            <w:tcW w:w="2693" w:type="dxa"/>
            <w:tcBorders>
              <w:top w:val="nil"/>
              <w:left w:val="nil"/>
              <w:bottom w:val="single" w:color="auto" w:sz="4" w:space="0"/>
              <w:right w:val="single" w:color="auto" w:sz="4" w:space="0"/>
            </w:tcBorders>
            <w:shd w:val="clear" w:color="auto" w:fill="auto"/>
            <w:vAlign w:val="center"/>
          </w:tcPr>
          <w:p w14:paraId="4FF16513">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обеспеч. согласно проекта</w:t>
            </w:r>
          </w:p>
        </w:tc>
      </w:tr>
      <w:tr w14:paraId="076A489B">
        <w:tblPrEx>
          <w:tblCellMar>
            <w:top w:w="0" w:type="dxa"/>
            <w:left w:w="108" w:type="dxa"/>
            <w:bottom w:w="0" w:type="dxa"/>
            <w:right w:w="108" w:type="dxa"/>
          </w:tblCellMar>
        </w:tblPrEx>
        <w:trPr>
          <w:trHeight w:val="79" w:hRule="atLeast"/>
        </w:trPr>
        <w:tc>
          <w:tcPr>
            <w:tcW w:w="4962" w:type="dxa"/>
            <w:tcBorders>
              <w:top w:val="nil"/>
              <w:left w:val="single" w:color="auto" w:sz="4" w:space="0"/>
              <w:bottom w:val="single" w:color="auto" w:sz="4" w:space="0"/>
              <w:right w:val="single" w:color="auto" w:sz="4" w:space="0"/>
            </w:tcBorders>
            <w:shd w:val="clear" w:color="000000" w:fill="D9D9D9"/>
            <w:vAlign w:val="center"/>
          </w:tcPr>
          <w:p w14:paraId="2395CEBE">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Велосипедное движение, число пунктов хранения мест</w:t>
            </w:r>
          </w:p>
        </w:tc>
        <w:tc>
          <w:tcPr>
            <w:tcW w:w="1275" w:type="dxa"/>
            <w:tcBorders>
              <w:top w:val="nil"/>
              <w:left w:val="nil"/>
              <w:bottom w:val="single" w:color="auto" w:sz="4" w:space="0"/>
              <w:right w:val="single" w:color="auto" w:sz="4" w:space="0"/>
            </w:tcBorders>
            <w:shd w:val="clear" w:color="000000" w:fill="D9D9D9"/>
            <w:vAlign w:val="center"/>
          </w:tcPr>
          <w:p w14:paraId="62B1107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134" w:type="dxa"/>
            <w:tcBorders>
              <w:top w:val="nil"/>
              <w:left w:val="nil"/>
              <w:bottom w:val="single" w:color="auto" w:sz="4" w:space="0"/>
              <w:right w:val="single" w:color="auto" w:sz="4" w:space="0"/>
            </w:tcBorders>
            <w:shd w:val="clear" w:color="000000" w:fill="D9D9D9"/>
            <w:vAlign w:val="center"/>
          </w:tcPr>
          <w:p w14:paraId="10C2F59B">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134" w:type="dxa"/>
            <w:tcBorders>
              <w:top w:val="nil"/>
              <w:left w:val="nil"/>
              <w:bottom w:val="single" w:color="auto" w:sz="4" w:space="0"/>
              <w:right w:val="single" w:color="auto" w:sz="4" w:space="0"/>
            </w:tcBorders>
            <w:shd w:val="clear" w:color="000000" w:fill="D9D9D9"/>
            <w:vAlign w:val="center"/>
          </w:tcPr>
          <w:p w14:paraId="5D9F895F">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993" w:type="dxa"/>
            <w:tcBorders>
              <w:top w:val="nil"/>
              <w:left w:val="nil"/>
              <w:bottom w:val="single" w:color="auto" w:sz="4" w:space="0"/>
              <w:right w:val="single" w:color="auto" w:sz="4" w:space="0"/>
            </w:tcBorders>
            <w:shd w:val="clear" w:color="000000" w:fill="D9D9D9"/>
            <w:vAlign w:val="center"/>
          </w:tcPr>
          <w:p w14:paraId="0860D397">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134" w:type="dxa"/>
            <w:tcBorders>
              <w:top w:val="nil"/>
              <w:left w:val="nil"/>
              <w:bottom w:val="single" w:color="auto" w:sz="4" w:space="0"/>
              <w:right w:val="single" w:color="auto" w:sz="4" w:space="0"/>
            </w:tcBorders>
            <w:shd w:val="clear" w:color="000000" w:fill="D9D9D9"/>
            <w:vAlign w:val="center"/>
          </w:tcPr>
          <w:p w14:paraId="07D610D8">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134" w:type="dxa"/>
            <w:tcBorders>
              <w:top w:val="nil"/>
              <w:left w:val="nil"/>
              <w:bottom w:val="single" w:color="auto" w:sz="4" w:space="0"/>
              <w:right w:val="single" w:color="auto" w:sz="4" w:space="0"/>
            </w:tcBorders>
            <w:shd w:val="clear" w:color="000000" w:fill="D9D9D9"/>
            <w:vAlign w:val="center"/>
          </w:tcPr>
          <w:p w14:paraId="1BCB13FB">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2693" w:type="dxa"/>
            <w:tcBorders>
              <w:top w:val="nil"/>
              <w:left w:val="nil"/>
              <w:bottom w:val="single" w:color="auto" w:sz="4" w:space="0"/>
              <w:right w:val="single" w:color="auto" w:sz="4" w:space="0"/>
            </w:tcBorders>
            <w:shd w:val="clear" w:color="000000" w:fill="D9D9D9"/>
            <w:vAlign w:val="center"/>
          </w:tcPr>
          <w:p w14:paraId="79BE2E4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на расчетный срок не планируется</w:t>
            </w:r>
          </w:p>
        </w:tc>
      </w:tr>
      <w:tr w14:paraId="7064946A">
        <w:tblPrEx>
          <w:tblCellMar>
            <w:top w:w="0" w:type="dxa"/>
            <w:left w:w="108" w:type="dxa"/>
            <w:bottom w:w="0" w:type="dxa"/>
            <w:right w:w="108" w:type="dxa"/>
          </w:tblCellMar>
        </w:tblPrEx>
        <w:trPr>
          <w:trHeight w:val="79" w:hRule="atLeast"/>
        </w:trPr>
        <w:tc>
          <w:tcPr>
            <w:tcW w:w="4962" w:type="dxa"/>
            <w:tcBorders>
              <w:top w:val="nil"/>
              <w:left w:val="single" w:color="auto" w:sz="4" w:space="0"/>
              <w:bottom w:val="single" w:color="auto" w:sz="4" w:space="0"/>
              <w:right w:val="single" w:color="auto" w:sz="4" w:space="0"/>
            </w:tcBorders>
            <w:shd w:val="clear" w:color="auto" w:fill="auto"/>
            <w:vAlign w:val="center"/>
          </w:tcPr>
          <w:p w14:paraId="1C7A88E2">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Парковочное пространство, мест</w:t>
            </w:r>
          </w:p>
        </w:tc>
        <w:tc>
          <w:tcPr>
            <w:tcW w:w="1275" w:type="dxa"/>
            <w:tcBorders>
              <w:top w:val="nil"/>
              <w:left w:val="nil"/>
              <w:bottom w:val="single" w:color="auto" w:sz="4" w:space="0"/>
              <w:right w:val="single" w:color="auto" w:sz="4" w:space="0"/>
            </w:tcBorders>
            <w:shd w:val="clear" w:color="auto" w:fill="auto"/>
            <w:vAlign w:val="center"/>
          </w:tcPr>
          <w:p w14:paraId="201337E0">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134" w:type="dxa"/>
            <w:tcBorders>
              <w:top w:val="nil"/>
              <w:left w:val="nil"/>
              <w:bottom w:val="single" w:color="auto" w:sz="4" w:space="0"/>
              <w:right w:val="single" w:color="auto" w:sz="4" w:space="0"/>
            </w:tcBorders>
            <w:shd w:val="clear" w:color="auto" w:fill="auto"/>
            <w:vAlign w:val="center"/>
          </w:tcPr>
          <w:p w14:paraId="0AA4B255">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134" w:type="dxa"/>
            <w:tcBorders>
              <w:top w:val="nil"/>
              <w:left w:val="nil"/>
              <w:bottom w:val="single" w:color="auto" w:sz="4" w:space="0"/>
              <w:right w:val="single" w:color="auto" w:sz="4" w:space="0"/>
            </w:tcBorders>
            <w:shd w:val="clear" w:color="auto" w:fill="auto"/>
            <w:vAlign w:val="center"/>
          </w:tcPr>
          <w:p w14:paraId="23DB5608">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993" w:type="dxa"/>
            <w:tcBorders>
              <w:top w:val="nil"/>
              <w:left w:val="nil"/>
              <w:bottom w:val="single" w:color="auto" w:sz="4" w:space="0"/>
              <w:right w:val="single" w:color="auto" w:sz="4" w:space="0"/>
            </w:tcBorders>
            <w:shd w:val="clear" w:color="auto" w:fill="auto"/>
            <w:vAlign w:val="center"/>
          </w:tcPr>
          <w:p w14:paraId="73B5DCB0">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134" w:type="dxa"/>
            <w:tcBorders>
              <w:top w:val="nil"/>
              <w:left w:val="nil"/>
              <w:bottom w:val="single" w:color="auto" w:sz="4" w:space="0"/>
              <w:right w:val="single" w:color="auto" w:sz="4" w:space="0"/>
            </w:tcBorders>
            <w:shd w:val="clear" w:color="auto" w:fill="auto"/>
            <w:vAlign w:val="center"/>
          </w:tcPr>
          <w:p w14:paraId="07893AB5">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134" w:type="dxa"/>
            <w:tcBorders>
              <w:top w:val="nil"/>
              <w:left w:val="nil"/>
              <w:bottom w:val="single" w:color="auto" w:sz="4" w:space="0"/>
              <w:right w:val="single" w:color="auto" w:sz="4" w:space="0"/>
            </w:tcBorders>
            <w:shd w:val="clear" w:color="auto" w:fill="auto"/>
            <w:vAlign w:val="center"/>
          </w:tcPr>
          <w:p w14:paraId="0B4404FA">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370</w:t>
            </w:r>
          </w:p>
        </w:tc>
        <w:tc>
          <w:tcPr>
            <w:tcW w:w="2693" w:type="dxa"/>
            <w:tcBorders>
              <w:top w:val="nil"/>
              <w:left w:val="nil"/>
              <w:bottom w:val="single" w:color="auto" w:sz="4" w:space="0"/>
              <w:right w:val="single" w:color="auto" w:sz="4" w:space="0"/>
            </w:tcBorders>
            <w:shd w:val="clear" w:color="auto" w:fill="auto"/>
            <w:vAlign w:val="center"/>
          </w:tcPr>
          <w:p w14:paraId="5C6479BC">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обеспеч. согласно проекта</w:t>
            </w:r>
          </w:p>
        </w:tc>
      </w:tr>
      <w:tr w14:paraId="257B8018">
        <w:tblPrEx>
          <w:tblCellMar>
            <w:top w:w="0" w:type="dxa"/>
            <w:left w:w="108" w:type="dxa"/>
            <w:bottom w:w="0" w:type="dxa"/>
            <w:right w:w="108" w:type="dxa"/>
          </w:tblCellMar>
        </w:tblPrEx>
        <w:trPr>
          <w:trHeight w:val="79" w:hRule="atLeast"/>
        </w:trPr>
        <w:tc>
          <w:tcPr>
            <w:tcW w:w="4962" w:type="dxa"/>
            <w:tcBorders>
              <w:top w:val="nil"/>
              <w:left w:val="single" w:color="auto" w:sz="4" w:space="0"/>
              <w:bottom w:val="single" w:color="auto" w:sz="4" w:space="0"/>
              <w:right w:val="single" w:color="auto" w:sz="4" w:space="0"/>
            </w:tcBorders>
            <w:shd w:val="clear" w:color="000000" w:fill="D9D9D9"/>
            <w:vAlign w:val="center"/>
          </w:tcPr>
          <w:p w14:paraId="54FA9BF7">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Число автостанций (60 пассажиров)</w:t>
            </w:r>
          </w:p>
        </w:tc>
        <w:tc>
          <w:tcPr>
            <w:tcW w:w="1275" w:type="dxa"/>
            <w:tcBorders>
              <w:top w:val="nil"/>
              <w:left w:val="nil"/>
              <w:bottom w:val="single" w:color="auto" w:sz="4" w:space="0"/>
              <w:right w:val="single" w:color="auto" w:sz="4" w:space="0"/>
            </w:tcBorders>
            <w:shd w:val="clear" w:color="000000" w:fill="D9D9D9"/>
            <w:vAlign w:val="center"/>
          </w:tcPr>
          <w:p w14:paraId="3B5449AD">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134" w:type="dxa"/>
            <w:tcBorders>
              <w:top w:val="nil"/>
              <w:left w:val="nil"/>
              <w:bottom w:val="single" w:color="auto" w:sz="4" w:space="0"/>
              <w:right w:val="single" w:color="auto" w:sz="4" w:space="0"/>
            </w:tcBorders>
            <w:shd w:val="clear" w:color="000000" w:fill="D9D9D9"/>
            <w:vAlign w:val="center"/>
          </w:tcPr>
          <w:p w14:paraId="36BFFEF9">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134" w:type="dxa"/>
            <w:tcBorders>
              <w:top w:val="nil"/>
              <w:left w:val="nil"/>
              <w:bottom w:val="single" w:color="auto" w:sz="4" w:space="0"/>
              <w:right w:val="single" w:color="auto" w:sz="4" w:space="0"/>
            </w:tcBorders>
            <w:shd w:val="clear" w:color="000000" w:fill="D9D9D9"/>
            <w:vAlign w:val="center"/>
          </w:tcPr>
          <w:p w14:paraId="0E84DB32">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993" w:type="dxa"/>
            <w:tcBorders>
              <w:top w:val="nil"/>
              <w:left w:val="nil"/>
              <w:bottom w:val="single" w:color="auto" w:sz="4" w:space="0"/>
              <w:right w:val="single" w:color="auto" w:sz="4" w:space="0"/>
            </w:tcBorders>
            <w:shd w:val="clear" w:color="000000" w:fill="D9D9D9"/>
            <w:vAlign w:val="center"/>
          </w:tcPr>
          <w:p w14:paraId="2309B689">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134" w:type="dxa"/>
            <w:tcBorders>
              <w:top w:val="nil"/>
              <w:left w:val="nil"/>
              <w:bottom w:val="single" w:color="auto" w:sz="4" w:space="0"/>
              <w:right w:val="single" w:color="auto" w:sz="4" w:space="0"/>
            </w:tcBorders>
            <w:shd w:val="clear" w:color="000000" w:fill="D9D9D9"/>
            <w:vAlign w:val="center"/>
          </w:tcPr>
          <w:p w14:paraId="60DCF93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134" w:type="dxa"/>
            <w:tcBorders>
              <w:top w:val="nil"/>
              <w:left w:val="nil"/>
              <w:bottom w:val="single" w:color="auto" w:sz="4" w:space="0"/>
              <w:right w:val="single" w:color="auto" w:sz="4" w:space="0"/>
            </w:tcBorders>
            <w:shd w:val="clear" w:color="000000" w:fill="D9D9D9"/>
            <w:vAlign w:val="center"/>
          </w:tcPr>
          <w:p w14:paraId="41765FDB">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2693" w:type="dxa"/>
            <w:tcBorders>
              <w:top w:val="nil"/>
              <w:left w:val="nil"/>
              <w:bottom w:val="single" w:color="auto" w:sz="4" w:space="0"/>
              <w:right w:val="single" w:color="auto" w:sz="4" w:space="0"/>
            </w:tcBorders>
            <w:shd w:val="clear" w:color="000000" w:fill="D9D9D9"/>
            <w:vAlign w:val="center"/>
          </w:tcPr>
          <w:p w14:paraId="469DC5E8">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на расчетный срок не планируется</w:t>
            </w:r>
          </w:p>
        </w:tc>
      </w:tr>
      <w:tr w14:paraId="6A9309A1">
        <w:tblPrEx>
          <w:tblCellMar>
            <w:top w:w="0" w:type="dxa"/>
            <w:left w:w="108" w:type="dxa"/>
            <w:bottom w:w="0" w:type="dxa"/>
            <w:right w:w="108" w:type="dxa"/>
          </w:tblCellMar>
        </w:tblPrEx>
        <w:trPr>
          <w:trHeight w:val="79" w:hRule="atLeast"/>
        </w:trPr>
        <w:tc>
          <w:tcPr>
            <w:tcW w:w="14459" w:type="dxa"/>
            <w:gridSpan w:val="8"/>
            <w:tcBorders>
              <w:top w:val="single" w:color="auto" w:sz="4" w:space="0"/>
              <w:left w:val="single" w:color="auto" w:sz="4" w:space="0"/>
              <w:bottom w:val="single" w:color="auto" w:sz="4" w:space="0"/>
              <w:right w:val="single" w:color="auto" w:sz="4" w:space="0"/>
            </w:tcBorders>
            <w:shd w:val="clear" w:color="000000" w:fill="BFBFBF"/>
            <w:vAlign w:val="center"/>
          </w:tcPr>
          <w:p w14:paraId="7540988A">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АВИАЦИОННЫЙ ТРАНСПОРТ</w:t>
            </w:r>
          </w:p>
        </w:tc>
      </w:tr>
      <w:tr w14:paraId="26F3B410">
        <w:tblPrEx>
          <w:tblCellMar>
            <w:top w:w="0" w:type="dxa"/>
            <w:left w:w="108" w:type="dxa"/>
            <w:bottom w:w="0" w:type="dxa"/>
            <w:right w:w="108" w:type="dxa"/>
          </w:tblCellMar>
        </w:tblPrEx>
        <w:trPr>
          <w:trHeight w:val="79" w:hRule="atLeast"/>
        </w:trPr>
        <w:tc>
          <w:tcPr>
            <w:tcW w:w="4962" w:type="dxa"/>
            <w:tcBorders>
              <w:top w:val="nil"/>
              <w:left w:val="single" w:color="auto" w:sz="4" w:space="0"/>
              <w:bottom w:val="single" w:color="auto" w:sz="4" w:space="0"/>
              <w:right w:val="single" w:color="auto" w:sz="4" w:space="0"/>
            </w:tcBorders>
            <w:shd w:val="clear" w:color="auto" w:fill="auto"/>
            <w:vAlign w:val="center"/>
          </w:tcPr>
          <w:p w14:paraId="39A83186">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Число вертолетных площадок</w:t>
            </w:r>
          </w:p>
        </w:tc>
        <w:tc>
          <w:tcPr>
            <w:tcW w:w="1275" w:type="dxa"/>
            <w:tcBorders>
              <w:top w:val="nil"/>
              <w:left w:val="nil"/>
              <w:bottom w:val="single" w:color="auto" w:sz="4" w:space="0"/>
              <w:right w:val="single" w:color="auto" w:sz="4" w:space="0"/>
            </w:tcBorders>
            <w:shd w:val="clear" w:color="auto" w:fill="auto"/>
            <w:vAlign w:val="center"/>
          </w:tcPr>
          <w:p w14:paraId="6864CC0C">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w:t>
            </w:r>
          </w:p>
        </w:tc>
        <w:tc>
          <w:tcPr>
            <w:tcW w:w="1134" w:type="dxa"/>
            <w:tcBorders>
              <w:top w:val="nil"/>
              <w:left w:val="nil"/>
              <w:bottom w:val="single" w:color="auto" w:sz="4" w:space="0"/>
              <w:right w:val="single" w:color="auto" w:sz="4" w:space="0"/>
            </w:tcBorders>
            <w:shd w:val="clear" w:color="auto" w:fill="auto"/>
            <w:vAlign w:val="center"/>
          </w:tcPr>
          <w:p w14:paraId="1E65264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w:t>
            </w:r>
          </w:p>
        </w:tc>
        <w:tc>
          <w:tcPr>
            <w:tcW w:w="1134" w:type="dxa"/>
            <w:tcBorders>
              <w:top w:val="nil"/>
              <w:left w:val="nil"/>
              <w:bottom w:val="single" w:color="auto" w:sz="4" w:space="0"/>
              <w:right w:val="single" w:color="auto" w:sz="4" w:space="0"/>
            </w:tcBorders>
            <w:shd w:val="clear" w:color="auto" w:fill="auto"/>
            <w:vAlign w:val="center"/>
          </w:tcPr>
          <w:p w14:paraId="5E8AB4DE">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w:t>
            </w:r>
          </w:p>
        </w:tc>
        <w:tc>
          <w:tcPr>
            <w:tcW w:w="993" w:type="dxa"/>
            <w:tcBorders>
              <w:top w:val="nil"/>
              <w:left w:val="nil"/>
              <w:bottom w:val="single" w:color="auto" w:sz="4" w:space="0"/>
              <w:right w:val="single" w:color="auto" w:sz="4" w:space="0"/>
            </w:tcBorders>
            <w:shd w:val="clear" w:color="auto" w:fill="auto"/>
            <w:vAlign w:val="center"/>
          </w:tcPr>
          <w:p w14:paraId="61FCF9FD">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w:t>
            </w:r>
          </w:p>
        </w:tc>
        <w:tc>
          <w:tcPr>
            <w:tcW w:w="1134" w:type="dxa"/>
            <w:tcBorders>
              <w:top w:val="nil"/>
              <w:left w:val="nil"/>
              <w:bottom w:val="single" w:color="auto" w:sz="4" w:space="0"/>
              <w:right w:val="single" w:color="auto" w:sz="4" w:space="0"/>
            </w:tcBorders>
            <w:shd w:val="clear" w:color="auto" w:fill="auto"/>
            <w:vAlign w:val="center"/>
          </w:tcPr>
          <w:p w14:paraId="4669C43E">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w:t>
            </w:r>
          </w:p>
        </w:tc>
        <w:tc>
          <w:tcPr>
            <w:tcW w:w="1134" w:type="dxa"/>
            <w:tcBorders>
              <w:top w:val="nil"/>
              <w:left w:val="nil"/>
              <w:bottom w:val="single" w:color="auto" w:sz="4" w:space="0"/>
              <w:right w:val="single" w:color="auto" w:sz="4" w:space="0"/>
            </w:tcBorders>
            <w:shd w:val="clear" w:color="auto" w:fill="auto"/>
            <w:vAlign w:val="center"/>
          </w:tcPr>
          <w:p w14:paraId="17BD48C7">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w:t>
            </w:r>
          </w:p>
        </w:tc>
        <w:tc>
          <w:tcPr>
            <w:tcW w:w="2693" w:type="dxa"/>
            <w:tcBorders>
              <w:top w:val="nil"/>
              <w:left w:val="nil"/>
              <w:bottom w:val="single" w:color="auto" w:sz="4" w:space="0"/>
              <w:right w:val="single" w:color="auto" w:sz="4" w:space="0"/>
            </w:tcBorders>
            <w:shd w:val="clear" w:color="auto" w:fill="auto"/>
            <w:vAlign w:val="center"/>
          </w:tcPr>
          <w:p w14:paraId="3D28B621">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на расчетный срок не планируется</w:t>
            </w:r>
          </w:p>
        </w:tc>
      </w:tr>
      <w:tr w14:paraId="29D03D1A">
        <w:tblPrEx>
          <w:tblCellMar>
            <w:top w:w="0" w:type="dxa"/>
            <w:left w:w="108" w:type="dxa"/>
            <w:bottom w:w="0" w:type="dxa"/>
            <w:right w:w="108" w:type="dxa"/>
          </w:tblCellMar>
        </w:tblPrEx>
        <w:trPr>
          <w:trHeight w:val="79" w:hRule="atLeast"/>
        </w:trPr>
        <w:tc>
          <w:tcPr>
            <w:tcW w:w="4962" w:type="dxa"/>
            <w:tcBorders>
              <w:top w:val="nil"/>
              <w:left w:val="single" w:color="auto" w:sz="4" w:space="0"/>
              <w:bottom w:val="single" w:color="auto" w:sz="4" w:space="0"/>
              <w:right w:val="single" w:color="auto" w:sz="4" w:space="0"/>
            </w:tcBorders>
            <w:shd w:val="clear" w:color="000000" w:fill="D9D9D9"/>
            <w:vAlign w:val="center"/>
          </w:tcPr>
          <w:p w14:paraId="67EF9F5B">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Число аэропортов</w:t>
            </w:r>
          </w:p>
        </w:tc>
        <w:tc>
          <w:tcPr>
            <w:tcW w:w="1275" w:type="dxa"/>
            <w:tcBorders>
              <w:top w:val="nil"/>
              <w:left w:val="nil"/>
              <w:bottom w:val="single" w:color="auto" w:sz="4" w:space="0"/>
              <w:right w:val="single" w:color="auto" w:sz="4" w:space="0"/>
            </w:tcBorders>
            <w:shd w:val="clear" w:color="000000" w:fill="D9D9D9"/>
            <w:vAlign w:val="center"/>
          </w:tcPr>
          <w:p w14:paraId="6E72B4C9">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134" w:type="dxa"/>
            <w:tcBorders>
              <w:top w:val="nil"/>
              <w:left w:val="nil"/>
              <w:bottom w:val="single" w:color="auto" w:sz="4" w:space="0"/>
              <w:right w:val="single" w:color="auto" w:sz="4" w:space="0"/>
            </w:tcBorders>
            <w:shd w:val="clear" w:color="000000" w:fill="D9D9D9"/>
            <w:vAlign w:val="center"/>
          </w:tcPr>
          <w:p w14:paraId="6FBAE94E">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134" w:type="dxa"/>
            <w:tcBorders>
              <w:top w:val="nil"/>
              <w:left w:val="nil"/>
              <w:bottom w:val="single" w:color="auto" w:sz="4" w:space="0"/>
              <w:right w:val="single" w:color="auto" w:sz="4" w:space="0"/>
            </w:tcBorders>
            <w:shd w:val="clear" w:color="000000" w:fill="D9D9D9"/>
            <w:vAlign w:val="center"/>
          </w:tcPr>
          <w:p w14:paraId="61EED3C3">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993" w:type="dxa"/>
            <w:tcBorders>
              <w:top w:val="nil"/>
              <w:left w:val="nil"/>
              <w:bottom w:val="single" w:color="auto" w:sz="4" w:space="0"/>
              <w:right w:val="single" w:color="auto" w:sz="4" w:space="0"/>
            </w:tcBorders>
            <w:shd w:val="clear" w:color="000000" w:fill="D9D9D9"/>
            <w:vAlign w:val="center"/>
          </w:tcPr>
          <w:p w14:paraId="628A02E8">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134" w:type="dxa"/>
            <w:tcBorders>
              <w:top w:val="nil"/>
              <w:left w:val="nil"/>
              <w:bottom w:val="single" w:color="auto" w:sz="4" w:space="0"/>
              <w:right w:val="single" w:color="auto" w:sz="4" w:space="0"/>
            </w:tcBorders>
            <w:shd w:val="clear" w:color="000000" w:fill="D9D9D9"/>
            <w:vAlign w:val="center"/>
          </w:tcPr>
          <w:p w14:paraId="53A02C80">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134" w:type="dxa"/>
            <w:tcBorders>
              <w:top w:val="nil"/>
              <w:left w:val="nil"/>
              <w:bottom w:val="single" w:color="auto" w:sz="4" w:space="0"/>
              <w:right w:val="single" w:color="auto" w:sz="4" w:space="0"/>
            </w:tcBorders>
            <w:shd w:val="clear" w:color="000000" w:fill="D9D9D9"/>
            <w:vAlign w:val="center"/>
          </w:tcPr>
          <w:p w14:paraId="7363DD2B">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2693" w:type="dxa"/>
            <w:tcBorders>
              <w:top w:val="nil"/>
              <w:left w:val="nil"/>
              <w:bottom w:val="single" w:color="auto" w:sz="4" w:space="0"/>
              <w:right w:val="single" w:color="auto" w:sz="4" w:space="0"/>
            </w:tcBorders>
            <w:shd w:val="clear" w:color="000000" w:fill="D9D9D9"/>
            <w:vAlign w:val="center"/>
          </w:tcPr>
          <w:p w14:paraId="60C96F25">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на расчетный срок не планируется</w:t>
            </w:r>
          </w:p>
        </w:tc>
      </w:tr>
      <w:tr w14:paraId="249A23B9">
        <w:tblPrEx>
          <w:tblCellMar>
            <w:top w:w="0" w:type="dxa"/>
            <w:left w:w="108" w:type="dxa"/>
            <w:bottom w:w="0" w:type="dxa"/>
            <w:right w:w="108" w:type="dxa"/>
          </w:tblCellMar>
        </w:tblPrEx>
        <w:trPr>
          <w:trHeight w:val="79" w:hRule="atLeast"/>
        </w:trPr>
        <w:tc>
          <w:tcPr>
            <w:tcW w:w="14459" w:type="dxa"/>
            <w:gridSpan w:val="8"/>
            <w:tcBorders>
              <w:top w:val="single" w:color="auto" w:sz="4" w:space="0"/>
              <w:left w:val="single" w:color="auto" w:sz="4" w:space="0"/>
              <w:bottom w:val="single" w:color="auto" w:sz="4" w:space="0"/>
              <w:right w:val="single" w:color="auto" w:sz="4" w:space="0"/>
            </w:tcBorders>
            <w:shd w:val="clear" w:color="000000" w:fill="BFBFBF"/>
            <w:vAlign w:val="center"/>
          </w:tcPr>
          <w:p w14:paraId="5094A5CF">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ВОДНЫЙ ТРАНСПОРТ</w:t>
            </w:r>
          </w:p>
        </w:tc>
      </w:tr>
      <w:tr w14:paraId="1868D828">
        <w:tblPrEx>
          <w:tblCellMar>
            <w:top w:w="0" w:type="dxa"/>
            <w:left w:w="108" w:type="dxa"/>
            <w:bottom w:w="0" w:type="dxa"/>
            <w:right w:w="108" w:type="dxa"/>
          </w:tblCellMar>
        </w:tblPrEx>
        <w:trPr>
          <w:trHeight w:val="79" w:hRule="atLeast"/>
        </w:trPr>
        <w:tc>
          <w:tcPr>
            <w:tcW w:w="4962" w:type="dxa"/>
            <w:tcBorders>
              <w:top w:val="nil"/>
              <w:left w:val="single" w:color="auto" w:sz="4" w:space="0"/>
              <w:bottom w:val="single" w:color="auto" w:sz="4" w:space="0"/>
              <w:right w:val="single" w:color="auto" w:sz="4" w:space="0"/>
            </w:tcBorders>
            <w:shd w:val="clear" w:color="auto" w:fill="auto"/>
            <w:vAlign w:val="center"/>
          </w:tcPr>
          <w:p w14:paraId="1E5E5597">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Число причалов</w:t>
            </w:r>
          </w:p>
        </w:tc>
        <w:tc>
          <w:tcPr>
            <w:tcW w:w="1275" w:type="dxa"/>
            <w:tcBorders>
              <w:top w:val="nil"/>
              <w:left w:val="nil"/>
              <w:bottom w:val="single" w:color="auto" w:sz="4" w:space="0"/>
              <w:right w:val="single" w:color="auto" w:sz="4" w:space="0"/>
            </w:tcBorders>
            <w:shd w:val="clear" w:color="auto" w:fill="auto"/>
            <w:vAlign w:val="center"/>
          </w:tcPr>
          <w:p w14:paraId="17C87FB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w:t>
            </w:r>
          </w:p>
        </w:tc>
        <w:tc>
          <w:tcPr>
            <w:tcW w:w="1134" w:type="dxa"/>
            <w:tcBorders>
              <w:top w:val="nil"/>
              <w:left w:val="nil"/>
              <w:bottom w:val="single" w:color="auto" w:sz="4" w:space="0"/>
              <w:right w:val="single" w:color="auto" w:sz="4" w:space="0"/>
            </w:tcBorders>
            <w:shd w:val="clear" w:color="auto" w:fill="auto"/>
            <w:vAlign w:val="center"/>
          </w:tcPr>
          <w:p w14:paraId="26586B9F">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w:t>
            </w:r>
          </w:p>
        </w:tc>
        <w:tc>
          <w:tcPr>
            <w:tcW w:w="1134" w:type="dxa"/>
            <w:tcBorders>
              <w:top w:val="nil"/>
              <w:left w:val="nil"/>
              <w:bottom w:val="single" w:color="auto" w:sz="4" w:space="0"/>
              <w:right w:val="single" w:color="auto" w:sz="4" w:space="0"/>
            </w:tcBorders>
            <w:shd w:val="clear" w:color="auto" w:fill="auto"/>
            <w:vAlign w:val="center"/>
          </w:tcPr>
          <w:p w14:paraId="10D834DE">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w:t>
            </w:r>
          </w:p>
        </w:tc>
        <w:tc>
          <w:tcPr>
            <w:tcW w:w="993" w:type="dxa"/>
            <w:tcBorders>
              <w:top w:val="nil"/>
              <w:left w:val="nil"/>
              <w:bottom w:val="single" w:color="auto" w:sz="4" w:space="0"/>
              <w:right w:val="single" w:color="auto" w:sz="4" w:space="0"/>
            </w:tcBorders>
            <w:shd w:val="clear" w:color="auto" w:fill="auto"/>
            <w:vAlign w:val="center"/>
          </w:tcPr>
          <w:p w14:paraId="6910DE43">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w:t>
            </w:r>
          </w:p>
        </w:tc>
        <w:tc>
          <w:tcPr>
            <w:tcW w:w="1134" w:type="dxa"/>
            <w:tcBorders>
              <w:top w:val="nil"/>
              <w:left w:val="nil"/>
              <w:bottom w:val="single" w:color="auto" w:sz="4" w:space="0"/>
              <w:right w:val="single" w:color="auto" w:sz="4" w:space="0"/>
            </w:tcBorders>
            <w:shd w:val="clear" w:color="auto" w:fill="auto"/>
            <w:vAlign w:val="center"/>
          </w:tcPr>
          <w:p w14:paraId="30F6540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w:t>
            </w:r>
          </w:p>
        </w:tc>
        <w:tc>
          <w:tcPr>
            <w:tcW w:w="1134" w:type="dxa"/>
            <w:tcBorders>
              <w:top w:val="nil"/>
              <w:left w:val="nil"/>
              <w:bottom w:val="single" w:color="auto" w:sz="4" w:space="0"/>
              <w:right w:val="single" w:color="auto" w:sz="4" w:space="0"/>
            </w:tcBorders>
            <w:shd w:val="clear" w:color="auto" w:fill="auto"/>
            <w:vAlign w:val="center"/>
          </w:tcPr>
          <w:p w14:paraId="533CF93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w:t>
            </w:r>
          </w:p>
        </w:tc>
        <w:tc>
          <w:tcPr>
            <w:tcW w:w="2693" w:type="dxa"/>
            <w:tcBorders>
              <w:top w:val="nil"/>
              <w:left w:val="nil"/>
              <w:bottom w:val="single" w:color="auto" w:sz="4" w:space="0"/>
              <w:right w:val="single" w:color="auto" w:sz="4" w:space="0"/>
            </w:tcBorders>
            <w:shd w:val="clear" w:color="auto" w:fill="auto"/>
            <w:vAlign w:val="center"/>
          </w:tcPr>
          <w:p w14:paraId="5D25FA57">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планируется реконструкция</w:t>
            </w:r>
          </w:p>
        </w:tc>
      </w:tr>
      <w:tr w14:paraId="3162E001">
        <w:tblPrEx>
          <w:tblCellMar>
            <w:top w:w="0" w:type="dxa"/>
            <w:left w:w="108" w:type="dxa"/>
            <w:bottom w:w="0" w:type="dxa"/>
            <w:right w:w="108" w:type="dxa"/>
          </w:tblCellMar>
        </w:tblPrEx>
        <w:trPr>
          <w:trHeight w:val="79" w:hRule="atLeast"/>
        </w:trPr>
        <w:tc>
          <w:tcPr>
            <w:tcW w:w="14459" w:type="dxa"/>
            <w:gridSpan w:val="8"/>
            <w:tcBorders>
              <w:top w:val="single" w:color="auto" w:sz="4" w:space="0"/>
              <w:left w:val="single" w:color="auto" w:sz="4" w:space="0"/>
              <w:bottom w:val="single" w:color="auto" w:sz="4" w:space="0"/>
              <w:right w:val="single" w:color="auto" w:sz="4" w:space="0"/>
            </w:tcBorders>
            <w:shd w:val="clear" w:color="000000" w:fill="BFBFBF"/>
            <w:vAlign w:val="center"/>
          </w:tcPr>
          <w:p w14:paraId="50396C4F">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ЖЕЛЕЗНОДОРОЖНЫЙ ТРАНСПОРТ</w:t>
            </w:r>
          </w:p>
        </w:tc>
      </w:tr>
      <w:tr w14:paraId="32A8829D">
        <w:tblPrEx>
          <w:tblCellMar>
            <w:top w:w="0" w:type="dxa"/>
            <w:left w:w="108" w:type="dxa"/>
            <w:bottom w:w="0" w:type="dxa"/>
            <w:right w:w="108" w:type="dxa"/>
          </w:tblCellMar>
        </w:tblPrEx>
        <w:trPr>
          <w:trHeight w:val="79" w:hRule="atLeast"/>
        </w:trPr>
        <w:tc>
          <w:tcPr>
            <w:tcW w:w="4962" w:type="dxa"/>
            <w:tcBorders>
              <w:top w:val="nil"/>
              <w:left w:val="single" w:color="auto" w:sz="4" w:space="0"/>
              <w:bottom w:val="single" w:color="auto" w:sz="4" w:space="0"/>
              <w:right w:val="single" w:color="auto" w:sz="4" w:space="0"/>
            </w:tcBorders>
            <w:shd w:val="clear" w:color="auto" w:fill="auto"/>
            <w:vAlign w:val="center"/>
          </w:tcPr>
          <w:p w14:paraId="0D0A9A81">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Число вокзалов</w:t>
            </w:r>
          </w:p>
        </w:tc>
        <w:tc>
          <w:tcPr>
            <w:tcW w:w="1275" w:type="dxa"/>
            <w:tcBorders>
              <w:top w:val="nil"/>
              <w:left w:val="nil"/>
              <w:bottom w:val="single" w:color="auto" w:sz="4" w:space="0"/>
              <w:right w:val="single" w:color="auto" w:sz="4" w:space="0"/>
            </w:tcBorders>
            <w:shd w:val="clear" w:color="auto" w:fill="auto"/>
            <w:vAlign w:val="center"/>
          </w:tcPr>
          <w:p w14:paraId="54B0AD0F">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134" w:type="dxa"/>
            <w:tcBorders>
              <w:top w:val="nil"/>
              <w:left w:val="nil"/>
              <w:bottom w:val="single" w:color="auto" w:sz="4" w:space="0"/>
              <w:right w:val="single" w:color="auto" w:sz="4" w:space="0"/>
            </w:tcBorders>
            <w:shd w:val="clear" w:color="auto" w:fill="auto"/>
            <w:vAlign w:val="center"/>
          </w:tcPr>
          <w:p w14:paraId="7116966A">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134" w:type="dxa"/>
            <w:tcBorders>
              <w:top w:val="nil"/>
              <w:left w:val="nil"/>
              <w:bottom w:val="single" w:color="auto" w:sz="4" w:space="0"/>
              <w:right w:val="single" w:color="auto" w:sz="4" w:space="0"/>
            </w:tcBorders>
            <w:shd w:val="clear" w:color="auto" w:fill="auto"/>
            <w:vAlign w:val="center"/>
          </w:tcPr>
          <w:p w14:paraId="139E8227">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993" w:type="dxa"/>
            <w:tcBorders>
              <w:top w:val="nil"/>
              <w:left w:val="nil"/>
              <w:bottom w:val="single" w:color="auto" w:sz="4" w:space="0"/>
              <w:right w:val="single" w:color="auto" w:sz="4" w:space="0"/>
            </w:tcBorders>
            <w:shd w:val="clear" w:color="auto" w:fill="auto"/>
            <w:vAlign w:val="center"/>
          </w:tcPr>
          <w:p w14:paraId="088D4777">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134" w:type="dxa"/>
            <w:tcBorders>
              <w:top w:val="nil"/>
              <w:left w:val="nil"/>
              <w:bottom w:val="single" w:color="auto" w:sz="4" w:space="0"/>
              <w:right w:val="single" w:color="auto" w:sz="4" w:space="0"/>
            </w:tcBorders>
            <w:shd w:val="clear" w:color="auto" w:fill="auto"/>
            <w:vAlign w:val="center"/>
          </w:tcPr>
          <w:p w14:paraId="7CCADAD8">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134" w:type="dxa"/>
            <w:tcBorders>
              <w:top w:val="nil"/>
              <w:left w:val="nil"/>
              <w:bottom w:val="single" w:color="auto" w:sz="4" w:space="0"/>
              <w:right w:val="single" w:color="auto" w:sz="4" w:space="0"/>
            </w:tcBorders>
            <w:shd w:val="clear" w:color="auto" w:fill="auto"/>
            <w:vAlign w:val="center"/>
          </w:tcPr>
          <w:p w14:paraId="092373D9">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2693" w:type="dxa"/>
            <w:tcBorders>
              <w:top w:val="nil"/>
              <w:left w:val="nil"/>
              <w:bottom w:val="single" w:color="auto" w:sz="4" w:space="0"/>
              <w:right w:val="single" w:color="auto" w:sz="4" w:space="0"/>
            </w:tcBorders>
            <w:shd w:val="clear" w:color="auto" w:fill="auto"/>
            <w:vAlign w:val="center"/>
          </w:tcPr>
          <w:p w14:paraId="39CCBC25">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на расчетный срок не планируется</w:t>
            </w:r>
          </w:p>
        </w:tc>
      </w:tr>
    </w:tbl>
    <w:p w14:paraId="3B5180A8">
      <w:pPr>
        <w:spacing w:after="0" w:line="360" w:lineRule="auto"/>
        <w:jc w:val="center"/>
        <w:outlineLvl w:val="2"/>
        <w:rPr>
          <w:rFonts w:ascii="Times New Roman" w:hAnsi="Times New Roman"/>
          <w:sz w:val="28"/>
          <w:szCs w:val="28"/>
        </w:rPr>
        <w:sectPr>
          <w:headerReference r:id="rId12" w:type="default"/>
          <w:pgSz w:w="16838" w:h="11906" w:orient="landscape"/>
          <w:pgMar w:top="1134" w:right="851" w:bottom="1134" w:left="1418" w:header="708" w:footer="708" w:gutter="0"/>
          <w:cols w:space="708" w:num="1"/>
          <w:docGrid w:linePitch="360" w:charSpace="0"/>
        </w:sectPr>
      </w:pPr>
    </w:p>
    <w:p w14:paraId="1F20A5C5">
      <w:pPr>
        <w:spacing w:after="0" w:line="360" w:lineRule="auto"/>
        <w:ind w:firstLine="708"/>
        <w:jc w:val="center"/>
        <w:outlineLvl w:val="2"/>
        <w:rPr>
          <w:rFonts w:ascii="Times New Roman" w:hAnsi="Times New Roman"/>
          <w:b/>
          <w:i/>
          <w:sz w:val="28"/>
          <w:szCs w:val="28"/>
        </w:rPr>
      </w:pPr>
      <w:r>
        <w:rPr>
          <w:rFonts w:ascii="Times New Roman" w:hAnsi="Times New Roman"/>
          <w:b/>
          <w:i/>
          <w:sz w:val="28"/>
          <w:szCs w:val="28"/>
        </w:rPr>
        <w:t>2.4 Прогноз развития дорожной сети поселения</w:t>
      </w:r>
    </w:p>
    <w:p w14:paraId="029AE829">
      <w:pPr>
        <w:spacing w:after="0" w:line="360" w:lineRule="auto"/>
        <w:ind w:firstLine="709"/>
        <w:rPr>
          <w:rFonts w:ascii="Times New Roman" w:hAnsi="Times New Roman"/>
          <w:b/>
          <w:sz w:val="28"/>
          <w:szCs w:val="28"/>
        </w:rPr>
      </w:pPr>
      <w:r>
        <w:rPr>
          <w:rFonts w:ascii="Times New Roman" w:hAnsi="Times New Roman"/>
          <w:b/>
          <w:sz w:val="28"/>
          <w:szCs w:val="28"/>
        </w:rPr>
        <w:t>п. Верхнеказымский</w:t>
      </w:r>
    </w:p>
    <w:p w14:paraId="7323957F">
      <w:pPr>
        <w:pStyle w:val="114"/>
        <w:spacing w:line="360" w:lineRule="auto"/>
        <w:rPr>
          <w:sz w:val="28"/>
          <w:szCs w:val="28"/>
        </w:rPr>
      </w:pPr>
      <w:r>
        <w:rPr>
          <w:sz w:val="28"/>
          <w:szCs w:val="28"/>
        </w:rPr>
        <w:t>Уровень транспортного обеспечения существенно влияет на градостроительную ценность территории. Задача развития транспортной инфраструктуры – создание благоприятной среды для жизнедеятельности населения, нейтрализация отрицательных климатических факторов расположения поселения в северных регионах России, снижение социальной напряженности от транспортного дискомфорта.</w:t>
      </w:r>
    </w:p>
    <w:p w14:paraId="7405771E">
      <w:pPr>
        <w:spacing w:after="0" w:line="360" w:lineRule="auto"/>
        <w:ind w:firstLine="709"/>
        <w:jc w:val="both"/>
        <w:rPr>
          <w:rFonts w:ascii="Times New Roman" w:hAnsi="Times New Roman"/>
          <w:b/>
          <w:sz w:val="28"/>
          <w:szCs w:val="28"/>
        </w:rPr>
      </w:pPr>
      <w:r>
        <w:rPr>
          <w:rFonts w:ascii="Times New Roman" w:hAnsi="Times New Roman"/>
          <w:b/>
          <w:sz w:val="28"/>
          <w:szCs w:val="28"/>
        </w:rPr>
        <w:t>Направления развития</w:t>
      </w:r>
    </w:p>
    <w:p w14:paraId="1EBD16F6">
      <w:pPr>
        <w:spacing w:after="0" w:line="360" w:lineRule="auto"/>
        <w:ind w:firstLine="709"/>
        <w:jc w:val="both"/>
        <w:rPr>
          <w:rFonts w:ascii="Times New Roman" w:hAnsi="Times New Roman"/>
          <w:sz w:val="28"/>
          <w:szCs w:val="28"/>
        </w:rPr>
      </w:pPr>
      <w:r>
        <w:rPr>
          <w:rFonts w:ascii="Times New Roman" w:hAnsi="Times New Roman"/>
          <w:sz w:val="28"/>
          <w:szCs w:val="28"/>
        </w:rPr>
        <w:t>Проектом схемы территориального планирования Ханты-Мансийского автономного округа – Югра предусматривается реконструкция автомобильной дороги регионального значения «г. Югорск - г. Советский - п. Верхнеказымский (до границы Ханты-Мансийского автономного округа - Югры)», протяженностью 105,42 км.</w:t>
      </w:r>
    </w:p>
    <w:p w14:paraId="5F3363EC">
      <w:pPr>
        <w:spacing w:after="0" w:line="360" w:lineRule="auto"/>
        <w:ind w:firstLine="709"/>
        <w:jc w:val="both"/>
        <w:rPr>
          <w:rFonts w:ascii="Times New Roman" w:hAnsi="Times New Roman"/>
          <w:spacing w:val="2"/>
          <w:sz w:val="28"/>
          <w:szCs w:val="28"/>
        </w:rPr>
      </w:pPr>
      <w:r>
        <w:rPr>
          <w:rFonts w:ascii="Times New Roman" w:hAnsi="Times New Roman"/>
          <w:sz w:val="28"/>
          <w:szCs w:val="28"/>
        </w:rPr>
        <w:t xml:space="preserve">В настоящее время все улицы и дороги </w:t>
      </w:r>
      <w:r>
        <w:rPr>
          <w:rFonts w:ascii="Times New Roman" w:hAnsi="Times New Roman"/>
          <w:spacing w:val="3"/>
          <w:sz w:val="28"/>
          <w:szCs w:val="28"/>
        </w:rPr>
        <w:t xml:space="preserve">в п. Верхнеказымский </w:t>
      </w:r>
      <w:r>
        <w:rPr>
          <w:rFonts w:ascii="Times New Roman" w:hAnsi="Times New Roman"/>
          <w:sz w:val="28"/>
          <w:szCs w:val="28"/>
        </w:rPr>
        <w:t>имеют дорожные одежды капитального типа со сборным железобетонным покрытием.</w:t>
      </w:r>
      <w:r>
        <w:rPr>
          <w:rFonts w:ascii="Times New Roman" w:hAnsi="Times New Roman"/>
          <w:spacing w:val="2"/>
          <w:sz w:val="28"/>
          <w:szCs w:val="28"/>
        </w:rPr>
        <w:t xml:space="preserve"> </w:t>
      </w:r>
    </w:p>
    <w:p w14:paraId="49301913">
      <w:pPr>
        <w:spacing w:after="0" w:line="360" w:lineRule="auto"/>
        <w:ind w:firstLine="709"/>
        <w:jc w:val="both"/>
        <w:rPr>
          <w:rFonts w:ascii="Times New Roman" w:hAnsi="Times New Roman"/>
          <w:sz w:val="28"/>
          <w:szCs w:val="28"/>
        </w:rPr>
      </w:pPr>
      <w:r>
        <w:rPr>
          <w:rFonts w:ascii="Times New Roman" w:hAnsi="Times New Roman"/>
          <w:sz w:val="28"/>
          <w:szCs w:val="28"/>
        </w:rPr>
        <w:t>Пешеходное движение на некоторых улицах осуществляется по их проезжим частям вследствие отсутствия тротуаров.</w:t>
      </w:r>
    </w:p>
    <w:p w14:paraId="234237CA">
      <w:pPr>
        <w:spacing w:after="0" w:line="360" w:lineRule="auto"/>
        <w:ind w:firstLine="709"/>
        <w:jc w:val="both"/>
        <w:rPr>
          <w:rFonts w:ascii="Times New Roman" w:hAnsi="Times New Roman"/>
          <w:sz w:val="28"/>
          <w:szCs w:val="28"/>
        </w:rPr>
      </w:pPr>
      <w:r>
        <w:rPr>
          <w:rFonts w:ascii="Times New Roman" w:hAnsi="Times New Roman"/>
          <w:sz w:val="28"/>
          <w:szCs w:val="28"/>
        </w:rPr>
        <w:t>На основании Решения Совета депутатов № 8 от 21.03.2023 г. запланировано развитие УДС сельского поселения Верхнеказымский, а именно:</w:t>
      </w:r>
    </w:p>
    <w:p w14:paraId="1E409B3F">
      <w:pPr>
        <w:pStyle w:val="35"/>
        <w:numPr>
          <w:ilvl w:val="0"/>
          <w:numId w:val="11"/>
        </w:numPr>
        <w:autoSpaceDE w:val="0"/>
        <w:autoSpaceDN w:val="0"/>
        <w:spacing w:line="360" w:lineRule="auto"/>
        <w:jc w:val="both"/>
        <w:rPr>
          <w:rFonts w:ascii="Times New Roman" w:hAnsi="Times New Roman"/>
          <w:bCs/>
          <w:sz w:val="28"/>
          <w:szCs w:val="28"/>
        </w:rPr>
      </w:pPr>
      <w:r>
        <w:rPr>
          <w:rFonts w:ascii="Times New Roman" w:hAnsi="Times New Roman"/>
          <w:bCs/>
          <w:sz w:val="28"/>
          <w:szCs w:val="28"/>
        </w:rPr>
        <w:t>Реконструкция дорог, проездов поселения 11,6 км.;</w:t>
      </w:r>
    </w:p>
    <w:p w14:paraId="377C7398">
      <w:pPr>
        <w:pStyle w:val="35"/>
        <w:numPr>
          <w:ilvl w:val="0"/>
          <w:numId w:val="11"/>
        </w:numPr>
        <w:autoSpaceDE w:val="0"/>
        <w:autoSpaceDN w:val="0"/>
        <w:spacing w:line="360" w:lineRule="auto"/>
        <w:jc w:val="both"/>
        <w:rPr>
          <w:rFonts w:ascii="Times New Roman" w:hAnsi="Times New Roman"/>
          <w:bCs/>
          <w:sz w:val="28"/>
          <w:szCs w:val="28"/>
        </w:rPr>
      </w:pPr>
      <w:r>
        <w:rPr>
          <w:rFonts w:ascii="Times New Roman" w:hAnsi="Times New Roman"/>
          <w:bCs/>
          <w:sz w:val="28"/>
          <w:szCs w:val="28"/>
        </w:rPr>
        <w:t>Строительство дорог, проездов поселения 4,785 км.</w:t>
      </w:r>
    </w:p>
    <w:p w14:paraId="725ACFFF">
      <w:pPr>
        <w:spacing w:after="225" w:line="240" w:lineRule="auto"/>
        <w:jc w:val="center"/>
        <w:outlineLvl w:val="2"/>
        <w:rPr>
          <w:rFonts w:ascii="Times New Roman" w:hAnsi="Times New Roman"/>
          <w:b/>
          <w:i/>
          <w:sz w:val="28"/>
          <w:szCs w:val="28"/>
        </w:rPr>
      </w:pPr>
      <w:r>
        <w:rPr>
          <w:rFonts w:ascii="Times New Roman" w:hAnsi="Times New Roman"/>
          <w:b/>
          <w:i/>
          <w:sz w:val="28"/>
          <w:szCs w:val="28"/>
        </w:rPr>
        <w:t>2.5 Прогноз уровня автомобилизации, параметров дорожного движения</w:t>
      </w:r>
    </w:p>
    <w:p w14:paraId="1FF4D04E">
      <w:pPr>
        <w:spacing w:after="0" w:line="240" w:lineRule="auto"/>
        <w:jc w:val="center"/>
        <w:outlineLvl w:val="2"/>
        <w:rPr>
          <w:rFonts w:ascii="Times New Roman" w:hAnsi="Times New Roman"/>
          <w:b/>
          <w:i/>
          <w:sz w:val="28"/>
          <w:szCs w:val="24"/>
        </w:rPr>
      </w:pPr>
      <w:r>
        <w:rPr>
          <w:rFonts w:ascii="Times New Roman" w:hAnsi="Times New Roman"/>
          <w:b/>
          <w:i/>
          <w:sz w:val="28"/>
          <w:szCs w:val="24"/>
        </w:rPr>
        <w:t>Таблица 2.5.1– Прогнозные значения уровня автомобилизации до 2034 года, ед.</w:t>
      </w:r>
    </w:p>
    <w:tbl>
      <w:tblPr>
        <w:tblStyle w:val="11"/>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2322"/>
        <w:gridCol w:w="1517"/>
        <w:gridCol w:w="1470"/>
        <w:gridCol w:w="1470"/>
        <w:gridCol w:w="1377"/>
        <w:gridCol w:w="1471"/>
      </w:tblGrid>
      <w:tr w14:paraId="4B7F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 w:hRule="atLeast"/>
        </w:trPr>
        <w:tc>
          <w:tcPr>
            <w:tcW w:w="2322" w:type="dxa"/>
            <w:shd w:val="clear" w:color="auto" w:fill="BFBFBF"/>
            <w:vAlign w:val="center"/>
          </w:tcPr>
          <w:p w14:paraId="7B953BF5">
            <w:pPr>
              <w:spacing w:after="0" w:line="240" w:lineRule="auto"/>
              <w:jc w:val="center"/>
              <w:outlineLvl w:val="2"/>
              <w:rPr>
                <w:rFonts w:ascii="Times New Roman" w:hAnsi="Times New Roman"/>
                <w:b/>
                <w:i/>
                <w:sz w:val="16"/>
                <w:szCs w:val="16"/>
              </w:rPr>
            </w:pPr>
            <w:r>
              <w:rPr>
                <w:rFonts w:ascii="Times New Roman" w:hAnsi="Times New Roman"/>
                <w:b/>
                <w:i/>
                <w:sz w:val="16"/>
                <w:szCs w:val="16"/>
              </w:rPr>
              <w:t>Наименование показателя</w:t>
            </w:r>
          </w:p>
        </w:tc>
        <w:tc>
          <w:tcPr>
            <w:tcW w:w="1517" w:type="dxa"/>
            <w:shd w:val="clear" w:color="auto" w:fill="BFBFBF"/>
            <w:vAlign w:val="center"/>
          </w:tcPr>
          <w:p w14:paraId="02737275">
            <w:pPr>
              <w:spacing w:after="0" w:line="240" w:lineRule="auto"/>
              <w:jc w:val="center"/>
              <w:outlineLvl w:val="2"/>
              <w:rPr>
                <w:rFonts w:ascii="Times New Roman" w:hAnsi="Times New Roman"/>
                <w:b/>
                <w:i/>
                <w:sz w:val="16"/>
                <w:szCs w:val="16"/>
              </w:rPr>
            </w:pPr>
            <w:r>
              <w:rPr>
                <w:rFonts w:ascii="Times New Roman" w:hAnsi="Times New Roman"/>
                <w:b/>
                <w:i/>
                <w:sz w:val="16"/>
                <w:szCs w:val="16"/>
              </w:rPr>
              <w:t>2024 (базовый год)</w:t>
            </w:r>
          </w:p>
        </w:tc>
        <w:tc>
          <w:tcPr>
            <w:tcW w:w="1470" w:type="dxa"/>
            <w:shd w:val="clear" w:color="auto" w:fill="BFBFBF"/>
            <w:vAlign w:val="center"/>
          </w:tcPr>
          <w:p w14:paraId="2465587D">
            <w:pPr>
              <w:spacing w:after="0" w:line="240" w:lineRule="auto"/>
              <w:jc w:val="center"/>
              <w:outlineLvl w:val="2"/>
              <w:rPr>
                <w:rFonts w:ascii="Times New Roman" w:hAnsi="Times New Roman"/>
                <w:b/>
                <w:i/>
                <w:sz w:val="16"/>
                <w:szCs w:val="16"/>
              </w:rPr>
            </w:pPr>
            <w:r>
              <w:rPr>
                <w:rFonts w:ascii="Times New Roman" w:hAnsi="Times New Roman"/>
                <w:b/>
                <w:i/>
                <w:sz w:val="16"/>
                <w:szCs w:val="16"/>
              </w:rPr>
              <w:t>2025г.</w:t>
            </w:r>
          </w:p>
        </w:tc>
        <w:tc>
          <w:tcPr>
            <w:tcW w:w="1470" w:type="dxa"/>
            <w:shd w:val="clear" w:color="auto" w:fill="BFBFBF"/>
            <w:vAlign w:val="center"/>
          </w:tcPr>
          <w:p w14:paraId="590345A6">
            <w:pPr>
              <w:spacing w:after="0" w:line="240" w:lineRule="auto"/>
              <w:jc w:val="center"/>
              <w:outlineLvl w:val="2"/>
              <w:rPr>
                <w:rFonts w:ascii="Times New Roman" w:hAnsi="Times New Roman"/>
                <w:b/>
                <w:i/>
                <w:sz w:val="16"/>
                <w:szCs w:val="16"/>
              </w:rPr>
            </w:pPr>
            <w:r>
              <w:rPr>
                <w:rFonts w:ascii="Times New Roman" w:hAnsi="Times New Roman"/>
                <w:b/>
                <w:i/>
                <w:sz w:val="16"/>
                <w:szCs w:val="16"/>
              </w:rPr>
              <w:t>2026г.</w:t>
            </w:r>
          </w:p>
        </w:tc>
        <w:tc>
          <w:tcPr>
            <w:tcW w:w="1377" w:type="dxa"/>
            <w:shd w:val="clear" w:color="auto" w:fill="BFBFBF"/>
          </w:tcPr>
          <w:p w14:paraId="70758D2C">
            <w:pPr>
              <w:spacing w:after="0" w:line="240" w:lineRule="auto"/>
              <w:jc w:val="center"/>
              <w:outlineLvl w:val="2"/>
              <w:rPr>
                <w:rFonts w:ascii="Times New Roman" w:hAnsi="Times New Roman"/>
                <w:b/>
                <w:i/>
                <w:sz w:val="16"/>
                <w:szCs w:val="16"/>
              </w:rPr>
            </w:pPr>
            <w:r>
              <w:rPr>
                <w:rFonts w:ascii="Times New Roman" w:hAnsi="Times New Roman"/>
                <w:b/>
                <w:i/>
                <w:sz w:val="16"/>
                <w:szCs w:val="16"/>
              </w:rPr>
              <w:t>2027г.</w:t>
            </w:r>
          </w:p>
        </w:tc>
        <w:tc>
          <w:tcPr>
            <w:tcW w:w="1471" w:type="dxa"/>
            <w:shd w:val="clear" w:color="auto" w:fill="BFBFBF"/>
            <w:vAlign w:val="center"/>
          </w:tcPr>
          <w:p w14:paraId="0CF0320D">
            <w:pPr>
              <w:spacing w:after="0" w:line="240" w:lineRule="auto"/>
              <w:jc w:val="center"/>
              <w:outlineLvl w:val="2"/>
              <w:rPr>
                <w:rFonts w:ascii="Times New Roman" w:hAnsi="Times New Roman"/>
                <w:b/>
                <w:i/>
                <w:sz w:val="16"/>
                <w:szCs w:val="16"/>
              </w:rPr>
            </w:pPr>
            <w:r>
              <w:rPr>
                <w:rFonts w:ascii="Times New Roman" w:hAnsi="Times New Roman"/>
                <w:b/>
                <w:i/>
                <w:sz w:val="16"/>
                <w:szCs w:val="16"/>
              </w:rPr>
              <w:t>2034г.</w:t>
            </w:r>
          </w:p>
        </w:tc>
      </w:tr>
      <w:tr w14:paraId="5DDF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0" w:hRule="atLeast"/>
        </w:trPr>
        <w:tc>
          <w:tcPr>
            <w:tcW w:w="2322" w:type="dxa"/>
            <w:shd w:val="clear" w:color="auto" w:fill="BFBFBF"/>
            <w:vAlign w:val="center"/>
          </w:tcPr>
          <w:p w14:paraId="76B8D878">
            <w:pPr>
              <w:spacing w:after="0" w:line="240" w:lineRule="auto"/>
              <w:jc w:val="center"/>
              <w:outlineLvl w:val="2"/>
              <w:rPr>
                <w:rFonts w:ascii="Times New Roman" w:hAnsi="Times New Roman"/>
                <w:b/>
                <w:i/>
                <w:sz w:val="16"/>
                <w:szCs w:val="16"/>
              </w:rPr>
            </w:pPr>
            <w:r>
              <w:rPr>
                <w:rFonts w:ascii="Times New Roman" w:hAnsi="Times New Roman"/>
                <w:b/>
                <w:i/>
                <w:sz w:val="16"/>
                <w:szCs w:val="16"/>
              </w:rPr>
              <w:t>Число автомобилей, в т.ч.</w:t>
            </w:r>
          </w:p>
        </w:tc>
        <w:tc>
          <w:tcPr>
            <w:tcW w:w="1517" w:type="dxa"/>
            <w:shd w:val="clear" w:color="auto" w:fill="FFFFFF"/>
            <w:vAlign w:val="center"/>
          </w:tcPr>
          <w:p w14:paraId="4FA1E579">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rPr>
              <w:t>н/д</w:t>
            </w:r>
          </w:p>
        </w:tc>
        <w:tc>
          <w:tcPr>
            <w:tcW w:w="1470" w:type="dxa"/>
            <w:shd w:val="clear" w:color="auto" w:fill="FFFFFF"/>
            <w:vAlign w:val="center"/>
          </w:tcPr>
          <w:p w14:paraId="08982664">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rPr>
              <w:t>н/д</w:t>
            </w:r>
          </w:p>
        </w:tc>
        <w:tc>
          <w:tcPr>
            <w:tcW w:w="1470" w:type="dxa"/>
            <w:shd w:val="clear" w:color="auto" w:fill="FFFFFF"/>
            <w:vAlign w:val="center"/>
          </w:tcPr>
          <w:p w14:paraId="39CA4D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rPr>
              <w:t>н/д</w:t>
            </w:r>
          </w:p>
        </w:tc>
        <w:tc>
          <w:tcPr>
            <w:tcW w:w="1377" w:type="dxa"/>
            <w:shd w:val="clear" w:color="auto" w:fill="FFFFFF"/>
          </w:tcPr>
          <w:p w14:paraId="45E39C30">
            <w:pPr>
              <w:spacing w:after="0" w:line="240" w:lineRule="auto"/>
              <w:jc w:val="center"/>
              <w:rPr>
                <w:rFonts w:ascii="Times New Roman" w:hAnsi="Times New Roman"/>
                <w:color w:val="000000"/>
                <w:sz w:val="16"/>
                <w:szCs w:val="16"/>
              </w:rPr>
            </w:pPr>
            <w:r>
              <w:rPr>
                <w:rFonts w:ascii="Times New Roman" w:hAnsi="Times New Roman"/>
                <w:color w:val="000000"/>
                <w:sz w:val="16"/>
                <w:szCs w:val="16"/>
              </w:rPr>
              <w:t>н/д</w:t>
            </w:r>
          </w:p>
        </w:tc>
        <w:tc>
          <w:tcPr>
            <w:tcW w:w="1471" w:type="dxa"/>
            <w:shd w:val="clear" w:color="auto" w:fill="FFFFFF"/>
            <w:vAlign w:val="center"/>
          </w:tcPr>
          <w:p w14:paraId="7B074919">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rPr>
              <w:t>н/д</w:t>
            </w:r>
          </w:p>
        </w:tc>
      </w:tr>
    </w:tbl>
    <w:p w14:paraId="0A8DB837">
      <w:pPr>
        <w:spacing w:before="240" w:after="0" w:line="360" w:lineRule="auto"/>
        <w:ind w:firstLine="708"/>
        <w:jc w:val="both"/>
        <w:outlineLvl w:val="2"/>
        <w:rPr>
          <w:rFonts w:ascii="Times New Roman" w:hAnsi="Times New Roman"/>
          <w:sz w:val="28"/>
          <w:szCs w:val="28"/>
        </w:rPr>
      </w:pPr>
      <w:r>
        <w:rPr>
          <w:rFonts w:ascii="Times New Roman" w:hAnsi="Times New Roman"/>
          <w:sz w:val="28"/>
          <w:szCs w:val="28"/>
        </w:rPr>
        <w:t xml:space="preserve">Определение параметров дорожного движения является неотъемлемой частью при определении мероприятий по снижению аварийности на дороге, а также для совершенствования регулирования дорожного движения на перекрестке. К основным параметрам дорожного движения относят: интенсивность движения, динамический коэффициент приведения состава транспортного потока, поток насыщения, установившийся интервал убытия очереди автомобилей, коэффициент загрузки полосы движением, коэффициент приращения очереди, средняя длина очереди в автомобилях и метрах, удельное число остановок автомобиля, коэффициент безостановочной проходимости. </w:t>
      </w:r>
    </w:p>
    <w:p w14:paraId="272F159F">
      <w:pPr>
        <w:spacing w:after="0" w:line="360" w:lineRule="auto"/>
        <w:ind w:firstLine="708"/>
        <w:jc w:val="both"/>
        <w:outlineLvl w:val="2"/>
        <w:rPr>
          <w:rFonts w:ascii="Times New Roman" w:hAnsi="Times New Roman"/>
          <w:sz w:val="28"/>
          <w:szCs w:val="28"/>
        </w:rPr>
      </w:pPr>
      <w:r>
        <w:rPr>
          <w:rFonts w:ascii="Times New Roman" w:hAnsi="Times New Roman"/>
          <w:sz w:val="28"/>
          <w:szCs w:val="28"/>
        </w:rPr>
        <w:t>В поселении на расчетный срок значительных изменений параметров дорожного движения не прогнозируется. И хотя количество автомобилей увеличится, среднее арифметическое значение плотности УДС с 2024 г. до 2034 г. существенно не меняется. Это значит, что несмотря на рост автомобильных потоков нет потребности в увеличении плотности УДС.</w:t>
      </w:r>
    </w:p>
    <w:p w14:paraId="46163EDA">
      <w:pPr>
        <w:spacing w:after="225" w:line="240" w:lineRule="auto"/>
        <w:jc w:val="center"/>
        <w:outlineLvl w:val="2"/>
        <w:rPr>
          <w:rFonts w:ascii="Times New Roman" w:hAnsi="Times New Roman"/>
          <w:b/>
          <w:i/>
          <w:sz w:val="28"/>
          <w:szCs w:val="28"/>
        </w:rPr>
        <w:sectPr>
          <w:headerReference r:id="rId13" w:type="default"/>
          <w:pgSz w:w="11906" w:h="16838"/>
          <w:pgMar w:top="1134" w:right="851" w:bottom="1134" w:left="1418" w:header="708" w:footer="708" w:gutter="0"/>
          <w:cols w:space="708" w:num="1"/>
          <w:docGrid w:linePitch="360" w:charSpace="0"/>
        </w:sectPr>
      </w:pPr>
    </w:p>
    <w:p w14:paraId="475C7B4E">
      <w:pPr>
        <w:spacing w:after="225" w:line="240" w:lineRule="auto"/>
        <w:jc w:val="center"/>
        <w:outlineLvl w:val="2"/>
        <w:rPr>
          <w:rFonts w:ascii="Times New Roman" w:hAnsi="Times New Roman"/>
          <w:b/>
          <w:i/>
          <w:sz w:val="28"/>
          <w:szCs w:val="28"/>
        </w:rPr>
      </w:pPr>
      <w:r>
        <w:rPr>
          <w:rFonts w:ascii="Times New Roman" w:hAnsi="Times New Roman"/>
          <w:b/>
          <w:i/>
          <w:sz w:val="28"/>
          <w:szCs w:val="28"/>
        </w:rPr>
        <w:t>2.6 Прогноз показателей безопасности дорожного движения</w:t>
      </w:r>
    </w:p>
    <w:p w14:paraId="4CF02615">
      <w:pPr>
        <w:spacing w:after="0" w:line="360" w:lineRule="auto"/>
        <w:ind w:firstLine="708"/>
        <w:jc w:val="both"/>
        <w:outlineLvl w:val="2"/>
        <w:rPr>
          <w:rFonts w:ascii="Times New Roman" w:hAnsi="Times New Roman"/>
          <w:sz w:val="28"/>
          <w:szCs w:val="28"/>
        </w:rPr>
      </w:pPr>
      <w:r>
        <w:rPr>
          <w:rFonts w:ascii="Times New Roman" w:hAnsi="Times New Roman"/>
          <w:sz w:val="28"/>
          <w:szCs w:val="28"/>
        </w:rPr>
        <w:t xml:space="preserve">В </w:t>
      </w:r>
      <w:r>
        <w:rPr>
          <w:rFonts w:ascii="Times New Roman" w:hAnsi="Times New Roman" w:eastAsia="Times New Roman"/>
          <w:sz w:val="28"/>
          <w:szCs w:val="28"/>
          <w:lang w:eastAsia="ru-RU"/>
        </w:rPr>
        <w:t>сельском поселении Верхнеказымский Белоярского района Ханты-Мансийского автономного округа – Югры за</w:t>
      </w:r>
      <w:r>
        <w:rPr>
          <w:rFonts w:ascii="Times New Roman" w:hAnsi="Times New Roman"/>
          <w:sz w:val="28"/>
          <w:szCs w:val="28"/>
        </w:rPr>
        <w:t xml:space="preserve"> истекший период 2022-2024 гг. дорожно-транспортные происшествия не зарегистрированы.</w:t>
      </w:r>
    </w:p>
    <w:p w14:paraId="4B613C3A">
      <w:pPr>
        <w:spacing w:after="0" w:line="360" w:lineRule="auto"/>
        <w:ind w:firstLine="708"/>
        <w:jc w:val="both"/>
        <w:outlineLvl w:val="2"/>
        <w:rPr>
          <w:rFonts w:ascii="Times New Roman" w:hAnsi="Times New Roman"/>
          <w:sz w:val="28"/>
          <w:szCs w:val="28"/>
        </w:rPr>
      </w:pPr>
      <w:r>
        <w:rPr>
          <w:rFonts w:ascii="Times New Roman" w:hAnsi="Times New Roman"/>
          <w:sz w:val="28"/>
          <w:szCs w:val="28"/>
        </w:rPr>
        <w:t xml:space="preserve"> В перспективе возможно ухудшение ситуации из-за следующих причин:</w:t>
      </w:r>
    </w:p>
    <w:p w14:paraId="03B34078">
      <w:pPr>
        <w:spacing w:after="0" w:line="360" w:lineRule="auto"/>
        <w:ind w:firstLine="708"/>
        <w:jc w:val="both"/>
        <w:outlineLvl w:val="2"/>
        <w:rPr>
          <w:rFonts w:ascii="Times New Roman" w:hAnsi="Times New Roman"/>
          <w:sz w:val="28"/>
          <w:szCs w:val="28"/>
        </w:rPr>
      </w:pPr>
      <w:r>
        <w:rPr>
          <w:rFonts w:ascii="Times New Roman" w:hAnsi="Times New Roman"/>
          <w:sz w:val="28"/>
          <w:szCs w:val="28"/>
        </w:rPr>
        <w:t>– массовое пренебрежение требованиями безопасности дорожного движения со стороны участников движения;</w:t>
      </w:r>
    </w:p>
    <w:p w14:paraId="6ED0365F">
      <w:pPr>
        <w:spacing w:after="0" w:line="360" w:lineRule="auto"/>
        <w:ind w:firstLine="708"/>
        <w:jc w:val="both"/>
        <w:outlineLvl w:val="2"/>
        <w:rPr>
          <w:rFonts w:ascii="Times New Roman" w:hAnsi="Times New Roman"/>
          <w:sz w:val="28"/>
          <w:szCs w:val="28"/>
        </w:rPr>
      </w:pPr>
      <w:r>
        <w:rPr>
          <w:rFonts w:ascii="Times New Roman" w:hAnsi="Times New Roman"/>
          <w:sz w:val="28"/>
          <w:szCs w:val="28"/>
        </w:rPr>
        <w:t xml:space="preserve">– неудовлетворительное состояние автомобильных дорог; </w:t>
      </w:r>
    </w:p>
    <w:p w14:paraId="167AD7D8">
      <w:pPr>
        <w:spacing w:after="0" w:line="360" w:lineRule="auto"/>
        <w:ind w:firstLine="708"/>
        <w:jc w:val="both"/>
        <w:outlineLvl w:val="2"/>
        <w:rPr>
          <w:rFonts w:ascii="Times New Roman" w:hAnsi="Times New Roman"/>
          <w:sz w:val="28"/>
          <w:szCs w:val="28"/>
        </w:rPr>
      </w:pPr>
      <w:r>
        <w:rPr>
          <w:rFonts w:ascii="Times New Roman" w:hAnsi="Times New Roman"/>
          <w:sz w:val="28"/>
          <w:szCs w:val="28"/>
        </w:rPr>
        <w:t>– недостаточный технический уровень дорожного хозяйства;</w:t>
      </w:r>
    </w:p>
    <w:p w14:paraId="5CB8E140">
      <w:pPr>
        <w:spacing w:after="0" w:line="360" w:lineRule="auto"/>
        <w:ind w:firstLine="708"/>
        <w:jc w:val="both"/>
        <w:outlineLvl w:val="2"/>
        <w:rPr>
          <w:rFonts w:ascii="Times New Roman" w:hAnsi="Times New Roman"/>
          <w:sz w:val="28"/>
          <w:szCs w:val="28"/>
        </w:rPr>
      </w:pPr>
      <w:r>
        <w:rPr>
          <w:rFonts w:ascii="Times New Roman" w:hAnsi="Times New Roman"/>
          <w:sz w:val="28"/>
          <w:szCs w:val="28"/>
        </w:rPr>
        <w:t>– несовершенство технических средств организации дорожного движения.</w:t>
      </w:r>
    </w:p>
    <w:p w14:paraId="5573E596">
      <w:pPr>
        <w:spacing w:after="0" w:line="360" w:lineRule="auto"/>
        <w:ind w:firstLine="708"/>
        <w:jc w:val="both"/>
        <w:outlineLvl w:val="2"/>
        <w:rPr>
          <w:rFonts w:ascii="Times New Roman" w:hAnsi="Times New Roman"/>
          <w:sz w:val="28"/>
          <w:szCs w:val="28"/>
        </w:rPr>
      </w:pPr>
      <w:r>
        <w:rPr>
          <w:rFonts w:ascii="Times New Roman" w:hAnsi="Times New Roman"/>
          <w:sz w:val="28"/>
          <w:szCs w:val="28"/>
        </w:rPr>
        <w:t xml:space="preserve"> Чтобы не допустить негативного развития ситуации, необходимо:</w:t>
      </w:r>
    </w:p>
    <w:p w14:paraId="53474353">
      <w:pPr>
        <w:spacing w:after="0" w:line="360" w:lineRule="auto"/>
        <w:ind w:firstLine="708"/>
        <w:jc w:val="both"/>
        <w:outlineLvl w:val="2"/>
        <w:rPr>
          <w:rFonts w:ascii="Times New Roman" w:hAnsi="Times New Roman"/>
          <w:sz w:val="28"/>
          <w:szCs w:val="28"/>
        </w:rPr>
      </w:pPr>
      <w:r>
        <w:rPr>
          <w:rFonts w:ascii="Times New Roman" w:hAnsi="Times New Roman"/>
          <w:sz w:val="28"/>
          <w:szCs w:val="28"/>
        </w:rPr>
        <w:t>– создание современной системы обеспечения безопасности дорожного движения на автомобильных дорогах общего пользования и улично-дорожной сети;</w:t>
      </w:r>
    </w:p>
    <w:p w14:paraId="61B37E87">
      <w:pPr>
        <w:spacing w:after="0" w:line="360" w:lineRule="auto"/>
        <w:ind w:firstLine="708"/>
        <w:jc w:val="both"/>
        <w:outlineLvl w:val="2"/>
        <w:rPr>
          <w:rFonts w:ascii="Times New Roman" w:hAnsi="Times New Roman"/>
          <w:sz w:val="28"/>
          <w:szCs w:val="28"/>
        </w:rPr>
      </w:pPr>
      <w:r>
        <w:rPr>
          <w:rFonts w:ascii="Times New Roman" w:hAnsi="Times New Roman"/>
          <w:sz w:val="28"/>
          <w:szCs w:val="28"/>
        </w:rPr>
        <w:t>– повышение правового сознания и предупреждения опасного поведения среди населения, в том числе среди несовершеннолетних;</w:t>
      </w:r>
    </w:p>
    <w:p w14:paraId="73C39F98">
      <w:pPr>
        <w:spacing w:after="0" w:line="360" w:lineRule="auto"/>
        <w:ind w:firstLine="708"/>
        <w:jc w:val="both"/>
        <w:outlineLvl w:val="2"/>
        <w:rPr>
          <w:rFonts w:ascii="Times New Roman" w:hAnsi="Times New Roman"/>
          <w:sz w:val="28"/>
          <w:szCs w:val="28"/>
        </w:rPr>
      </w:pPr>
      <w:r>
        <w:rPr>
          <w:rFonts w:ascii="Times New Roman" w:hAnsi="Times New Roman"/>
          <w:sz w:val="28"/>
          <w:szCs w:val="28"/>
        </w:rPr>
        <w:t>Если на расчетный срок данные мероприятия осуществятся, то прогноз показателей безопасности дорожного движения будет благоприятный.</w:t>
      </w:r>
    </w:p>
    <w:p w14:paraId="5C0A1C53">
      <w:pPr>
        <w:spacing w:after="0" w:line="360" w:lineRule="auto"/>
        <w:ind w:firstLine="709"/>
        <w:jc w:val="both"/>
        <w:rPr>
          <w:rFonts w:ascii="Times New Roman" w:hAnsi="Times New Roman"/>
          <w:sz w:val="28"/>
          <w:szCs w:val="28"/>
        </w:rPr>
      </w:pPr>
      <w:r>
        <w:rPr>
          <w:rFonts w:ascii="Times New Roman" w:hAnsi="Times New Roman"/>
          <w:sz w:val="28"/>
          <w:szCs w:val="28"/>
        </w:rPr>
        <w:t>На основании Решения Совета депутатов № 8 от 21.03.2023 г. запланированы мероприятия по обеспечению безопасности дорожного движения сельского поселения Верхнеказымский, а именно:</w:t>
      </w:r>
    </w:p>
    <w:p w14:paraId="44CB4E71">
      <w:pPr>
        <w:pStyle w:val="35"/>
        <w:numPr>
          <w:ilvl w:val="0"/>
          <w:numId w:val="12"/>
        </w:numPr>
        <w:autoSpaceDE w:val="0"/>
        <w:autoSpaceDN w:val="0"/>
        <w:spacing w:after="0" w:line="360" w:lineRule="auto"/>
        <w:jc w:val="both"/>
        <w:rPr>
          <w:rFonts w:ascii="Times New Roman" w:hAnsi="Times New Roman"/>
          <w:bCs/>
          <w:sz w:val="28"/>
          <w:szCs w:val="28"/>
        </w:rPr>
      </w:pPr>
      <w:r>
        <w:rPr>
          <w:rFonts w:ascii="Times New Roman" w:hAnsi="Times New Roman"/>
          <w:bCs/>
          <w:sz w:val="28"/>
          <w:szCs w:val="28"/>
        </w:rPr>
        <w:t>Установка 1 светофора Т7;</w:t>
      </w:r>
    </w:p>
    <w:p w14:paraId="5E3BD5EE">
      <w:pPr>
        <w:autoSpaceDE w:val="0"/>
        <w:autoSpaceDN w:val="0"/>
        <w:spacing w:after="0" w:line="360" w:lineRule="auto"/>
        <w:ind w:firstLine="709"/>
        <w:jc w:val="both"/>
        <w:rPr>
          <w:rFonts w:ascii="Times New Roman" w:hAnsi="Times New Roman"/>
          <w:bCs/>
          <w:sz w:val="28"/>
          <w:szCs w:val="28"/>
        </w:rPr>
      </w:pPr>
      <w:r>
        <w:rPr>
          <w:rFonts w:ascii="Times New Roman" w:hAnsi="Times New Roman"/>
          <w:bCs/>
          <w:sz w:val="28"/>
          <w:szCs w:val="28"/>
        </w:rPr>
        <w:t>Вместе с тем на основании разработанных ПОДД планируются мероприятия:</w:t>
      </w:r>
    </w:p>
    <w:p w14:paraId="0E139542">
      <w:pPr>
        <w:pStyle w:val="35"/>
        <w:numPr>
          <w:ilvl w:val="0"/>
          <w:numId w:val="13"/>
        </w:numPr>
        <w:autoSpaceDE w:val="0"/>
        <w:autoSpaceDN w:val="0"/>
        <w:spacing w:after="0" w:line="360" w:lineRule="auto"/>
        <w:jc w:val="both"/>
        <w:rPr>
          <w:rFonts w:ascii="Times New Roman" w:hAnsi="Times New Roman"/>
          <w:bCs/>
          <w:sz w:val="28"/>
          <w:szCs w:val="28"/>
        </w:rPr>
      </w:pPr>
      <w:r>
        <w:rPr>
          <w:rFonts w:ascii="Times New Roman" w:hAnsi="Times New Roman"/>
          <w:bCs/>
          <w:sz w:val="28"/>
          <w:szCs w:val="28"/>
        </w:rPr>
        <w:t>Установка дорожных знаков;</w:t>
      </w:r>
    </w:p>
    <w:p w14:paraId="40B18EFA">
      <w:pPr>
        <w:pStyle w:val="35"/>
        <w:numPr>
          <w:ilvl w:val="0"/>
          <w:numId w:val="13"/>
        </w:numPr>
        <w:autoSpaceDE w:val="0"/>
        <w:autoSpaceDN w:val="0"/>
        <w:spacing w:after="0" w:line="360" w:lineRule="auto"/>
        <w:jc w:val="both"/>
        <w:rPr>
          <w:rFonts w:ascii="Times New Roman" w:hAnsi="Times New Roman"/>
          <w:bCs/>
          <w:sz w:val="28"/>
          <w:szCs w:val="28"/>
        </w:rPr>
      </w:pPr>
      <w:r>
        <w:rPr>
          <w:rFonts w:ascii="Times New Roman" w:hAnsi="Times New Roman"/>
          <w:bCs/>
          <w:sz w:val="28"/>
          <w:szCs w:val="28"/>
        </w:rPr>
        <w:t>Размещение искусственного освещения;</w:t>
      </w:r>
    </w:p>
    <w:p w14:paraId="3F763E10">
      <w:pPr>
        <w:pStyle w:val="35"/>
        <w:numPr>
          <w:ilvl w:val="0"/>
          <w:numId w:val="13"/>
        </w:numPr>
        <w:autoSpaceDE w:val="0"/>
        <w:autoSpaceDN w:val="0"/>
        <w:spacing w:after="0" w:line="360" w:lineRule="auto"/>
        <w:jc w:val="both"/>
        <w:rPr>
          <w:rFonts w:ascii="Times New Roman" w:hAnsi="Times New Roman"/>
          <w:bCs/>
          <w:sz w:val="28"/>
          <w:szCs w:val="28"/>
        </w:rPr>
      </w:pPr>
      <w:r>
        <w:rPr>
          <w:rFonts w:ascii="Times New Roman" w:hAnsi="Times New Roman"/>
          <w:bCs/>
          <w:sz w:val="28"/>
          <w:szCs w:val="28"/>
        </w:rPr>
        <w:t>Устройство барьерных ограждений.</w:t>
      </w:r>
    </w:p>
    <w:p w14:paraId="26E4F4CD">
      <w:pPr>
        <w:spacing w:after="0" w:line="276" w:lineRule="auto"/>
        <w:jc w:val="center"/>
        <w:outlineLvl w:val="2"/>
        <w:rPr>
          <w:rFonts w:ascii="Times New Roman" w:hAnsi="Times New Roman"/>
          <w:b/>
          <w:i/>
          <w:sz w:val="28"/>
          <w:szCs w:val="28"/>
        </w:rPr>
      </w:pPr>
      <w:r>
        <w:rPr>
          <w:rFonts w:ascii="Times New Roman" w:hAnsi="Times New Roman"/>
          <w:b/>
          <w:i/>
          <w:sz w:val="28"/>
          <w:szCs w:val="28"/>
        </w:rPr>
        <w:t>2.7 Прогноз негативного воздействия транспортной инфраструктуры на окружающую среду и здоровья населения</w:t>
      </w:r>
    </w:p>
    <w:p w14:paraId="4ED1F88B">
      <w:pPr>
        <w:spacing w:after="0" w:line="360" w:lineRule="auto"/>
        <w:ind w:firstLine="708"/>
        <w:jc w:val="both"/>
        <w:outlineLvl w:val="2"/>
        <w:rPr>
          <w:rFonts w:ascii="Times New Roman" w:hAnsi="Times New Roman"/>
          <w:sz w:val="28"/>
          <w:szCs w:val="28"/>
        </w:rPr>
      </w:pPr>
      <w:r>
        <w:rPr>
          <w:rFonts w:ascii="Times New Roman" w:hAnsi="Times New Roman"/>
          <w:sz w:val="28"/>
          <w:szCs w:val="28"/>
        </w:rPr>
        <w:t xml:space="preserve">В период действия программы не предполагается изменение структуры, маршрутов и объемов грузовых и пассажирских перевозок. Изменения центров транспортного тяготения не предвидится. </w:t>
      </w:r>
    </w:p>
    <w:p w14:paraId="66C2C093">
      <w:pPr>
        <w:spacing w:after="0" w:line="360" w:lineRule="auto"/>
        <w:ind w:firstLine="709"/>
        <w:jc w:val="both"/>
        <w:outlineLvl w:val="2"/>
        <w:rPr>
          <w:rFonts w:ascii="Times New Roman" w:hAnsi="Times New Roman"/>
          <w:sz w:val="28"/>
          <w:szCs w:val="28"/>
        </w:rPr>
      </w:pPr>
      <w:r>
        <w:rPr>
          <w:rFonts w:ascii="Times New Roman" w:hAnsi="Times New Roman"/>
          <w:sz w:val="28"/>
          <w:szCs w:val="28"/>
        </w:rPr>
        <w:t>По решению Совета депутатов от 06.11.2024 г. № 41 в части борьбы с негативным воздействием транспортной инфраструктуры на окружающую среду</w:t>
      </w:r>
      <w:r>
        <w:rPr>
          <w:rFonts w:ascii="Times New Roman" w:hAnsi="Times New Roman"/>
          <w:b/>
          <w:i/>
          <w:sz w:val="28"/>
          <w:szCs w:val="28"/>
        </w:rPr>
        <w:t xml:space="preserve"> </w:t>
      </w:r>
      <w:r>
        <w:rPr>
          <w:rFonts w:ascii="Times New Roman" w:hAnsi="Times New Roman"/>
          <w:sz w:val="28"/>
          <w:szCs w:val="28"/>
        </w:rPr>
        <w:t>было запланировано мероприятие по обустройству снегоплавильного, снегоприемного пункта в п. Верхнеказымский.</w:t>
      </w:r>
    </w:p>
    <w:p w14:paraId="76F5C7A8">
      <w:pPr>
        <w:spacing w:after="0" w:line="360" w:lineRule="auto"/>
        <w:ind w:firstLine="708"/>
        <w:jc w:val="both"/>
        <w:outlineLvl w:val="2"/>
        <w:rPr>
          <w:rFonts w:ascii="Times New Roman" w:hAnsi="Times New Roman"/>
          <w:b/>
          <w:i/>
          <w:sz w:val="28"/>
          <w:szCs w:val="28"/>
        </w:rPr>
        <w:sectPr>
          <w:pgSz w:w="11906" w:h="16838"/>
          <w:pgMar w:top="1134" w:right="851" w:bottom="1134" w:left="1418" w:header="708" w:footer="708" w:gutter="0"/>
          <w:cols w:space="708" w:num="1"/>
          <w:docGrid w:linePitch="360" w:charSpace="0"/>
        </w:sectPr>
      </w:pPr>
      <w:r>
        <w:rPr>
          <w:rFonts w:ascii="Times New Roman" w:hAnsi="Times New Roman"/>
          <w:sz w:val="28"/>
          <w:szCs w:val="28"/>
        </w:rPr>
        <w:t>Возможной причиной увеличения негативного воздействия на окружающую среду и здоровье населения, станет рост автомобилизации населения, в связи с чем усилится влияние факторов, рассмотренных в п. 1.10 Программы.</w:t>
      </w:r>
    </w:p>
    <w:p w14:paraId="2EB5DD02">
      <w:pPr>
        <w:spacing w:after="225" w:line="240" w:lineRule="auto"/>
        <w:jc w:val="center"/>
        <w:outlineLvl w:val="2"/>
        <w:rPr>
          <w:rFonts w:ascii="Times New Roman" w:hAnsi="Times New Roman"/>
          <w:b/>
          <w:i/>
          <w:sz w:val="28"/>
          <w:szCs w:val="28"/>
        </w:rPr>
      </w:pPr>
      <w:r>
        <w:rPr>
          <w:rFonts w:ascii="Times New Roman" w:hAnsi="Times New Roman"/>
          <w:b/>
          <w:i/>
          <w:sz w:val="28"/>
          <w:szCs w:val="28"/>
        </w:rPr>
        <w:t xml:space="preserve">РАЗДЕЛ 3. </w:t>
      </w:r>
      <w:r>
        <w:rPr>
          <w:rFonts w:ascii="Times New Roman" w:hAnsi="Times New Roman"/>
          <w:b/>
          <w:bCs/>
          <w:i/>
          <w:color w:val="000000"/>
          <w:sz w:val="28"/>
          <w:szCs w:val="28"/>
          <w:lang w:eastAsia="ru-RU"/>
        </w:rPr>
        <w:t>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p>
    <w:p w14:paraId="557FFE87">
      <w:pPr>
        <w:spacing w:after="0" w:line="360" w:lineRule="auto"/>
        <w:ind w:left="-15" w:right="15" w:firstLine="866"/>
        <w:jc w:val="both"/>
        <w:rPr>
          <w:rFonts w:ascii="Times New Roman" w:hAnsi="Times New Roman"/>
          <w:sz w:val="28"/>
          <w:szCs w:val="28"/>
        </w:rPr>
      </w:pPr>
      <w:r>
        <w:rPr>
          <w:rFonts w:ascii="Times New Roman" w:hAnsi="Times New Roman"/>
          <w:sz w:val="28"/>
          <w:szCs w:val="28"/>
        </w:rPr>
        <w:t>При рассмотрении принципиальных вариантов развития транспортной инфраструктуры сельского поселения Верхнеказымский Белоярского района Ханты-Мансийского автономного округа – Югры необходимо учитывать прогноз численности населения, прогноз социально–экономического и градостроительного развития, деловую активность на территории поселения.</w:t>
      </w:r>
    </w:p>
    <w:p w14:paraId="03FB50F0">
      <w:pPr>
        <w:spacing w:after="0" w:line="360" w:lineRule="auto"/>
        <w:ind w:left="-15" w:right="15" w:firstLine="866"/>
        <w:jc w:val="both"/>
        <w:rPr>
          <w:rFonts w:ascii="Times New Roman" w:hAnsi="Times New Roman"/>
          <w:sz w:val="28"/>
          <w:szCs w:val="28"/>
        </w:rPr>
      </w:pPr>
      <w:r>
        <w:rPr>
          <w:rFonts w:ascii="Times New Roman" w:hAnsi="Times New Roman"/>
          <w:sz w:val="28"/>
          <w:szCs w:val="28"/>
        </w:rPr>
        <w:t>При разработке сценариев развития транспортного комплекса помимо основных показателей социально–экономического развития учитывались макроэкономические тенденции, таким образом, были разработаны З сценария на вариантной основе в составе двух основных вариантов вариант 1 (базовый) и вариант 2 (умеренно-оптимистичный) и варианта З (экономически обоснованный) предлагаемого к реализации с учетом всех перспектив развития поселения.</w:t>
      </w:r>
    </w:p>
    <w:p w14:paraId="06D52DF4">
      <w:pPr>
        <w:spacing w:after="0" w:line="360" w:lineRule="auto"/>
        <w:ind w:left="-15" w:right="15" w:firstLine="866"/>
        <w:jc w:val="both"/>
        <w:rPr>
          <w:rFonts w:ascii="Times New Roman" w:hAnsi="Times New Roman"/>
          <w:sz w:val="28"/>
          <w:szCs w:val="28"/>
        </w:rPr>
      </w:pPr>
      <w:r>
        <w:rPr>
          <w:rFonts w:ascii="Times New Roman" w:hAnsi="Times New Roman"/>
          <w:sz w:val="28"/>
          <w:szCs w:val="28"/>
        </w:rPr>
        <w:t>Варианты 1, 2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w:t>
      </w:r>
    </w:p>
    <w:p w14:paraId="689DE9FD">
      <w:pPr>
        <w:spacing w:after="0" w:line="360" w:lineRule="auto"/>
        <w:jc w:val="center"/>
        <w:rPr>
          <w:rFonts w:ascii="Times New Roman" w:hAnsi="Times New Roman"/>
          <w:b/>
          <w:i/>
          <w:sz w:val="28"/>
          <w:szCs w:val="28"/>
        </w:rPr>
      </w:pPr>
      <w:r>
        <w:rPr>
          <w:rFonts w:ascii="Times New Roman" w:hAnsi="Times New Roman"/>
          <w:b/>
          <w:i/>
          <w:sz w:val="28"/>
          <w:szCs w:val="28"/>
        </w:rPr>
        <w:t>Вариант 1 (базовый)</w:t>
      </w:r>
    </w:p>
    <w:p w14:paraId="473ACD5E">
      <w:pPr>
        <w:spacing w:after="0" w:line="360" w:lineRule="auto"/>
        <w:ind w:firstLine="866"/>
        <w:jc w:val="both"/>
        <w:rPr>
          <w:rFonts w:ascii="Times New Roman" w:hAnsi="Times New Roman"/>
          <w:sz w:val="28"/>
          <w:szCs w:val="28"/>
        </w:rPr>
      </w:pPr>
      <w:r>
        <w:rPr>
          <w:rFonts w:ascii="Times New Roman" w:hAnsi="Times New Roman"/>
          <w:sz w:val="28"/>
          <w:szCs w:val="28"/>
        </w:rPr>
        <w:t>Предполагается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w:t>
      </w:r>
    </w:p>
    <w:p w14:paraId="000744C0">
      <w:pPr>
        <w:spacing w:after="0" w:line="360" w:lineRule="auto"/>
        <w:ind w:left="-15" w:right="15" w:firstLine="866"/>
        <w:jc w:val="both"/>
        <w:rPr>
          <w:rFonts w:ascii="Times New Roman" w:hAnsi="Times New Roman"/>
          <w:sz w:val="28"/>
          <w:szCs w:val="28"/>
        </w:rPr>
      </w:pPr>
      <w:r>
        <w:rPr>
          <w:rFonts w:ascii="Times New Roman" w:hAnsi="Times New Roman"/>
          <w:sz w:val="28"/>
          <w:szCs w:val="28"/>
        </w:rPr>
        <w:t>Также данным вариантом учитывается агрессивная внешняя среда, сложившаяся благодаря введенным санкциям и санкционной политике Европейского союза.</w:t>
      </w:r>
    </w:p>
    <w:p w14:paraId="26C0468F">
      <w:pPr>
        <w:spacing w:after="0" w:line="360" w:lineRule="auto"/>
        <w:ind w:left="1020" w:firstLine="866"/>
        <w:jc w:val="both"/>
        <w:rPr>
          <w:rFonts w:ascii="Times New Roman" w:hAnsi="Times New Roman"/>
          <w:b/>
          <w:sz w:val="28"/>
          <w:szCs w:val="28"/>
        </w:rPr>
        <w:sectPr>
          <w:pgSz w:w="11906" w:h="16838"/>
          <w:pgMar w:top="1134" w:right="851" w:bottom="1134" w:left="1418" w:header="708" w:footer="708" w:gutter="0"/>
          <w:cols w:space="708" w:num="1"/>
          <w:docGrid w:linePitch="360" w:charSpace="0"/>
        </w:sectPr>
      </w:pPr>
    </w:p>
    <w:p w14:paraId="210907D8">
      <w:pPr>
        <w:spacing w:after="0" w:line="360" w:lineRule="auto"/>
        <w:jc w:val="center"/>
        <w:rPr>
          <w:rFonts w:ascii="Times New Roman" w:hAnsi="Times New Roman"/>
          <w:b/>
          <w:i/>
          <w:sz w:val="28"/>
          <w:szCs w:val="28"/>
        </w:rPr>
      </w:pPr>
      <w:r>
        <w:rPr>
          <w:rFonts w:ascii="Times New Roman" w:hAnsi="Times New Roman"/>
          <w:b/>
          <w:i/>
          <w:sz w:val="28"/>
          <w:szCs w:val="28"/>
        </w:rPr>
        <w:t>Вариант 2 (умеренно-оптимистичный)</w:t>
      </w:r>
    </w:p>
    <w:p w14:paraId="2E0A5FB8">
      <w:pPr>
        <w:spacing w:after="0" w:line="360" w:lineRule="auto"/>
        <w:ind w:left="-15" w:right="15" w:firstLine="866"/>
        <w:jc w:val="both"/>
        <w:rPr>
          <w:rFonts w:ascii="Times New Roman" w:hAnsi="Times New Roman"/>
          <w:sz w:val="28"/>
          <w:szCs w:val="28"/>
        </w:rPr>
      </w:pPr>
      <w:r>
        <w:rPr>
          <w:rFonts w:ascii="Times New Roman" w:hAnsi="Times New Roman"/>
          <w:sz w:val="28"/>
          <w:szCs w:val="28"/>
        </w:rPr>
        <w:t>На территории сельского поселения Верхнеказымский Белоярского района Ханты-Мансийского автономного округа – Югры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w:t>
      </w:r>
    </w:p>
    <w:p w14:paraId="03DEDFE1">
      <w:pPr>
        <w:spacing w:after="0" w:line="360" w:lineRule="auto"/>
        <w:ind w:firstLine="708"/>
        <w:jc w:val="both"/>
        <w:rPr>
          <w:rFonts w:ascii="Times New Roman" w:hAnsi="Times New Roman"/>
          <w:sz w:val="28"/>
          <w:szCs w:val="28"/>
        </w:rPr>
      </w:pPr>
      <w:r>
        <w:rPr>
          <w:rFonts w:ascii="Times New Roman" w:hAnsi="Times New Roman"/>
          <w:sz w:val="28"/>
          <w:szCs w:val="28"/>
        </w:rPr>
        <w:t>Сценарий характеризуется ростом экономической активности транспортных и пассажирских перевозок, увеличение деловой активности, предполагает также привлечение инвестиций.</w:t>
      </w:r>
    </w:p>
    <w:p w14:paraId="7E643235">
      <w:pPr>
        <w:spacing w:after="0" w:line="360" w:lineRule="auto"/>
        <w:jc w:val="center"/>
        <w:rPr>
          <w:rFonts w:ascii="Times New Roman" w:hAnsi="Times New Roman"/>
          <w:b/>
          <w:i/>
          <w:sz w:val="28"/>
          <w:szCs w:val="28"/>
        </w:rPr>
      </w:pPr>
      <w:r>
        <w:rPr>
          <w:rFonts w:ascii="Times New Roman" w:hAnsi="Times New Roman"/>
          <w:b/>
          <w:i/>
          <w:sz w:val="28"/>
          <w:szCs w:val="28"/>
        </w:rPr>
        <w:t>Вариант З (экономически обоснованный)</w:t>
      </w:r>
    </w:p>
    <w:p w14:paraId="65F08DF3">
      <w:pPr>
        <w:spacing w:after="0" w:line="360" w:lineRule="auto"/>
        <w:ind w:firstLine="709"/>
        <w:jc w:val="both"/>
        <w:rPr>
          <w:rFonts w:ascii="Times New Roman" w:hAnsi="Times New Roman"/>
          <w:sz w:val="28"/>
          <w:szCs w:val="28"/>
        </w:rPr>
      </w:pPr>
      <w:r>
        <w:rPr>
          <w:rFonts w:ascii="Times New Roman" w:hAnsi="Times New Roman"/>
          <w:sz w:val="28"/>
          <w:szCs w:val="28"/>
        </w:rPr>
        <w:t>На территории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w:t>
      </w:r>
    </w:p>
    <w:p w14:paraId="787EFA84">
      <w:pPr>
        <w:spacing w:after="0" w:line="360" w:lineRule="auto"/>
        <w:ind w:firstLine="708"/>
        <w:contextualSpacing/>
        <w:jc w:val="both"/>
        <w:rPr>
          <w:rFonts w:ascii="Times New Roman" w:hAnsi="Times New Roman" w:eastAsia="Times New Roman"/>
          <w:b/>
          <w:color w:val="000000"/>
          <w:sz w:val="28"/>
          <w:szCs w:val="28"/>
          <w:lang w:eastAsia="ru-RU"/>
        </w:rPr>
      </w:pPr>
      <w:r>
        <w:rPr>
          <w:rFonts w:ascii="Times New Roman" w:hAnsi="Times New Roman"/>
          <w:sz w:val="28"/>
          <w:szCs w:val="28"/>
        </w:rPr>
        <w:t>Сценарий предполагает:</w:t>
      </w:r>
    </w:p>
    <w:p w14:paraId="149D14AF">
      <w:pPr>
        <w:numPr>
          <w:ilvl w:val="0"/>
          <w:numId w:val="14"/>
        </w:numPr>
        <w:spacing w:after="0" w:line="360" w:lineRule="auto"/>
        <w:ind w:left="0" w:firstLine="567"/>
        <w:contextualSpacing/>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Осуществление комплекса мероприятий по безопасности дорожного движения, решаемых в комплексе с разработкой документации по планировке территорий.</w:t>
      </w:r>
    </w:p>
    <w:p w14:paraId="2D2E4C63">
      <w:pPr>
        <w:numPr>
          <w:ilvl w:val="0"/>
          <w:numId w:val="14"/>
        </w:numPr>
        <w:spacing w:after="0" w:line="360" w:lineRule="auto"/>
        <w:ind w:left="0" w:firstLine="567"/>
        <w:contextualSpacing/>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Реконструкция дорог, проездов поселения.</w:t>
      </w:r>
    </w:p>
    <w:p w14:paraId="3AF1E9EB">
      <w:pPr>
        <w:numPr>
          <w:ilvl w:val="0"/>
          <w:numId w:val="14"/>
        </w:numPr>
        <w:spacing w:after="0" w:line="360" w:lineRule="auto"/>
        <w:ind w:left="0" w:firstLine="567"/>
        <w:contextualSpacing/>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Устройство парковочных мест до 370 мест.</w:t>
      </w:r>
    </w:p>
    <w:p w14:paraId="097C7878">
      <w:pPr>
        <w:numPr>
          <w:ilvl w:val="0"/>
          <w:numId w:val="14"/>
        </w:numPr>
        <w:spacing w:after="0" w:line="360" w:lineRule="auto"/>
        <w:ind w:left="0" w:firstLine="567"/>
        <w:contextualSpacing/>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Комплексное строительство тротуаров.</w:t>
      </w:r>
    </w:p>
    <w:p w14:paraId="0A7BE881">
      <w:pPr>
        <w:numPr>
          <w:ilvl w:val="0"/>
          <w:numId w:val="14"/>
        </w:numPr>
        <w:spacing w:after="0" w:line="360" w:lineRule="auto"/>
        <w:ind w:left="0" w:firstLine="567"/>
        <w:contextualSpacing/>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Создание инфраструктуры автосервиса.</w:t>
      </w:r>
    </w:p>
    <w:p w14:paraId="0CD7B733">
      <w:pPr>
        <w:pStyle w:val="35"/>
        <w:numPr>
          <w:ilvl w:val="0"/>
          <w:numId w:val="14"/>
        </w:numPr>
        <w:tabs>
          <w:tab w:val="left" w:pos="709"/>
        </w:tabs>
        <w:spacing w:line="360" w:lineRule="auto"/>
        <w:ind w:left="0" w:firstLine="567"/>
        <w:jc w:val="both"/>
        <w:rPr>
          <w:rFonts w:ascii="Times New Roman" w:hAnsi="Times New Roman"/>
          <w:sz w:val="28"/>
          <w:szCs w:val="28"/>
        </w:rPr>
      </w:pPr>
      <w:r>
        <w:rPr>
          <w:rFonts w:ascii="Times New Roman" w:hAnsi="Times New Roman" w:eastAsia="Times New Roman"/>
          <w:color w:val="000000"/>
          <w:sz w:val="28"/>
          <w:szCs w:val="28"/>
          <w:lang w:eastAsia="ru-RU"/>
        </w:rPr>
        <w:t xml:space="preserve">Устройство </w:t>
      </w:r>
      <w:r>
        <w:rPr>
          <w:rFonts w:ascii="Times New Roman" w:hAnsi="Times New Roman"/>
          <w:sz w:val="28"/>
          <w:szCs w:val="28"/>
        </w:rPr>
        <w:t>автозаправочной станции.</w:t>
      </w:r>
    </w:p>
    <w:p w14:paraId="24DE0A90">
      <w:pPr>
        <w:pStyle w:val="35"/>
        <w:numPr>
          <w:ilvl w:val="0"/>
          <w:numId w:val="14"/>
        </w:numPr>
        <w:tabs>
          <w:tab w:val="left" w:pos="567"/>
        </w:tabs>
        <w:spacing w:line="360" w:lineRule="auto"/>
        <w:ind w:left="0" w:firstLine="567"/>
        <w:jc w:val="both"/>
        <w:rPr>
          <w:rFonts w:ascii="Times New Roman" w:hAnsi="Times New Roman"/>
          <w:sz w:val="28"/>
          <w:szCs w:val="28"/>
        </w:rPr>
      </w:pPr>
      <w:r>
        <w:rPr>
          <w:rFonts w:ascii="Times New Roman" w:hAnsi="Times New Roman"/>
          <w:sz w:val="28"/>
          <w:szCs w:val="28"/>
        </w:rPr>
        <w:t>Реконструкция объектов береговой инфраструктуры, (создание 1 порта).</w:t>
      </w:r>
    </w:p>
    <w:p w14:paraId="201EF4A6">
      <w:pPr>
        <w:pStyle w:val="35"/>
        <w:numPr>
          <w:ilvl w:val="0"/>
          <w:numId w:val="14"/>
        </w:numPr>
        <w:tabs>
          <w:tab w:val="left" w:pos="567"/>
        </w:tabs>
        <w:spacing w:line="360" w:lineRule="auto"/>
        <w:ind w:left="0" w:firstLine="567"/>
        <w:jc w:val="both"/>
        <w:rPr>
          <w:rFonts w:ascii="Times New Roman" w:hAnsi="Times New Roman"/>
          <w:sz w:val="28"/>
          <w:szCs w:val="28"/>
        </w:rPr>
      </w:pPr>
      <w:r>
        <w:rPr>
          <w:rFonts w:ascii="Times New Roman" w:hAnsi="Times New Roman"/>
          <w:sz w:val="28"/>
          <w:szCs w:val="28"/>
        </w:rPr>
        <w:t>Создание 1-го велосипедного маршрута.</w:t>
      </w:r>
    </w:p>
    <w:p w14:paraId="5760A814">
      <w:pPr>
        <w:pStyle w:val="35"/>
        <w:numPr>
          <w:ilvl w:val="0"/>
          <w:numId w:val="14"/>
        </w:numPr>
        <w:tabs>
          <w:tab w:val="left" w:pos="567"/>
        </w:tabs>
        <w:spacing w:line="360" w:lineRule="auto"/>
        <w:ind w:left="0" w:firstLine="567"/>
        <w:jc w:val="both"/>
        <w:rPr>
          <w:rFonts w:ascii="Times New Roman" w:hAnsi="Times New Roman"/>
          <w:sz w:val="28"/>
          <w:szCs w:val="28"/>
        </w:rPr>
      </w:pPr>
      <w:r>
        <w:rPr>
          <w:rFonts w:ascii="Times New Roman" w:hAnsi="Times New Roman"/>
          <w:sz w:val="28"/>
          <w:szCs w:val="28"/>
        </w:rPr>
        <w:t>Строительство остановочной площадки.</w:t>
      </w:r>
    </w:p>
    <w:p w14:paraId="757083CA">
      <w:pPr>
        <w:pStyle w:val="35"/>
        <w:numPr>
          <w:ilvl w:val="0"/>
          <w:numId w:val="14"/>
        </w:numPr>
        <w:tabs>
          <w:tab w:val="left" w:pos="567"/>
        </w:tabs>
        <w:spacing w:line="360" w:lineRule="auto"/>
        <w:ind w:left="0" w:firstLine="567"/>
        <w:jc w:val="both"/>
        <w:rPr>
          <w:rFonts w:ascii="Times New Roman" w:hAnsi="Times New Roman"/>
          <w:sz w:val="28"/>
          <w:szCs w:val="28"/>
        </w:rPr>
      </w:pPr>
      <w:r>
        <w:rPr>
          <w:rFonts w:ascii="Times New Roman" w:hAnsi="Times New Roman"/>
          <w:sz w:val="28"/>
          <w:szCs w:val="28"/>
        </w:rPr>
        <w:t>Обустройство снегоплавильного, снегоприемного пункта в п. Верхнеказымский.</w:t>
      </w:r>
    </w:p>
    <w:p w14:paraId="57853B2E">
      <w:pPr>
        <w:spacing w:after="120" w:line="360" w:lineRule="auto"/>
        <w:ind w:firstLine="709"/>
        <w:jc w:val="both"/>
        <w:rPr>
          <w:rFonts w:ascii="Times New Roman" w:hAnsi="Times New Roman"/>
          <w:sz w:val="28"/>
          <w:szCs w:val="28"/>
        </w:rPr>
        <w:sectPr>
          <w:pgSz w:w="11906" w:h="16838"/>
          <w:pgMar w:top="1134" w:right="851" w:bottom="1134" w:left="1418" w:header="708" w:footer="708" w:gutter="0"/>
          <w:cols w:space="708" w:num="1"/>
          <w:docGrid w:linePitch="360" w:charSpace="0"/>
        </w:sectPr>
      </w:pPr>
      <w:r>
        <w:rPr>
          <w:rFonts w:ascii="Times New Roman" w:hAnsi="Times New Roman"/>
          <w:sz w:val="28"/>
          <w:szCs w:val="28"/>
        </w:rPr>
        <w:t>(Решение Совета депутатов № 8 от 21.03.2023 г., №41 от 6.11.2024 г. и ПОДД).</w:t>
      </w:r>
    </w:p>
    <w:p w14:paraId="1D8542C6">
      <w:pPr>
        <w:spacing w:after="120" w:line="240" w:lineRule="auto"/>
        <w:jc w:val="center"/>
        <w:rPr>
          <w:rFonts w:ascii="Times New Roman" w:hAnsi="Times New Roman"/>
          <w:b/>
          <w:i/>
          <w:sz w:val="28"/>
          <w:szCs w:val="28"/>
        </w:rPr>
      </w:pPr>
      <w:r>
        <w:rPr>
          <w:rFonts w:ascii="Times New Roman" w:hAnsi="Times New Roman"/>
          <w:b/>
          <w:i/>
          <w:sz w:val="28"/>
          <w:szCs w:val="28"/>
        </w:rPr>
        <w:t>Таблица 3.1– Укрупнённые показатели развития транспортной инфраструктуры</w:t>
      </w:r>
    </w:p>
    <w:tbl>
      <w:tblPr>
        <w:tblStyle w:val="11"/>
        <w:tblW w:w="14602" w:type="dxa"/>
        <w:tblInd w:w="-5" w:type="dxa"/>
        <w:tblLayout w:type="autofit"/>
        <w:tblCellMar>
          <w:top w:w="0" w:type="dxa"/>
          <w:left w:w="108" w:type="dxa"/>
          <w:bottom w:w="0" w:type="dxa"/>
          <w:right w:w="108" w:type="dxa"/>
        </w:tblCellMar>
      </w:tblPr>
      <w:tblGrid>
        <w:gridCol w:w="3700"/>
        <w:gridCol w:w="2112"/>
        <w:gridCol w:w="1701"/>
        <w:gridCol w:w="1420"/>
        <w:gridCol w:w="1400"/>
        <w:gridCol w:w="1420"/>
        <w:gridCol w:w="1420"/>
        <w:gridCol w:w="1420"/>
        <w:gridCol w:w="9"/>
      </w:tblGrid>
      <w:tr w14:paraId="1795D701">
        <w:tblPrEx>
          <w:tblCellMar>
            <w:top w:w="0" w:type="dxa"/>
            <w:left w:w="108" w:type="dxa"/>
            <w:bottom w:w="0" w:type="dxa"/>
            <w:right w:w="108" w:type="dxa"/>
          </w:tblCellMar>
        </w:tblPrEx>
        <w:trPr>
          <w:trHeight w:val="278" w:hRule="atLeast"/>
        </w:trPr>
        <w:tc>
          <w:tcPr>
            <w:tcW w:w="3700" w:type="dxa"/>
            <w:vMerge w:val="restart"/>
            <w:tcBorders>
              <w:top w:val="single" w:color="auto" w:sz="4" w:space="0"/>
              <w:left w:val="single" w:color="auto" w:sz="4" w:space="0"/>
              <w:bottom w:val="single" w:color="auto" w:sz="4" w:space="0"/>
              <w:right w:val="single" w:color="auto" w:sz="4" w:space="0"/>
            </w:tcBorders>
            <w:shd w:val="clear" w:color="000000" w:fill="BFBFBF"/>
            <w:vAlign w:val="center"/>
          </w:tcPr>
          <w:p w14:paraId="5B12F00D">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Наименование целевого показателя</w:t>
            </w:r>
          </w:p>
        </w:tc>
        <w:tc>
          <w:tcPr>
            <w:tcW w:w="2112" w:type="dxa"/>
            <w:vMerge w:val="restart"/>
            <w:tcBorders>
              <w:top w:val="single" w:color="auto" w:sz="4" w:space="0"/>
              <w:left w:val="single" w:color="auto" w:sz="4" w:space="0"/>
              <w:bottom w:val="single" w:color="auto" w:sz="4" w:space="0"/>
              <w:right w:val="single" w:color="auto" w:sz="4" w:space="0"/>
            </w:tcBorders>
            <w:shd w:val="clear" w:color="000000" w:fill="BFBFBF"/>
            <w:vAlign w:val="center"/>
          </w:tcPr>
          <w:p w14:paraId="1A3AAA0B">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Ед. изм.</w:t>
            </w:r>
          </w:p>
        </w:tc>
        <w:tc>
          <w:tcPr>
            <w:tcW w:w="8790" w:type="dxa"/>
            <w:gridSpan w:val="7"/>
            <w:tcBorders>
              <w:top w:val="single" w:color="auto" w:sz="4" w:space="0"/>
              <w:left w:val="nil"/>
              <w:bottom w:val="single" w:color="auto" w:sz="4" w:space="0"/>
              <w:right w:val="single" w:color="000000" w:sz="4" w:space="0"/>
            </w:tcBorders>
            <w:shd w:val="clear" w:color="000000" w:fill="BFBFBF"/>
            <w:vAlign w:val="center"/>
          </w:tcPr>
          <w:p w14:paraId="442F3BB9">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Расчетный срок</w:t>
            </w:r>
          </w:p>
        </w:tc>
      </w:tr>
      <w:tr w14:paraId="6D8351A4">
        <w:tblPrEx>
          <w:tblCellMar>
            <w:top w:w="0" w:type="dxa"/>
            <w:left w:w="108" w:type="dxa"/>
            <w:bottom w:w="0" w:type="dxa"/>
            <w:right w:w="108" w:type="dxa"/>
          </w:tblCellMar>
        </w:tblPrEx>
        <w:trPr>
          <w:gridAfter w:val="1"/>
          <w:wAfter w:w="9" w:type="dxa"/>
          <w:trHeight w:val="278" w:hRule="atLeast"/>
        </w:trPr>
        <w:tc>
          <w:tcPr>
            <w:tcW w:w="3700" w:type="dxa"/>
            <w:vMerge w:val="continue"/>
            <w:tcBorders>
              <w:top w:val="single" w:color="auto" w:sz="4" w:space="0"/>
              <w:left w:val="single" w:color="auto" w:sz="4" w:space="0"/>
              <w:bottom w:val="single" w:color="auto" w:sz="4" w:space="0"/>
              <w:right w:val="single" w:color="auto" w:sz="4" w:space="0"/>
            </w:tcBorders>
            <w:vAlign w:val="center"/>
          </w:tcPr>
          <w:p w14:paraId="68AF18C1">
            <w:pPr>
              <w:spacing w:after="0" w:line="240" w:lineRule="auto"/>
              <w:rPr>
                <w:rFonts w:ascii="Times New Roman" w:hAnsi="Times New Roman" w:eastAsia="Times New Roman"/>
                <w:b/>
                <w:bCs/>
                <w:i/>
                <w:iCs/>
                <w:color w:val="000000"/>
                <w:sz w:val="16"/>
                <w:szCs w:val="16"/>
                <w:lang w:eastAsia="ru-RU"/>
              </w:rPr>
            </w:pPr>
          </w:p>
        </w:tc>
        <w:tc>
          <w:tcPr>
            <w:tcW w:w="2112" w:type="dxa"/>
            <w:vMerge w:val="continue"/>
            <w:tcBorders>
              <w:top w:val="single" w:color="auto" w:sz="4" w:space="0"/>
              <w:left w:val="single" w:color="auto" w:sz="4" w:space="0"/>
              <w:bottom w:val="single" w:color="auto" w:sz="4" w:space="0"/>
              <w:right w:val="single" w:color="auto" w:sz="4" w:space="0"/>
            </w:tcBorders>
            <w:vAlign w:val="center"/>
          </w:tcPr>
          <w:p w14:paraId="481F5A99">
            <w:pPr>
              <w:spacing w:after="0" w:line="240" w:lineRule="auto"/>
              <w:rPr>
                <w:rFonts w:ascii="Times New Roman" w:hAnsi="Times New Roman" w:eastAsia="Times New Roman"/>
                <w:b/>
                <w:bCs/>
                <w:i/>
                <w:iCs/>
                <w:color w:val="000000"/>
                <w:sz w:val="16"/>
                <w:szCs w:val="16"/>
                <w:lang w:eastAsia="ru-RU"/>
              </w:rPr>
            </w:pPr>
          </w:p>
        </w:tc>
        <w:tc>
          <w:tcPr>
            <w:tcW w:w="1701" w:type="dxa"/>
            <w:tcBorders>
              <w:top w:val="nil"/>
              <w:left w:val="nil"/>
              <w:bottom w:val="single" w:color="auto" w:sz="4" w:space="0"/>
              <w:right w:val="single" w:color="auto" w:sz="4" w:space="0"/>
            </w:tcBorders>
            <w:shd w:val="clear" w:color="000000" w:fill="BFBFBF"/>
            <w:vAlign w:val="center"/>
          </w:tcPr>
          <w:p w14:paraId="79902A8E">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2024г.</w:t>
            </w:r>
          </w:p>
        </w:tc>
        <w:tc>
          <w:tcPr>
            <w:tcW w:w="1420" w:type="dxa"/>
            <w:tcBorders>
              <w:top w:val="nil"/>
              <w:left w:val="nil"/>
              <w:bottom w:val="single" w:color="auto" w:sz="4" w:space="0"/>
              <w:right w:val="single" w:color="auto" w:sz="4" w:space="0"/>
            </w:tcBorders>
            <w:shd w:val="clear" w:color="000000" w:fill="BFBFBF"/>
            <w:vAlign w:val="center"/>
          </w:tcPr>
          <w:p w14:paraId="1ED06B15">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2025г.</w:t>
            </w:r>
          </w:p>
        </w:tc>
        <w:tc>
          <w:tcPr>
            <w:tcW w:w="1400" w:type="dxa"/>
            <w:tcBorders>
              <w:top w:val="nil"/>
              <w:left w:val="nil"/>
              <w:bottom w:val="single" w:color="auto" w:sz="4" w:space="0"/>
              <w:right w:val="single" w:color="auto" w:sz="4" w:space="0"/>
            </w:tcBorders>
            <w:shd w:val="clear" w:color="000000" w:fill="BFBFBF"/>
            <w:vAlign w:val="center"/>
          </w:tcPr>
          <w:p w14:paraId="51C520C1">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2026г.</w:t>
            </w:r>
          </w:p>
        </w:tc>
        <w:tc>
          <w:tcPr>
            <w:tcW w:w="1420" w:type="dxa"/>
            <w:tcBorders>
              <w:top w:val="nil"/>
              <w:left w:val="nil"/>
              <w:bottom w:val="single" w:color="auto" w:sz="4" w:space="0"/>
              <w:right w:val="single" w:color="auto" w:sz="4" w:space="0"/>
            </w:tcBorders>
            <w:shd w:val="clear" w:color="000000" w:fill="BFBFBF"/>
            <w:vAlign w:val="center"/>
          </w:tcPr>
          <w:p w14:paraId="3475CB84">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2027г.</w:t>
            </w:r>
          </w:p>
        </w:tc>
        <w:tc>
          <w:tcPr>
            <w:tcW w:w="1420" w:type="dxa"/>
            <w:tcBorders>
              <w:top w:val="nil"/>
              <w:left w:val="nil"/>
              <w:bottom w:val="single" w:color="auto" w:sz="4" w:space="0"/>
              <w:right w:val="single" w:color="auto" w:sz="4" w:space="0"/>
            </w:tcBorders>
            <w:shd w:val="clear" w:color="000000" w:fill="BFBFBF"/>
            <w:vAlign w:val="center"/>
          </w:tcPr>
          <w:p w14:paraId="7DD11491">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2028г.</w:t>
            </w:r>
          </w:p>
        </w:tc>
        <w:tc>
          <w:tcPr>
            <w:tcW w:w="1420" w:type="dxa"/>
            <w:tcBorders>
              <w:top w:val="nil"/>
              <w:left w:val="nil"/>
              <w:bottom w:val="single" w:color="auto" w:sz="4" w:space="0"/>
              <w:right w:val="single" w:color="auto" w:sz="4" w:space="0"/>
            </w:tcBorders>
            <w:shd w:val="clear" w:color="000000" w:fill="BFBFBF"/>
            <w:vAlign w:val="center"/>
          </w:tcPr>
          <w:p w14:paraId="4E65D59C">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2029-2034гг.</w:t>
            </w:r>
          </w:p>
        </w:tc>
      </w:tr>
      <w:tr w14:paraId="5E97D07D">
        <w:tblPrEx>
          <w:tblCellMar>
            <w:top w:w="0" w:type="dxa"/>
            <w:left w:w="108" w:type="dxa"/>
            <w:bottom w:w="0" w:type="dxa"/>
            <w:right w:w="108" w:type="dxa"/>
          </w:tblCellMar>
        </w:tblPrEx>
        <w:trPr>
          <w:gridAfter w:val="1"/>
          <w:wAfter w:w="9" w:type="dxa"/>
          <w:trHeight w:val="278" w:hRule="atLeast"/>
        </w:trPr>
        <w:tc>
          <w:tcPr>
            <w:tcW w:w="3700" w:type="dxa"/>
            <w:tcBorders>
              <w:top w:val="nil"/>
              <w:left w:val="single" w:color="auto" w:sz="4" w:space="0"/>
              <w:bottom w:val="single" w:color="auto" w:sz="4" w:space="0"/>
              <w:right w:val="single" w:color="auto" w:sz="4" w:space="0"/>
            </w:tcBorders>
            <w:shd w:val="clear" w:color="000000" w:fill="BFBFBF"/>
            <w:vAlign w:val="center"/>
          </w:tcPr>
          <w:p w14:paraId="6E572F1B">
            <w:pPr>
              <w:spacing w:after="0" w:line="240" w:lineRule="auto"/>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Численность населения МО</w:t>
            </w:r>
          </w:p>
        </w:tc>
        <w:tc>
          <w:tcPr>
            <w:tcW w:w="2112" w:type="dxa"/>
            <w:tcBorders>
              <w:top w:val="nil"/>
              <w:left w:val="nil"/>
              <w:bottom w:val="single" w:color="auto" w:sz="4" w:space="0"/>
              <w:right w:val="single" w:color="auto" w:sz="4" w:space="0"/>
            </w:tcBorders>
            <w:shd w:val="clear" w:color="auto" w:fill="auto"/>
            <w:vAlign w:val="center"/>
          </w:tcPr>
          <w:p w14:paraId="435AC64D">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чел.</w:t>
            </w:r>
          </w:p>
        </w:tc>
        <w:tc>
          <w:tcPr>
            <w:tcW w:w="1701" w:type="dxa"/>
            <w:tcBorders>
              <w:top w:val="nil"/>
              <w:left w:val="nil"/>
              <w:bottom w:val="single" w:color="auto" w:sz="4" w:space="0"/>
              <w:right w:val="single" w:color="auto" w:sz="4" w:space="0"/>
            </w:tcBorders>
            <w:shd w:val="clear" w:color="auto" w:fill="auto"/>
            <w:vAlign w:val="center"/>
          </w:tcPr>
          <w:p w14:paraId="2491C4AA">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1506</w:t>
            </w:r>
          </w:p>
        </w:tc>
        <w:tc>
          <w:tcPr>
            <w:tcW w:w="1420" w:type="dxa"/>
            <w:tcBorders>
              <w:top w:val="nil"/>
              <w:left w:val="nil"/>
              <w:bottom w:val="single" w:color="auto" w:sz="4" w:space="0"/>
              <w:right w:val="single" w:color="auto" w:sz="4" w:space="0"/>
            </w:tcBorders>
            <w:shd w:val="clear" w:color="auto" w:fill="auto"/>
            <w:vAlign w:val="center"/>
          </w:tcPr>
          <w:p w14:paraId="12B2DEB2">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1541</w:t>
            </w:r>
          </w:p>
        </w:tc>
        <w:tc>
          <w:tcPr>
            <w:tcW w:w="1400" w:type="dxa"/>
            <w:tcBorders>
              <w:top w:val="nil"/>
              <w:left w:val="nil"/>
              <w:bottom w:val="single" w:color="auto" w:sz="4" w:space="0"/>
              <w:right w:val="single" w:color="auto" w:sz="4" w:space="0"/>
            </w:tcBorders>
            <w:shd w:val="clear" w:color="auto" w:fill="auto"/>
            <w:vAlign w:val="center"/>
          </w:tcPr>
          <w:p w14:paraId="366770FA">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1576</w:t>
            </w:r>
          </w:p>
        </w:tc>
        <w:tc>
          <w:tcPr>
            <w:tcW w:w="1420" w:type="dxa"/>
            <w:tcBorders>
              <w:top w:val="nil"/>
              <w:left w:val="nil"/>
              <w:bottom w:val="single" w:color="auto" w:sz="4" w:space="0"/>
              <w:right w:val="single" w:color="auto" w:sz="4" w:space="0"/>
            </w:tcBorders>
            <w:shd w:val="clear" w:color="auto" w:fill="auto"/>
            <w:vAlign w:val="center"/>
          </w:tcPr>
          <w:p w14:paraId="6D3F8C67">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1611</w:t>
            </w:r>
          </w:p>
        </w:tc>
        <w:tc>
          <w:tcPr>
            <w:tcW w:w="1420" w:type="dxa"/>
            <w:tcBorders>
              <w:top w:val="nil"/>
              <w:left w:val="nil"/>
              <w:bottom w:val="single" w:color="auto" w:sz="4" w:space="0"/>
              <w:right w:val="single" w:color="auto" w:sz="4" w:space="0"/>
            </w:tcBorders>
            <w:shd w:val="clear" w:color="auto" w:fill="auto"/>
            <w:vAlign w:val="center"/>
          </w:tcPr>
          <w:p w14:paraId="7F6ADC19">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1646</w:t>
            </w:r>
          </w:p>
        </w:tc>
        <w:tc>
          <w:tcPr>
            <w:tcW w:w="1420" w:type="dxa"/>
            <w:tcBorders>
              <w:top w:val="nil"/>
              <w:left w:val="nil"/>
              <w:bottom w:val="single" w:color="auto" w:sz="4" w:space="0"/>
              <w:right w:val="single" w:color="auto" w:sz="4" w:space="0"/>
            </w:tcBorders>
            <w:shd w:val="clear" w:color="auto" w:fill="auto"/>
            <w:vAlign w:val="center"/>
          </w:tcPr>
          <w:p w14:paraId="5239C58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1712</w:t>
            </w:r>
          </w:p>
        </w:tc>
      </w:tr>
      <w:tr w14:paraId="5E11A9EA">
        <w:tblPrEx>
          <w:tblCellMar>
            <w:top w:w="0" w:type="dxa"/>
            <w:left w:w="108" w:type="dxa"/>
            <w:bottom w:w="0" w:type="dxa"/>
            <w:right w:w="108" w:type="dxa"/>
          </w:tblCellMar>
        </w:tblPrEx>
        <w:trPr>
          <w:gridAfter w:val="1"/>
          <w:wAfter w:w="9" w:type="dxa"/>
          <w:trHeight w:val="278" w:hRule="atLeast"/>
        </w:trPr>
        <w:tc>
          <w:tcPr>
            <w:tcW w:w="3700" w:type="dxa"/>
            <w:tcBorders>
              <w:top w:val="nil"/>
              <w:left w:val="single" w:color="auto" w:sz="4" w:space="0"/>
              <w:bottom w:val="single" w:color="auto" w:sz="4" w:space="0"/>
              <w:right w:val="single" w:color="auto" w:sz="4" w:space="0"/>
            </w:tcBorders>
            <w:shd w:val="clear" w:color="000000" w:fill="BFBFBF"/>
            <w:vAlign w:val="center"/>
          </w:tcPr>
          <w:p w14:paraId="0B523720">
            <w:pPr>
              <w:spacing w:after="0" w:line="240" w:lineRule="auto"/>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Количество автомобилей у населения</w:t>
            </w:r>
          </w:p>
        </w:tc>
        <w:tc>
          <w:tcPr>
            <w:tcW w:w="2112" w:type="dxa"/>
            <w:tcBorders>
              <w:top w:val="nil"/>
              <w:left w:val="nil"/>
              <w:bottom w:val="single" w:color="auto" w:sz="4" w:space="0"/>
              <w:right w:val="single" w:color="auto" w:sz="4" w:space="0"/>
            </w:tcBorders>
            <w:shd w:val="clear" w:color="000000" w:fill="D9D9D9"/>
            <w:vAlign w:val="center"/>
          </w:tcPr>
          <w:p w14:paraId="08623D35">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ед.</w:t>
            </w:r>
          </w:p>
        </w:tc>
        <w:tc>
          <w:tcPr>
            <w:tcW w:w="1701" w:type="dxa"/>
            <w:tcBorders>
              <w:top w:val="nil"/>
              <w:left w:val="nil"/>
              <w:bottom w:val="single" w:color="auto" w:sz="4" w:space="0"/>
              <w:right w:val="single" w:color="auto" w:sz="4" w:space="0"/>
            </w:tcBorders>
            <w:shd w:val="clear" w:color="000000" w:fill="D9D9D9"/>
            <w:vAlign w:val="center"/>
          </w:tcPr>
          <w:p w14:paraId="7166685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н/д</w:t>
            </w:r>
          </w:p>
        </w:tc>
        <w:tc>
          <w:tcPr>
            <w:tcW w:w="1420" w:type="dxa"/>
            <w:tcBorders>
              <w:top w:val="nil"/>
              <w:left w:val="nil"/>
              <w:bottom w:val="single" w:color="auto" w:sz="4" w:space="0"/>
              <w:right w:val="single" w:color="auto" w:sz="4" w:space="0"/>
            </w:tcBorders>
            <w:shd w:val="clear" w:color="000000" w:fill="D9D9D9"/>
            <w:vAlign w:val="center"/>
          </w:tcPr>
          <w:p w14:paraId="3B5E03CB">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н/д</w:t>
            </w:r>
          </w:p>
        </w:tc>
        <w:tc>
          <w:tcPr>
            <w:tcW w:w="1400" w:type="dxa"/>
            <w:tcBorders>
              <w:top w:val="nil"/>
              <w:left w:val="nil"/>
              <w:bottom w:val="single" w:color="auto" w:sz="4" w:space="0"/>
              <w:right w:val="single" w:color="auto" w:sz="4" w:space="0"/>
            </w:tcBorders>
            <w:shd w:val="clear" w:color="000000" w:fill="D9D9D9"/>
            <w:vAlign w:val="center"/>
          </w:tcPr>
          <w:p w14:paraId="06FEB70F">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н/д</w:t>
            </w:r>
          </w:p>
        </w:tc>
        <w:tc>
          <w:tcPr>
            <w:tcW w:w="1420" w:type="dxa"/>
            <w:tcBorders>
              <w:top w:val="nil"/>
              <w:left w:val="nil"/>
              <w:bottom w:val="single" w:color="auto" w:sz="4" w:space="0"/>
              <w:right w:val="single" w:color="auto" w:sz="4" w:space="0"/>
            </w:tcBorders>
            <w:shd w:val="clear" w:color="000000" w:fill="D9D9D9"/>
            <w:vAlign w:val="center"/>
          </w:tcPr>
          <w:p w14:paraId="6CD4E9EA">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н/д</w:t>
            </w:r>
          </w:p>
        </w:tc>
        <w:tc>
          <w:tcPr>
            <w:tcW w:w="1420" w:type="dxa"/>
            <w:tcBorders>
              <w:top w:val="nil"/>
              <w:left w:val="nil"/>
              <w:bottom w:val="single" w:color="auto" w:sz="4" w:space="0"/>
              <w:right w:val="single" w:color="auto" w:sz="4" w:space="0"/>
            </w:tcBorders>
            <w:shd w:val="clear" w:color="000000" w:fill="D9D9D9"/>
            <w:vAlign w:val="center"/>
          </w:tcPr>
          <w:p w14:paraId="236FBD85">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н/д</w:t>
            </w:r>
          </w:p>
        </w:tc>
        <w:tc>
          <w:tcPr>
            <w:tcW w:w="1420" w:type="dxa"/>
            <w:tcBorders>
              <w:top w:val="nil"/>
              <w:left w:val="nil"/>
              <w:bottom w:val="single" w:color="auto" w:sz="4" w:space="0"/>
              <w:right w:val="single" w:color="auto" w:sz="4" w:space="0"/>
            </w:tcBorders>
            <w:shd w:val="clear" w:color="000000" w:fill="D9D9D9"/>
            <w:vAlign w:val="center"/>
          </w:tcPr>
          <w:p w14:paraId="24C3FF2C">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н/д</w:t>
            </w:r>
          </w:p>
        </w:tc>
      </w:tr>
      <w:tr w14:paraId="2577EEA9">
        <w:tblPrEx>
          <w:tblCellMar>
            <w:top w:w="0" w:type="dxa"/>
            <w:left w:w="108" w:type="dxa"/>
            <w:bottom w:w="0" w:type="dxa"/>
            <w:right w:w="108" w:type="dxa"/>
          </w:tblCellMar>
        </w:tblPrEx>
        <w:trPr>
          <w:gridAfter w:val="1"/>
          <w:wAfter w:w="9" w:type="dxa"/>
          <w:trHeight w:val="278" w:hRule="atLeast"/>
        </w:trPr>
        <w:tc>
          <w:tcPr>
            <w:tcW w:w="3700" w:type="dxa"/>
            <w:tcBorders>
              <w:top w:val="nil"/>
              <w:left w:val="single" w:color="auto" w:sz="4" w:space="0"/>
              <w:bottom w:val="single" w:color="auto" w:sz="4" w:space="0"/>
              <w:right w:val="single" w:color="auto" w:sz="4" w:space="0"/>
            </w:tcBorders>
            <w:shd w:val="clear" w:color="000000" w:fill="BFBFBF"/>
            <w:vAlign w:val="center"/>
          </w:tcPr>
          <w:p w14:paraId="226AE362">
            <w:pPr>
              <w:spacing w:after="0" w:line="240" w:lineRule="auto"/>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Уровень автомобилизации населения</w:t>
            </w:r>
          </w:p>
        </w:tc>
        <w:tc>
          <w:tcPr>
            <w:tcW w:w="2112" w:type="dxa"/>
            <w:tcBorders>
              <w:top w:val="nil"/>
              <w:left w:val="nil"/>
              <w:bottom w:val="single" w:color="auto" w:sz="4" w:space="0"/>
              <w:right w:val="single" w:color="auto" w:sz="4" w:space="0"/>
            </w:tcBorders>
            <w:shd w:val="clear" w:color="auto" w:fill="auto"/>
            <w:vAlign w:val="center"/>
          </w:tcPr>
          <w:p w14:paraId="10BF4E41">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ед./1000 чел.</w:t>
            </w:r>
          </w:p>
        </w:tc>
        <w:tc>
          <w:tcPr>
            <w:tcW w:w="1701" w:type="dxa"/>
            <w:tcBorders>
              <w:top w:val="nil"/>
              <w:left w:val="nil"/>
              <w:bottom w:val="single" w:color="auto" w:sz="4" w:space="0"/>
              <w:right w:val="single" w:color="auto" w:sz="4" w:space="0"/>
            </w:tcBorders>
            <w:shd w:val="clear" w:color="auto" w:fill="auto"/>
            <w:vAlign w:val="center"/>
          </w:tcPr>
          <w:p w14:paraId="60AFF7C5">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н/д</w:t>
            </w:r>
          </w:p>
        </w:tc>
        <w:tc>
          <w:tcPr>
            <w:tcW w:w="1420" w:type="dxa"/>
            <w:tcBorders>
              <w:top w:val="nil"/>
              <w:left w:val="nil"/>
              <w:bottom w:val="single" w:color="auto" w:sz="4" w:space="0"/>
              <w:right w:val="single" w:color="auto" w:sz="4" w:space="0"/>
            </w:tcBorders>
            <w:shd w:val="clear" w:color="auto" w:fill="auto"/>
            <w:vAlign w:val="center"/>
          </w:tcPr>
          <w:p w14:paraId="6BA5F1FF">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н/д</w:t>
            </w:r>
          </w:p>
        </w:tc>
        <w:tc>
          <w:tcPr>
            <w:tcW w:w="1400" w:type="dxa"/>
            <w:tcBorders>
              <w:top w:val="nil"/>
              <w:left w:val="nil"/>
              <w:bottom w:val="single" w:color="auto" w:sz="4" w:space="0"/>
              <w:right w:val="single" w:color="auto" w:sz="4" w:space="0"/>
            </w:tcBorders>
            <w:shd w:val="clear" w:color="auto" w:fill="auto"/>
            <w:vAlign w:val="center"/>
          </w:tcPr>
          <w:p w14:paraId="67FA6D28">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н/д</w:t>
            </w:r>
          </w:p>
        </w:tc>
        <w:tc>
          <w:tcPr>
            <w:tcW w:w="1420" w:type="dxa"/>
            <w:tcBorders>
              <w:top w:val="nil"/>
              <w:left w:val="nil"/>
              <w:bottom w:val="single" w:color="auto" w:sz="4" w:space="0"/>
              <w:right w:val="single" w:color="auto" w:sz="4" w:space="0"/>
            </w:tcBorders>
            <w:shd w:val="clear" w:color="auto" w:fill="auto"/>
            <w:vAlign w:val="center"/>
          </w:tcPr>
          <w:p w14:paraId="0E6DD155">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н/д</w:t>
            </w:r>
          </w:p>
        </w:tc>
        <w:tc>
          <w:tcPr>
            <w:tcW w:w="1420" w:type="dxa"/>
            <w:tcBorders>
              <w:top w:val="nil"/>
              <w:left w:val="nil"/>
              <w:bottom w:val="single" w:color="auto" w:sz="4" w:space="0"/>
              <w:right w:val="single" w:color="auto" w:sz="4" w:space="0"/>
            </w:tcBorders>
            <w:shd w:val="clear" w:color="auto" w:fill="auto"/>
            <w:vAlign w:val="center"/>
          </w:tcPr>
          <w:p w14:paraId="34DCA06C">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н/д</w:t>
            </w:r>
          </w:p>
        </w:tc>
        <w:tc>
          <w:tcPr>
            <w:tcW w:w="1420" w:type="dxa"/>
            <w:tcBorders>
              <w:top w:val="nil"/>
              <w:left w:val="nil"/>
              <w:bottom w:val="single" w:color="auto" w:sz="4" w:space="0"/>
              <w:right w:val="single" w:color="auto" w:sz="4" w:space="0"/>
            </w:tcBorders>
            <w:shd w:val="clear" w:color="auto" w:fill="auto"/>
            <w:vAlign w:val="center"/>
          </w:tcPr>
          <w:p w14:paraId="5AFCA868">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н/д</w:t>
            </w:r>
          </w:p>
        </w:tc>
      </w:tr>
      <w:tr w14:paraId="09B5D520">
        <w:tblPrEx>
          <w:tblCellMar>
            <w:top w:w="0" w:type="dxa"/>
            <w:left w:w="108" w:type="dxa"/>
            <w:bottom w:w="0" w:type="dxa"/>
            <w:right w:w="108" w:type="dxa"/>
          </w:tblCellMar>
        </w:tblPrEx>
        <w:trPr>
          <w:gridAfter w:val="1"/>
          <w:wAfter w:w="9" w:type="dxa"/>
          <w:trHeight w:val="278" w:hRule="atLeast"/>
        </w:trPr>
        <w:tc>
          <w:tcPr>
            <w:tcW w:w="3700" w:type="dxa"/>
            <w:tcBorders>
              <w:top w:val="nil"/>
              <w:left w:val="single" w:color="auto" w:sz="4" w:space="0"/>
              <w:bottom w:val="single" w:color="auto" w:sz="4" w:space="0"/>
              <w:right w:val="single" w:color="auto" w:sz="4" w:space="0"/>
            </w:tcBorders>
            <w:shd w:val="clear" w:color="000000" w:fill="BFBFBF"/>
            <w:vAlign w:val="center"/>
          </w:tcPr>
          <w:p w14:paraId="5A4D87EB">
            <w:pPr>
              <w:spacing w:after="0" w:line="240" w:lineRule="auto"/>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Количество ДТП, произошедших на территории поселения</w:t>
            </w:r>
          </w:p>
        </w:tc>
        <w:tc>
          <w:tcPr>
            <w:tcW w:w="2112" w:type="dxa"/>
            <w:tcBorders>
              <w:top w:val="nil"/>
              <w:left w:val="nil"/>
              <w:bottom w:val="single" w:color="auto" w:sz="4" w:space="0"/>
              <w:right w:val="single" w:color="auto" w:sz="4" w:space="0"/>
            </w:tcBorders>
            <w:shd w:val="clear" w:color="000000" w:fill="D9D9D9"/>
            <w:vAlign w:val="center"/>
          </w:tcPr>
          <w:p w14:paraId="32F4472C">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ед.</w:t>
            </w:r>
          </w:p>
        </w:tc>
        <w:tc>
          <w:tcPr>
            <w:tcW w:w="1701" w:type="dxa"/>
            <w:tcBorders>
              <w:top w:val="nil"/>
              <w:left w:val="nil"/>
              <w:bottom w:val="single" w:color="auto" w:sz="4" w:space="0"/>
              <w:right w:val="single" w:color="auto" w:sz="4" w:space="0"/>
            </w:tcBorders>
            <w:shd w:val="clear" w:color="000000" w:fill="D9D9D9"/>
            <w:vAlign w:val="center"/>
          </w:tcPr>
          <w:p w14:paraId="2D8B3F7D">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420" w:type="dxa"/>
            <w:tcBorders>
              <w:top w:val="nil"/>
              <w:left w:val="nil"/>
              <w:bottom w:val="single" w:color="auto" w:sz="4" w:space="0"/>
              <w:right w:val="single" w:color="auto" w:sz="4" w:space="0"/>
            </w:tcBorders>
            <w:shd w:val="clear" w:color="000000" w:fill="D9D9D9"/>
            <w:vAlign w:val="center"/>
          </w:tcPr>
          <w:p w14:paraId="54FB053B">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400" w:type="dxa"/>
            <w:tcBorders>
              <w:top w:val="nil"/>
              <w:left w:val="nil"/>
              <w:bottom w:val="single" w:color="auto" w:sz="4" w:space="0"/>
              <w:right w:val="single" w:color="auto" w:sz="4" w:space="0"/>
            </w:tcBorders>
            <w:shd w:val="clear" w:color="000000" w:fill="D9D9D9"/>
            <w:vAlign w:val="center"/>
          </w:tcPr>
          <w:p w14:paraId="4C910485">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420" w:type="dxa"/>
            <w:tcBorders>
              <w:top w:val="nil"/>
              <w:left w:val="nil"/>
              <w:bottom w:val="single" w:color="auto" w:sz="4" w:space="0"/>
              <w:right w:val="single" w:color="auto" w:sz="4" w:space="0"/>
            </w:tcBorders>
            <w:shd w:val="clear" w:color="000000" w:fill="D9D9D9"/>
            <w:vAlign w:val="center"/>
          </w:tcPr>
          <w:p w14:paraId="551ABF66">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420" w:type="dxa"/>
            <w:tcBorders>
              <w:top w:val="nil"/>
              <w:left w:val="nil"/>
              <w:bottom w:val="single" w:color="auto" w:sz="4" w:space="0"/>
              <w:right w:val="single" w:color="auto" w:sz="4" w:space="0"/>
            </w:tcBorders>
            <w:shd w:val="clear" w:color="000000" w:fill="D9D9D9"/>
            <w:vAlign w:val="center"/>
          </w:tcPr>
          <w:p w14:paraId="585EA4E6">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420" w:type="dxa"/>
            <w:tcBorders>
              <w:top w:val="nil"/>
              <w:left w:val="nil"/>
              <w:bottom w:val="single" w:color="auto" w:sz="4" w:space="0"/>
              <w:right w:val="single" w:color="auto" w:sz="4" w:space="0"/>
            </w:tcBorders>
            <w:shd w:val="clear" w:color="000000" w:fill="D9D9D9"/>
            <w:vAlign w:val="center"/>
          </w:tcPr>
          <w:p w14:paraId="268A0902">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r>
      <w:tr w14:paraId="3C9249EB">
        <w:tblPrEx>
          <w:tblCellMar>
            <w:top w:w="0" w:type="dxa"/>
            <w:left w:w="108" w:type="dxa"/>
            <w:bottom w:w="0" w:type="dxa"/>
            <w:right w:w="108" w:type="dxa"/>
          </w:tblCellMar>
        </w:tblPrEx>
        <w:trPr>
          <w:gridAfter w:val="1"/>
          <w:wAfter w:w="9" w:type="dxa"/>
          <w:trHeight w:val="278" w:hRule="atLeast"/>
        </w:trPr>
        <w:tc>
          <w:tcPr>
            <w:tcW w:w="3700" w:type="dxa"/>
            <w:tcBorders>
              <w:top w:val="nil"/>
              <w:left w:val="single" w:color="auto" w:sz="4" w:space="0"/>
              <w:bottom w:val="single" w:color="auto" w:sz="4" w:space="0"/>
              <w:right w:val="single" w:color="auto" w:sz="4" w:space="0"/>
            </w:tcBorders>
            <w:shd w:val="clear" w:color="000000" w:fill="BFBFBF"/>
            <w:vAlign w:val="center"/>
          </w:tcPr>
          <w:p w14:paraId="7F0279F7">
            <w:pPr>
              <w:spacing w:after="0" w:line="240" w:lineRule="auto"/>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Индекс нового строительства</w:t>
            </w:r>
          </w:p>
        </w:tc>
        <w:tc>
          <w:tcPr>
            <w:tcW w:w="2112" w:type="dxa"/>
            <w:tcBorders>
              <w:top w:val="nil"/>
              <w:left w:val="nil"/>
              <w:bottom w:val="single" w:color="auto" w:sz="4" w:space="0"/>
              <w:right w:val="single" w:color="auto" w:sz="4" w:space="0"/>
            </w:tcBorders>
            <w:shd w:val="clear" w:color="auto" w:fill="auto"/>
            <w:vAlign w:val="center"/>
          </w:tcPr>
          <w:p w14:paraId="3B6CAFB5">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701" w:type="dxa"/>
            <w:tcBorders>
              <w:top w:val="nil"/>
              <w:left w:val="nil"/>
              <w:bottom w:val="single" w:color="auto" w:sz="4" w:space="0"/>
              <w:right w:val="single" w:color="auto" w:sz="4" w:space="0"/>
            </w:tcBorders>
            <w:shd w:val="clear" w:color="auto" w:fill="auto"/>
            <w:vAlign w:val="center"/>
          </w:tcPr>
          <w:p w14:paraId="1D10FD50">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420" w:type="dxa"/>
            <w:tcBorders>
              <w:top w:val="nil"/>
              <w:left w:val="nil"/>
              <w:bottom w:val="single" w:color="auto" w:sz="4" w:space="0"/>
              <w:right w:val="single" w:color="auto" w:sz="4" w:space="0"/>
            </w:tcBorders>
            <w:shd w:val="clear" w:color="auto" w:fill="auto"/>
            <w:vAlign w:val="center"/>
          </w:tcPr>
          <w:p w14:paraId="4EFF6CB7">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400" w:type="dxa"/>
            <w:tcBorders>
              <w:top w:val="nil"/>
              <w:left w:val="nil"/>
              <w:bottom w:val="single" w:color="auto" w:sz="4" w:space="0"/>
              <w:right w:val="single" w:color="auto" w:sz="4" w:space="0"/>
            </w:tcBorders>
            <w:shd w:val="clear" w:color="auto" w:fill="auto"/>
            <w:vAlign w:val="center"/>
          </w:tcPr>
          <w:p w14:paraId="00B10FF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420" w:type="dxa"/>
            <w:tcBorders>
              <w:top w:val="nil"/>
              <w:left w:val="nil"/>
              <w:bottom w:val="single" w:color="auto" w:sz="4" w:space="0"/>
              <w:right w:val="single" w:color="auto" w:sz="4" w:space="0"/>
            </w:tcBorders>
            <w:shd w:val="clear" w:color="auto" w:fill="auto"/>
            <w:vAlign w:val="center"/>
          </w:tcPr>
          <w:p w14:paraId="368BD463">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420" w:type="dxa"/>
            <w:tcBorders>
              <w:top w:val="nil"/>
              <w:left w:val="nil"/>
              <w:bottom w:val="single" w:color="auto" w:sz="4" w:space="0"/>
              <w:right w:val="single" w:color="auto" w:sz="4" w:space="0"/>
            </w:tcBorders>
            <w:shd w:val="clear" w:color="auto" w:fill="auto"/>
            <w:vAlign w:val="center"/>
          </w:tcPr>
          <w:p w14:paraId="15D83E98">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420" w:type="dxa"/>
            <w:tcBorders>
              <w:top w:val="nil"/>
              <w:left w:val="nil"/>
              <w:bottom w:val="single" w:color="auto" w:sz="4" w:space="0"/>
              <w:right w:val="single" w:color="auto" w:sz="4" w:space="0"/>
            </w:tcBorders>
            <w:shd w:val="clear" w:color="auto" w:fill="auto"/>
            <w:vAlign w:val="center"/>
          </w:tcPr>
          <w:p w14:paraId="2853389B">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r>
      <w:tr w14:paraId="6A480CE5">
        <w:tblPrEx>
          <w:tblCellMar>
            <w:top w:w="0" w:type="dxa"/>
            <w:left w:w="108" w:type="dxa"/>
            <w:bottom w:w="0" w:type="dxa"/>
            <w:right w:w="108" w:type="dxa"/>
          </w:tblCellMar>
        </w:tblPrEx>
        <w:trPr>
          <w:gridAfter w:val="1"/>
          <w:wAfter w:w="9" w:type="dxa"/>
          <w:trHeight w:val="278" w:hRule="atLeast"/>
        </w:trPr>
        <w:tc>
          <w:tcPr>
            <w:tcW w:w="3700" w:type="dxa"/>
            <w:tcBorders>
              <w:top w:val="nil"/>
              <w:left w:val="single" w:color="auto" w:sz="4" w:space="0"/>
              <w:bottom w:val="single" w:color="auto" w:sz="4" w:space="0"/>
              <w:right w:val="single" w:color="auto" w:sz="4" w:space="0"/>
            </w:tcBorders>
            <w:shd w:val="clear" w:color="000000" w:fill="BFBFBF"/>
            <w:vAlign w:val="center"/>
          </w:tcPr>
          <w:p w14:paraId="0D1CE765">
            <w:pPr>
              <w:spacing w:after="0" w:line="240" w:lineRule="auto"/>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Удельный вес дорог, нуждающихся в капитальном ремонте (реконструкции)</w:t>
            </w:r>
          </w:p>
        </w:tc>
        <w:tc>
          <w:tcPr>
            <w:tcW w:w="2112" w:type="dxa"/>
            <w:tcBorders>
              <w:top w:val="nil"/>
              <w:left w:val="nil"/>
              <w:bottom w:val="single" w:color="auto" w:sz="4" w:space="0"/>
              <w:right w:val="single" w:color="auto" w:sz="4" w:space="0"/>
            </w:tcBorders>
            <w:shd w:val="clear" w:color="000000" w:fill="D9D9D9"/>
            <w:vAlign w:val="center"/>
          </w:tcPr>
          <w:p w14:paraId="649ECBE1">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701" w:type="dxa"/>
            <w:tcBorders>
              <w:top w:val="nil"/>
              <w:left w:val="nil"/>
              <w:bottom w:val="single" w:color="auto" w:sz="4" w:space="0"/>
              <w:right w:val="single" w:color="auto" w:sz="4" w:space="0"/>
            </w:tcBorders>
            <w:shd w:val="clear" w:color="000000" w:fill="D9D9D9"/>
            <w:vAlign w:val="center"/>
          </w:tcPr>
          <w:p w14:paraId="4E8890BF">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50</w:t>
            </w:r>
          </w:p>
        </w:tc>
        <w:tc>
          <w:tcPr>
            <w:tcW w:w="1420" w:type="dxa"/>
            <w:tcBorders>
              <w:top w:val="nil"/>
              <w:left w:val="nil"/>
              <w:bottom w:val="single" w:color="auto" w:sz="4" w:space="0"/>
              <w:right w:val="single" w:color="auto" w:sz="4" w:space="0"/>
            </w:tcBorders>
            <w:shd w:val="clear" w:color="000000" w:fill="D9D9D9"/>
            <w:vAlign w:val="center"/>
          </w:tcPr>
          <w:p w14:paraId="5E66C3A8">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45</w:t>
            </w:r>
          </w:p>
        </w:tc>
        <w:tc>
          <w:tcPr>
            <w:tcW w:w="1400" w:type="dxa"/>
            <w:tcBorders>
              <w:top w:val="nil"/>
              <w:left w:val="nil"/>
              <w:bottom w:val="single" w:color="auto" w:sz="4" w:space="0"/>
              <w:right w:val="single" w:color="auto" w:sz="4" w:space="0"/>
            </w:tcBorders>
            <w:shd w:val="clear" w:color="000000" w:fill="D9D9D9"/>
            <w:vAlign w:val="center"/>
          </w:tcPr>
          <w:p w14:paraId="52A2F665">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40</w:t>
            </w:r>
          </w:p>
        </w:tc>
        <w:tc>
          <w:tcPr>
            <w:tcW w:w="1420" w:type="dxa"/>
            <w:tcBorders>
              <w:top w:val="nil"/>
              <w:left w:val="nil"/>
              <w:bottom w:val="single" w:color="auto" w:sz="4" w:space="0"/>
              <w:right w:val="single" w:color="auto" w:sz="4" w:space="0"/>
            </w:tcBorders>
            <w:shd w:val="clear" w:color="000000" w:fill="D9D9D9"/>
            <w:vAlign w:val="center"/>
          </w:tcPr>
          <w:p w14:paraId="614E1463">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35</w:t>
            </w:r>
          </w:p>
        </w:tc>
        <w:tc>
          <w:tcPr>
            <w:tcW w:w="1420" w:type="dxa"/>
            <w:tcBorders>
              <w:top w:val="nil"/>
              <w:left w:val="nil"/>
              <w:bottom w:val="single" w:color="auto" w:sz="4" w:space="0"/>
              <w:right w:val="single" w:color="auto" w:sz="4" w:space="0"/>
            </w:tcBorders>
            <w:shd w:val="clear" w:color="000000" w:fill="D9D9D9"/>
            <w:vAlign w:val="center"/>
          </w:tcPr>
          <w:p w14:paraId="7D65EFAF">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30</w:t>
            </w:r>
          </w:p>
        </w:tc>
        <w:tc>
          <w:tcPr>
            <w:tcW w:w="1420" w:type="dxa"/>
            <w:tcBorders>
              <w:top w:val="nil"/>
              <w:left w:val="nil"/>
              <w:bottom w:val="single" w:color="auto" w:sz="4" w:space="0"/>
              <w:right w:val="single" w:color="auto" w:sz="4" w:space="0"/>
            </w:tcBorders>
            <w:shd w:val="clear" w:color="000000" w:fill="D9D9D9"/>
            <w:vAlign w:val="center"/>
          </w:tcPr>
          <w:p w14:paraId="307A81F2">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r>
      <w:tr w14:paraId="33B5D4C0">
        <w:tblPrEx>
          <w:tblCellMar>
            <w:top w:w="0" w:type="dxa"/>
            <w:left w:w="108" w:type="dxa"/>
            <w:bottom w:w="0" w:type="dxa"/>
            <w:right w:w="108" w:type="dxa"/>
          </w:tblCellMar>
        </w:tblPrEx>
        <w:trPr>
          <w:gridAfter w:val="1"/>
          <w:wAfter w:w="9" w:type="dxa"/>
          <w:trHeight w:val="278" w:hRule="atLeast"/>
        </w:trPr>
        <w:tc>
          <w:tcPr>
            <w:tcW w:w="3700" w:type="dxa"/>
            <w:tcBorders>
              <w:top w:val="nil"/>
              <w:left w:val="single" w:color="auto" w:sz="4" w:space="0"/>
              <w:bottom w:val="single" w:color="auto" w:sz="4" w:space="0"/>
              <w:right w:val="single" w:color="auto" w:sz="4" w:space="0"/>
            </w:tcBorders>
            <w:shd w:val="clear" w:color="000000" w:fill="BFBFBF"/>
            <w:vAlign w:val="center"/>
          </w:tcPr>
          <w:p w14:paraId="2D1A9E7E">
            <w:pPr>
              <w:spacing w:after="0" w:line="240" w:lineRule="auto"/>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Прирост протяженности дорог</w:t>
            </w:r>
          </w:p>
        </w:tc>
        <w:tc>
          <w:tcPr>
            <w:tcW w:w="2112" w:type="dxa"/>
            <w:tcBorders>
              <w:top w:val="nil"/>
              <w:left w:val="nil"/>
              <w:bottom w:val="single" w:color="auto" w:sz="4" w:space="0"/>
              <w:right w:val="single" w:color="auto" w:sz="4" w:space="0"/>
            </w:tcBorders>
            <w:shd w:val="clear" w:color="auto" w:fill="auto"/>
            <w:vAlign w:val="center"/>
          </w:tcPr>
          <w:p w14:paraId="095C701D">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км</w:t>
            </w:r>
          </w:p>
        </w:tc>
        <w:tc>
          <w:tcPr>
            <w:tcW w:w="1701" w:type="dxa"/>
            <w:tcBorders>
              <w:top w:val="nil"/>
              <w:left w:val="nil"/>
              <w:bottom w:val="single" w:color="auto" w:sz="4" w:space="0"/>
              <w:right w:val="single" w:color="auto" w:sz="4" w:space="0"/>
            </w:tcBorders>
            <w:shd w:val="clear" w:color="auto" w:fill="auto"/>
            <w:vAlign w:val="center"/>
          </w:tcPr>
          <w:p w14:paraId="62BC4FAD">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420" w:type="dxa"/>
            <w:tcBorders>
              <w:top w:val="nil"/>
              <w:left w:val="nil"/>
              <w:bottom w:val="single" w:color="auto" w:sz="4" w:space="0"/>
              <w:right w:val="single" w:color="auto" w:sz="4" w:space="0"/>
            </w:tcBorders>
            <w:shd w:val="clear" w:color="auto" w:fill="auto"/>
            <w:vAlign w:val="center"/>
          </w:tcPr>
          <w:p w14:paraId="6AF0FDF0">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7,1</w:t>
            </w:r>
          </w:p>
        </w:tc>
        <w:tc>
          <w:tcPr>
            <w:tcW w:w="1400" w:type="dxa"/>
            <w:tcBorders>
              <w:top w:val="nil"/>
              <w:left w:val="nil"/>
              <w:bottom w:val="single" w:color="auto" w:sz="4" w:space="0"/>
              <w:right w:val="single" w:color="auto" w:sz="4" w:space="0"/>
            </w:tcBorders>
            <w:shd w:val="clear" w:color="auto" w:fill="auto"/>
            <w:vAlign w:val="center"/>
          </w:tcPr>
          <w:p w14:paraId="12921193">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7,1</w:t>
            </w:r>
          </w:p>
        </w:tc>
        <w:tc>
          <w:tcPr>
            <w:tcW w:w="1420" w:type="dxa"/>
            <w:tcBorders>
              <w:top w:val="nil"/>
              <w:left w:val="nil"/>
              <w:bottom w:val="single" w:color="auto" w:sz="4" w:space="0"/>
              <w:right w:val="single" w:color="auto" w:sz="4" w:space="0"/>
            </w:tcBorders>
            <w:shd w:val="clear" w:color="auto" w:fill="auto"/>
            <w:vAlign w:val="center"/>
          </w:tcPr>
          <w:p w14:paraId="2E0914DC">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7,1</w:t>
            </w:r>
          </w:p>
        </w:tc>
        <w:tc>
          <w:tcPr>
            <w:tcW w:w="1420" w:type="dxa"/>
            <w:tcBorders>
              <w:top w:val="nil"/>
              <w:left w:val="nil"/>
              <w:bottom w:val="single" w:color="auto" w:sz="4" w:space="0"/>
              <w:right w:val="single" w:color="auto" w:sz="4" w:space="0"/>
            </w:tcBorders>
            <w:shd w:val="clear" w:color="auto" w:fill="auto"/>
            <w:vAlign w:val="center"/>
          </w:tcPr>
          <w:p w14:paraId="2ED479D0">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7,1</w:t>
            </w:r>
          </w:p>
        </w:tc>
        <w:tc>
          <w:tcPr>
            <w:tcW w:w="1420" w:type="dxa"/>
            <w:tcBorders>
              <w:top w:val="nil"/>
              <w:left w:val="nil"/>
              <w:bottom w:val="single" w:color="auto" w:sz="4" w:space="0"/>
              <w:right w:val="single" w:color="auto" w:sz="4" w:space="0"/>
            </w:tcBorders>
            <w:shd w:val="clear" w:color="auto" w:fill="auto"/>
            <w:vAlign w:val="center"/>
          </w:tcPr>
          <w:p w14:paraId="406C7D15">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35,5</w:t>
            </w:r>
          </w:p>
        </w:tc>
      </w:tr>
      <w:tr w14:paraId="4FB6E93B">
        <w:tblPrEx>
          <w:tblCellMar>
            <w:top w:w="0" w:type="dxa"/>
            <w:left w:w="108" w:type="dxa"/>
            <w:bottom w:w="0" w:type="dxa"/>
            <w:right w:w="108" w:type="dxa"/>
          </w:tblCellMar>
        </w:tblPrEx>
        <w:trPr>
          <w:gridAfter w:val="1"/>
          <w:wAfter w:w="9" w:type="dxa"/>
          <w:trHeight w:val="278" w:hRule="atLeast"/>
        </w:trPr>
        <w:tc>
          <w:tcPr>
            <w:tcW w:w="3700" w:type="dxa"/>
            <w:tcBorders>
              <w:top w:val="nil"/>
              <w:left w:val="single" w:color="auto" w:sz="4" w:space="0"/>
              <w:bottom w:val="single" w:color="auto" w:sz="4" w:space="0"/>
              <w:right w:val="single" w:color="auto" w:sz="4" w:space="0"/>
            </w:tcBorders>
            <w:shd w:val="clear" w:color="000000" w:fill="BFBFBF"/>
            <w:vAlign w:val="center"/>
          </w:tcPr>
          <w:p w14:paraId="324FEB06">
            <w:pPr>
              <w:spacing w:after="0" w:line="240" w:lineRule="auto"/>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Общая протяженность муниципальных дорог</w:t>
            </w:r>
          </w:p>
        </w:tc>
        <w:tc>
          <w:tcPr>
            <w:tcW w:w="2112" w:type="dxa"/>
            <w:tcBorders>
              <w:top w:val="nil"/>
              <w:left w:val="nil"/>
              <w:bottom w:val="single" w:color="auto" w:sz="4" w:space="0"/>
              <w:right w:val="single" w:color="auto" w:sz="4" w:space="0"/>
            </w:tcBorders>
            <w:shd w:val="clear" w:color="000000" w:fill="D9D9D9"/>
            <w:vAlign w:val="center"/>
          </w:tcPr>
          <w:p w14:paraId="3742D05A">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км</w:t>
            </w:r>
          </w:p>
        </w:tc>
        <w:tc>
          <w:tcPr>
            <w:tcW w:w="1701" w:type="dxa"/>
            <w:tcBorders>
              <w:top w:val="nil"/>
              <w:left w:val="nil"/>
              <w:bottom w:val="single" w:color="auto" w:sz="4" w:space="0"/>
              <w:right w:val="single" w:color="auto" w:sz="4" w:space="0"/>
            </w:tcBorders>
            <w:shd w:val="clear" w:color="000000" w:fill="D9D9D9"/>
            <w:vAlign w:val="center"/>
          </w:tcPr>
          <w:p w14:paraId="07C611F9">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3,53</w:t>
            </w:r>
          </w:p>
        </w:tc>
        <w:tc>
          <w:tcPr>
            <w:tcW w:w="1420" w:type="dxa"/>
            <w:tcBorders>
              <w:top w:val="nil"/>
              <w:left w:val="nil"/>
              <w:bottom w:val="single" w:color="auto" w:sz="4" w:space="0"/>
              <w:right w:val="single" w:color="auto" w:sz="4" w:space="0"/>
            </w:tcBorders>
            <w:shd w:val="clear" w:color="000000" w:fill="D9D9D9"/>
            <w:vAlign w:val="center"/>
          </w:tcPr>
          <w:p w14:paraId="60E1EBE0">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rPr>
              <w:t>4,0085</w:t>
            </w:r>
          </w:p>
        </w:tc>
        <w:tc>
          <w:tcPr>
            <w:tcW w:w="1400" w:type="dxa"/>
            <w:tcBorders>
              <w:top w:val="nil"/>
              <w:left w:val="nil"/>
              <w:bottom w:val="single" w:color="auto" w:sz="4" w:space="0"/>
              <w:right w:val="single" w:color="auto" w:sz="4" w:space="0"/>
            </w:tcBorders>
            <w:shd w:val="clear" w:color="000000" w:fill="D9D9D9"/>
            <w:vAlign w:val="center"/>
          </w:tcPr>
          <w:p w14:paraId="0417E276">
            <w:pPr>
              <w:spacing w:after="0"/>
              <w:jc w:val="center"/>
              <w:rPr>
                <w:rFonts w:ascii="Times New Roman" w:hAnsi="Times New Roman"/>
                <w:color w:val="000000"/>
                <w:sz w:val="16"/>
                <w:szCs w:val="16"/>
              </w:rPr>
            </w:pPr>
            <w:r>
              <w:rPr>
                <w:rFonts w:ascii="Times New Roman" w:hAnsi="Times New Roman"/>
                <w:color w:val="000000"/>
                <w:sz w:val="16"/>
                <w:szCs w:val="16"/>
              </w:rPr>
              <w:t>4,487</w:t>
            </w:r>
          </w:p>
        </w:tc>
        <w:tc>
          <w:tcPr>
            <w:tcW w:w="1420" w:type="dxa"/>
            <w:tcBorders>
              <w:top w:val="nil"/>
              <w:left w:val="nil"/>
              <w:bottom w:val="single" w:color="auto" w:sz="4" w:space="0"/>
              <w:right w:val="single" w:color="auto" w:sz="4" w:space="0"/>
            </w:tcBorders>
            <w:shd w:val="clear" w:color="000000" w:fill="D9D9D9"/>
            <w:vAlign w:val="center"/>
          </w:tcPr>
          <w:p w14:paraId="4DEB7D5D">
            <w:pPr>
              <w:spacing w:after="0"/>
              <w:jc w:val="center"/>
              <w:rPr>
                <w:rFonts w:ascii="Times New Roman" w:hAnsi="Times New Roman"/>
                <w:color w:val="000000"/>
                <w:sz w:val="16"/>
                <w:szCs w:val="16"/>
              </w:rPr>
            </w:pPr>
            <w:r>
              <w:rPr>
                <w:rFonts w:ascii="Times New Roman" w:hAnsi="Times New Roman"/>
                <w:color w:val="000000"/>
                <w:sz w:val="16"/>
                <w:szCs w:val="16"/>
              </w:rPr>
              <w:t>4,9655</w:t>
            </w:r>
          </w:p>
        </w:tc>
        <w:tc>
          <w:tcPr>
            <w:tcW w:w="1420" w:type="dxa"/>
            <w:tcBorders>
              <w:top w:val="nil"/>
              <w:left w:val="nil"/>
              <w:bottom w:val="single" w:color="auto" w:sz="4" w:space="0"/>
              <w:right w:val="single" w:color="auto" w:sz="4" w:space="0"/>
            </w:tcBorders>
            <w:shd w:val="clear" w:color="000000" w:fill="D9D9D9"/>
            <w:vAlign w:val="center"/>
          </w:tcPr>
          <w:p w14:paraId="20E77074">
            <w:pPr>
              <w:spacing w:after="0"/>
              <w:jc w:val="center"/>
              <w:rPr>
                <w:rFonts w:ascii="Times New Roman" w:hAnsi="Times New Roman"/>
                <w:color w:val="000000"/>
                <w:sz w:val="16"/>
                <w:szCs w:val="16"/>
              </w:rPr>
            </w:pPr>
            <w:r>
              <w:rPr>
                <w:rFonts w:ascii="Times New Roman" w:hAnsi="Times New Roman"/>
                <w:color w:val="000000"/>
                <w:sz w:val="16"/>
                <w:szCs w:val="16"/>
              </w:rPr>
              <w:t>5,44</w:t>
            </w:r>
          </w:p>
        </w:tc>
        <w:tc>
          <w:tcPr>
            <w:tcW w:w="1420" w:type="dxa"/>
            <w:tcBorders>
              <w:top w:val="nil"/>
              <w:left w:val="nil"/>
              <w:bottom w:val="single" w:color="auto" w:sz="4" w:space="0"/>
              <w:right w:val="single" w:color="auto" w:sz="4" w:space="0"/>
            </w:tcBorders>
            <w:shd w:val="clear" w:color="000000" w:fill="D9D9D9"/>
            <w:vAlign w:val="center"/>
          </w:tcPr>
          <w:p w14:paraId="1DFE007D">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8,315</w:t>
            </w:r>
          </w:p>
        </w:tc>
      </w:tr>
      <w:tr w14:paraId="6273D341">
        <w:tblPrEx>
          <w:tblCellMar>
            <w:top w:w="0" w:type="dxa"/>
            <w:left w:w="108" w:type="dxa"/>
            <w:bottom w:w="0" w:type="dxa"/>
            <w:right w:w="108" w:type="dxa"/>
          </w:tblCellMar>
        </w:tblPrEx>
        <w:trPr>
          <w:gridAfter w:val="1"/>
          <w:wAfter w:w="9" w:type="dxa"/>
          <w:trHeight w:val="278" w:hRule="atLeast"/>
        </w:trPr>
        <w:tc>
          <w:tcPr>
            <w:tcW w:w="3700" w:type="dxa"/>
            <w:tcBorders>
              <w:top w:val="nil"/>
              <w:left w:val="single" w:color="auto" w:sz="4" w:space="0"/>
              <w:bottom w:val="single" w:color="auto" w:sz="4" w:space="0"/>
              <w:right w:val="single" w:color="auto" w:sz="4" w:space="0"/>
            </w:tcBorders>
            <w:shd w:val="clear" w:color="000000" w:fill="BFBFBF"/>
            <w:vAlign w:val="center"/>
          </w:tcPr>
          <w:p w14:paraId="155E1AC6">
            <w:pPr>
              <w:spacing w:after="0" w:line="240" w:lineRule="auto"/>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2112" w:type="dxa"/>
            <w:tcBorders>
              <w:top w:val="nil"/>
              <w:left w:val="nil"/>
              <w:bottom w:val="single" w:color="auto" w:sz="4" w:space="0"/>
              <w:right w:val="single" w:color="auto" w:sz="4" w:space="0"/>
            </w:tcBorders>
            <w:shd w:val="clear" w:color="auto" w:fill="auto"/>
            <w:vAlign w:val="center"/>
          </w:tcPr>
          <w:p w14:paraId="7ABEF0FE">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701" w:type="dxa"/>
            <w:tcBorders>
              <w:top w:val="nil"/>
              <w:left w:val="nil"/>
              <w:bottom w:val="single" w:color="auto" w:sz="4" w:space="0"/>
              <w:right w:val="single" w:color="auto" w:sz="4" w:space="0"/>
            </w:tcBorders>
            <w:shd w:val="clear" w:color="auto" w:fill="auto"/>
            <w:vAlign w:val="center"/>
          </w:tcPr>
          <w:p w14:paraId="55196B55">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5,67</w:t>
            </w:r>
          </w:p>
        </w:tc>
        <w:tc>
          <w:tcPr>
            <w:tcW w:w="1420" w:type="dxa"/>
            <w:tcBorders>
              <w:top w:val="nil"/>
              <w:left w:val="nil"/>
              <w:bottom w:val="single" w:color="auto" w:sz="4" w:space="0"/>
              <w:right w:val="single" w:color="auto" w:sz="4" w:space="0"/>
            </w:tcBorders>
            <w:shd w:val="clear" w:color="auto" w:fill="auto"/>
            <w:vAlign w:val="center"/>
          </w:tcPr>
          <w:p w14:paraId="1EAB974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4</w:t>
            </w:r>
          </w:p>
        </w:tc>
        <w:tc>
          <w:tcPr>
            <w:tcW w:w="1400" w:type="dxa"/>
            <w:tcBorders>
              <w:top w:val="nil"/>
              <w:left w:val="nil"/>
              <w:bottom w:val="single" w:color="auto" w:sz="4" w:space="0"/>
              <w:right w:val="single" w:color="auto" w:sz="4" w:space="0"/>
            </w:tcBorders>
            <w:shd w:val="clear" w:color="auto" w:fill="auto"/>
            <w:vAlign w:val="center"/>
          </w:tcPr>
          <w:p w14:paraId="37B14C11">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3,5</w:t>
            </w:r>
          </w:p>
        </w:tc>
        <w:tc>
          <w:tcPr>
            <w:tcW w:w="1420" w:type="dxa"/>
            <w:tcBorders>
              <w:top w:val="nil"/>
              <w:left w:val="nil"/>
              <w:bottom w:val="single" w:color="auto" w:sz="4" w:space="0"/>
              <w:right w:val="single" w:color="auto" w:sz="4" w:space="0"/>
            </w:tcBorders>
            <w:shd w:val="clear" w:color="auto" w:fill="auto"/>
            <w:vAlign w:val="center"/>
          </w:tcPr>
          <w:p w14:paraId="5FD089AA">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3</w:t>
            </w:r>
          </w:p>
        </w:tc>
        <w:tc>
          <w:tcPr>
            <w:tcW w:w="1420" w:type="dxa"/>
            <w:tcBorders>
              <w:top w:val="nil"/>
              <w:left w:val="nil"/>
              <w:bottom w:val="single" w:color="auto" w:sz="4" w:space="0"/>
              <w:right w:val="single" w:color="auto" w:sz="4" w:space="0"/>
            </w:tcBorders>
            <w:shd w:val="clear" w:color="auto" w:fill="auto"/>
            <w:vAlign w:val="center"/>
          </w:tcPr>
          <w:p w14:paraId="24C7503E">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2,5</w:t>
            </w:r>
          </w:p>
        </w:tc>
        <w:tc>
          <w:tcPr>
            <w:tcW w:w="1420" w:type="dxa"/>
            <w:tcBorders>
              <w:top w:val="nil"/>
              <w:left w:val="nil"/>
              <w:bottom w:val="single" w:color="auto" w:sz="4" w:space="0"/>
              <w:right w:val="single" w:color="auto" w:sz="4" w:space="0"/>
            </w:tcBorders>
            <w:shd w:val="clear" w:color="auto" w:fill="auto"/>
            <w:vAlign w:val="center"/>
          </w:tcPr>
          <w:p w14:paraId="7FFE38A3">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r>
      <w:tr w14:paraId="158DDC39">
        <w:tblPrEx>
          <w:tblCellMar>
            <w:top w:w="0" w:type="dxa"/>
            <w:left w:w="108" w:type="dxa"/>
            <w:bottom w:w="0" w:type="dxa"/>
            <w:right w:w="108" w:type="dxa"/>
          </w:tblCellMar>
        </w:tblPrEx>
        <w:trPr>
          <w:gridAfter w:val="1"/>
          <w:wAfter w:w="9" w:type="dxa"/>
          <w:trHeight w:val="278" w:hRule="atLeast"/>
        </w:trPr>
        <w:tc>
          <w:tcPr>
            <w:tcW w:w="3700" w:type="dxa"/>
            <w:tcBorders>
              <w:top w:val="nil"/>
              <w:left w:val="single" w:color="auto" w:sz="4" w:space="0"/>
              <w:bottom w:val="single" w:color="auto" w:sz="4" w:space="0"/>
              <w:right w:val="single" w:color="auto" w:sz="4" w:space="0"/>
            </w:tcBorders>
            <w:shd w:val="clear" w:color="000000" w:fill="BFBFBF"/>
            <w:vAlign w:val="center"/>
          </w:tcPr>
          <w:p w14:paraId="1BE19BD7">
            <w:pPr>
              <w:spacing w:after="0" w:line="240" w:lineRule="auto"/>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Обеспеченность постоянной круглогодичной связью с сетью автомобильных дорог общего пользования по дорогам с твердым покрытием</w:t>
            </w:r>
          </w:p>
        </w:tc>
        <w:tc>
          <w:tcPr>
            <w:tcW w:w="2112" w:type="dxa"/>
            <w:tcBorders>
              <w:top w:val="nil"/>
              <w:left w:val="nil"/>
              <w:bottom w:val="single" w:color="auto" w:sz="4" w:space="0"/>
              <w:right w:val="single" w:color="auto" w:sz="4" w:space="0"/>
            </w:tcBorders>
            <w:shd w:val="clear" w:color="000000" w:fill="D9D9D9"/>
            <w:vAlign w:val="center"/>
          </w:tcPr>
          <w:p w14:paraId="73F892B1">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701" w:type="dxa"/>
            <w:tcBorders>
              <w:top w:val="nil"/>
              <w:left w:val="nil"/>
              <w:bottom w:val="single" w:color="auto" w:sz="4" w:space="0"/>
              <w:right w:val="single" w:color="auto" w:sz="4" w:space="0"/>
            </w:tcBorders>
            <w:shd w:val="clear" w:color="000000" w:fill="D9D9D9"/>
            <w:vAlign w:val="center"/>
          </w:tcPr>
          <w:p w14:paraId="3A3E7BDE">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100</w:t>
            </w:r>
          </w:p>
        </w:tc>
        <w:tc>
          <w:tcPr>
            <w:tcW w:w="1420" w:type="dxa"/>
            <w:tcBorders>
              <w:top w:val="nil"/>
              <w:left w:val="nil"/>
              <w:bottom w:val="single" w:color="auto" w:sz="4" w:space="0"/>
              <w:right w:val="single" w:color="auto" w:sz="4" w:space="0"/>
            </w:tcBorders>
            <w:shd w:val="clear" w:color="000000" w:fill="D9D9D9"/>
            <w:vAlign w:val="center"/>
          </w:tcPr>
          <w:p w14:paraId="6F43E9FC">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100</w:t>
            </w:r>
          </w:p>
        </w:tc>
        <w:tc>
          <w:tcPr>
            <w:tcW w:w="1400" w:type="dxa"/>
            <w:tcBorders>
              <w:top w:val="nil"/>
              <w:left w:val="nil"/>
              <w:bottom w:val="single" w:color="auto" w:sz="4" w:space="0"/>
              <w:right w:val="single" w:color="auto" w:sz="4" w:space="0"/>
            </w:tcBorders>
            <w:shd w:val="clear" w:color="000000" w:fill="D9D9D9"/>
            <w:vAlign w:val="center"/>
          </w:tcPr>
          <w:p w14:paraId="66E07151">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100</w:t>
            </w:r>
          </w:p>
        </w:tc>
        <w:tc>
          <w:tcPr>
            <w:tcW w:w="1420" w:type="dxa"/>
            <w:tcBorders>
              <w:top w:val="nil"/>
              <w:left w:val="nil"/>
              <w:bottom w:val="single" w:color="auto" w:sz="4" w:space="0"/>
              <w:right w:val="single" w:color="auto" w:sz="4" w:space="0"/>
            </w:tcBorders>
            <w:shd w:val="clear" w:color="000000" w:fill="D9D9D9"/>
            <w:vAlign w:val="center"/>
          </w:tcPr>
          <w:p w14:paraId="5867F912">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100</w:t>
            </w:r>
          </w:p>
        </w:tc>
        <w:tc>
          <w:tcPr>
            <w:tcW w:w="1420" w:type="dxa"/>
            <w:tcBorders>
              <w:top w:val="nil"/>
              <w:left w:val="nil"/>
              <w:bottom w:val="single" w:color="auto" w:sz="4" w:space="0"/>
              <w:right w:val="single" w:color="auto" w:sz="4" w:space="0"/>
            </w:tcBorders>
            <w:shd w:val="clear" w:color="000000" w:fill="D9D9D9"/>
            <w:vAlign w:val="center"/>
          </w:tcPr>
          <w:p w14:paraId="0CE270C7">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100</w:t>
            </w:r>
          </w:p>
        </w:tc>
        <w:tc>
          <w:tcPr>
            <w:tcW w:w="1420" w:type="dxa"/>
            <w:tcBorders>
              <w:top w:val="nil"/>
              <w:left w:val="nil"/>
              <w:bottom w:val="single" w:color="auto" w:sz="4" w:space="0"/>
              <w:right w:val="single" w:color="auto" w:sz="4" w:space="0"/>
            </w:tcBorders>
            <w:shd w:val="clear" w:color="000000" w:fill="D9D9D9"/>
            <w:vAlign w:val="center"/>
          </w:tcPr>
          <w:p w14:paraId="49E8B1E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100</w:t>
            </w:r>
          </w:p>
        </w:tc>
      </w:tr>
      <w:tr w14:paraId="66803B6E">
        <w:tblPrEx>
          <w:tblCellMar>
            <w:top w:w="0" w:type="dxa"/>
            <w:left w:w="108" w:type="dxa"/>
            <w:bottom w:w="0" w:type="dxa"/>
            <w:right w:w="108" w:type="dxa"/>
          </w:tblCellMar>
        </w:tblPrEx>
        <w:trPr>
          <w:gridAfter w:val="1"/>
          <w:wAfter w:w="9" w:type="dxa"/>
          <w:trHeight w:val="278" w:hRule="atLeast"/>
        </w:trPr>
        <w:tc>
          <w:tcPr>
            <w:tcW w:w="3700" w:type="dxa"/>
            <w:tcBorders>
              <w:top w:val="nil"/>
              <w:left w:val="single" w:color="auto" w:sz="4" w:space="0"/>
              <w:bottom w:val="single" w:color="auto" w:sz="4" w:space="0"/>
              <w:right w:val="single" w:color="auto" w:sz="4" w:space="0"/>
            </w:tcBorders>
            <w:shd w:val="clear" w:color="000000" w:fill="BFBFBF"/>
            <w:vAlign w:val="center"/>
          </w:tcPr>
          <w:p w14:paraId="449C2C9B">
            <w:pPr>
              <w:spacing w:after="0" w:line="240" w:lineRule="auto"/>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Протяженность пешеходных дорожек</w:t>
            </w:r>
          </w:p>
        </w:tc>
        <w:tc>
          <w:tcPr>
            <w:tcW w:w="2112" w:type="dxa"/>
            <w:tcBorders>
              <w:top w:val="nil"/>
              <w:left w:val="nil"/>
              <w:bottom w:val="single" w:color="auto" w:sz="4" w:space="0"/>
              <w:right w:val="single" w:color="auto" w:sz="4" w:space="0"/>
            </w:tcBorders>
            <w:shd w:val="clear" w:color="auto" w:fill="auto"/>
            <w:vAlign w:val="center"/>
          </w:tcPr>
          <w:p w14:paraId="56EB99AB">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км</w:t>
            </w:r>
          </w:p>
        </w:tc>
        <w:tc>
          <w:tcPr>
            <w:tcW w:w="1701" w:type="dxa"/>
            <w:tcBorders>
              <w:top w:val="nil"/>
              <w:left w:val="nil"/>
              <w:bottom w:val="single" w:color="auto" w:sz="4" w:space="0"/>
              <w:right w:val="single" w:color="auto" w:sz="4" w:space="0"/>
            </w:tcBorders>
            <w:shd w:val="clear" w:color="auto" w:fill="auto"/>
            <w:vAlign w:val="center"/>
          </w:tcPr>
          <w:p w14:paraId="5962CEE5">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200</w:t>
            </w:r>
          </w:p>
        </w:tc>
        <w:tc>
          <w:tcPr>
            <w:tcW w:w="1420" w:type="dxa"/>
            <w:tcBorders>
              <w:top w:val="nil"/>
              <w:left w:val="nil"/>
              <w:bottom w:val="single" w:color="auto" w:sz="4" w:space="0"/>
              <w:right w:val="single" w:color="auto" w:sz="4" w:space="0"/>
            </w:tcBorders>
            <w:shd w:val="clear" w:color="auto" w:fill="auto"/>
            <w:vAlign w:val="center"/>
          </w:tcPr>
          <w:p w14:paraId="7C88EF1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обеспеч. согласно проекта</w:t>
            </w:r>
          </w:p>
        </w:tc>
        <w:tc>
          <w:tcPr>
            <w:tcW w:w="1400" w:type="dxa"/>
            <w:tcBorders>
              <w:top w:val="nil"/>
              <w:left w:val="nil"/>
              <w:bottom w:val="single" w:color="auto" w:sz="4" w:space="0"/>
              <w:right w:val="single" w:color="auto" w:sz="4" w:space="0"/>
            </w:tcBorders>
            <w:shd w:val="clear" w:color="auto" w:fill="auto"/>
            <w:vAlign w:val="center"/>
          </w:tcPr>
          <w:p w14:paraId="5D1FA23B">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обеспеч. согласно проекта</w:t>
            </w:r>
          </w:p>
        </w:tc>
        <w:tc>
          <w:tcPr>
            <w:tcW w:w="1420" w:type="dxa"/>
            <w:tcBorders>
              <w:top w:val="nil"/>
              <w:left w:val="nil"/>
              <w:bottom w:val="single" w:color="auto" w:sz="4" w:space="0"/>
              <w:right w:val="single" w:color="auto" w:sz="4" w:space="0"/>
            </w:tcBorders>
            <w:shd w:val="clear" w:color="auto" w:fill="auto"/>
            <w:vAlign w:val="center"/>
          </w:tcPr>
          <w:p w14:paraId="53391E21">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обеспеч. согласно проекта</w:t>
            </w:r>
          </w:p>
        </w:tc>
        <w:tc>
          <w:tcPr>
            <w:tcW w:w="1420" w:type="dxa"/>
            <w:tcBorders>
              <w:top w:val="nil"/>
              <w:left w:val="nil"/>
              <w:bottom w:val="single" w:color="auto" w:sz="4" w:space="0"/>
              <w:right w:val="single" w:color="auto" w:sz="4" w:space="0"/>
            </w:tcBorders>
            <w:shd w:val="clear" w:color="auto" w:fill="auto"/>
            <w:vAlign w:val="center"/>
          </w:tcPr>
          <w:p w14:paraId="51D20EE2">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обеспеч. согласно проекта</w:t>
            </w:r>
          </w:p>
        </w:tc>
        <w:tc>
          <w:tcPr>
            <w:tcW w:w="1420" w:type="dxa"/>
            <w:tcBorders>
              <w:top w:val="nil"/>
              <w:left w:val="nil"/>
              <w:bottom w:val="single" w:color="auto" w:sz="4" w:space="0"/>
              <w:right w:val="single" w:color="auto" w:sz="4" w:space="0"/>
            </w:tcBorders>
            <w:shd w:val="clear" w:color="auto" w:fill="auto"/>
            <w:vAlign w:val="center"/>
          </w:tcPr>
          <w:p w14:paraId="08B809F6">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обеспеч. согласно проекта</w:t>
            </w:r>
          </w:p>
        </w:tc>
      </w:tr>
      <w:tr w14:paraId="50376426">
        <w:tblPrEx>
          <w:tblCellMar>
            <w:top w:w="0" w:type="dxa"/>
            <w:left w:w="108" w:type="dxa"/>
            <w:bottom w:w="0" w:type="dxa"/>
            <w:right w:w="108" w:type="dxa"/>
          </w:tblCellMar>
        </w:tblPrEx>
        <w:trPr>
          <w:gridAfter w:val="1"/>
          <w:wAfter w:w="9" w:type="dxa"/>
          <w:trHeight w:val="278" w:hRule="atLeast"/>
        </w:trPr>
        <w:tc>
          <w:tcPr>
            <w:tcW w:w="3700" w:type="dxa"/>
            <w:tcBorders>
              <w:top w:val="nil"/>
              <w:left w:val="single" w:color="auto" w:sz="4" w:space="0"/>
              <w:bottom w:val="single" w:color="auto" w:sz="4" w:space="0"/>
              <w:right w:val="single" w:color="auto" w:sz="4" w:space="0"/>
            </w:tcBorders>
            <w:shd w:val="clear" w:color="000000" w:fill="BFBFBF"/>
            <w:vAlign w:val="center"/>
          </w:tcPr>
          <w:p w14:paraId="69554FAA">
            <w:pPr>
              <w:spacing w:after="0" w:line="240" w:lineRule="auto"/>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Протяженность велосипедных дорожек</w:t>
            </w:r>
          </w:p>
        </w:tc>
        <w:tc>
          <w:tcPr>
            <w:tcW w:w="2112" w:type="dxa"/>
            <w:tcBorders>
              <w:top w:val="nil"/>
              <w:left w:val="nil"/>
              <w:bottom w:val="single" w:color="auto" w:sz="4" w:space="0"/>
              <w:right w:val="single" w:color="auto" w:sz="4" w:space="0"/>
            </w:tcBorders>
            <w:shd w:val="clear" w:color="000000" w:fill="D9D9D9"/>
            <w:vAlign w:val="center"/>
          </w:tcPr>
          <w:p w14:paraId="0B6CD503">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км</w:t>
            </w:r>
          </w:p>
        </w:tc>
        <w:tc>
          <w:tcPr>
            <w:tcW w:w="1701" w:type="dxa"/>
            <w:tcBorders>
              <w:top w:val="nil"/>
              <w:left w:val="nil"/>
              <w:bottom w:val="single" w:color="auto" w:sz="4" w:space="0"/>
              <w:right w:val="single" w:color="auto" w:sz="4" w:space="0"/>
            </w:tcBorders>
            <w:shd w:val="clear" w:color="000000" w:fill="D9D9D9"/>
            <w:vAlign w:val="center"/>
          </w:tcPr>
          <w:p w14:paraId="2DD3CBB5">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420" w:type="dxa"/>
            <w:tcBorders>
              <w:top w:val="nil"/>
              <w:left w:val="nil"/>
              <w:bottom w:val="single" w:color="auto" w:sz="4" w:space="0"/>
              <w:right w:val="single" w:color="auto" w:sz="4" w:space="0"/>
            </w:tcBorders>
            <w:shd w:val="clear" w:color="000000" w:fill="D9D9D9"/>
            <w:vAlign w:val="center"/>
          </w:tcPr>
          <w:p w14:paraId="6DFEF930">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400" w:type="dxa"/>
            <w:tcBorders>
              <w:top w:val="nil"/>
              <w:left w:val="nil"/>
              <w:bottom w:val="single" w:color="auto" w:sz="4" w:space="0"/>
              <w:right w:val="single" w:color="auto" w:sz="4" w:space="0"/>
            </w:tcBorders>
            <w:shd w:val="clear" w:color="000000" w:fill="D9D9D9"/>
            <w:vAlign w:val="center"/>
          </w:tcPr>
          <w:p w14:paraId="4FC02B76">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420" w:type="dxa"/>
            <w:tcBorders>
              <w:top w:val="nil"/>
              <w:left w:val="nil"/>
              <w:bottom w:val="single" w:color="auto" w:sz="4" w:space="0"/>
              <w:right w:val="single" w:color="auto" w:sz="4" w:space="0"/>
            </w:tcBorders>
            <w:shd w:val="clear" w:color="000000" w:fill="D9D9D9"/>
            <w:vAlign w:val="center"/>
          </w:tcPr>
          <w:p w14:paraId="28C0C3A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420" w:type="dxa"/>
            <w:tcBorders>
              <w:top w:val="nil"/>
              <w:left w:val="nil"/>
              <w:bottom w:val="single" w:color="auto" w:sz="4" w:space="0"/>
              <w:right w:val="single" w:color="auto" w:sz="4" w:space="0"/>
            </w:tcBorders>
            <w:shd w:val="clear" w:color="000000" w:fill="D9D9D9"/>
            <w:vAlign w:val="center"/>
          </w:tcPr>
          <w:p w14:paraId="1025818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420" w:type="dxa"/>
            <w:tcBorders>
              <w:top w:val="nil"/>
              <w:left w:val="nil"/>
              <w:bottom w:val="single" w:color="auto" w:sz="4" w:space="0"/>
              <w:right w:val="single" w:color="auto" w:sz="4" w:space="0"/>
            </w:tcBorders>
            <w:shd w:val="clear" w:color="000000" w:fill="D9D9D9"/>
            <w:vAlign w:val="center"/>
          </w:tcPr>
          <w:p w14:paraId="4226F26B">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1,5</w:t>
            </w:r>
          </w:p>
        </w:tc>
      </w:tr>
      <w:tr w14:paraId="1F65D4A6">
        <w:tblPrEx>
          <w:tblCellMar>
            <w:top w:w="0" w:type="dxa"/>
            <w:left w:w="108" w:type="dxa"/>
            <w:bottom w:w="0" w:type="dxa"/>
            <w:right w:w="108" w:type="dxa"/>
          </w:tblCellMar>
        </w:tblPrEx>
        <w:trPr>
          <w:gridAfter w:val="1"/>
          <w:wAfter w:w="9" w:type="dxa"/>
          <w:trHeight w:val="278" w:hRule="atLeast"/>
        </w:trPr>
        <w:tc>
          <w:tcPr>
            <w:tcW w:w="3700" w:type="dxa"/>
            <w:tcBorders>
              <w:top w:val="nil"/>
              <w:left w:val="single" w:color="auto" w:sz="4" w:space="0"/>
              <w:bottom w:val="single" w:color="auto" w:sz="4" w:space="0"/>
              <w:right w:val="single" w:color="auto" w:sz="4" w:space="0"/>
            </w:tcBorders>
            <w:shd w:val="clear" w:color="000000" w:fill="BFBFBF"/>
            <w:vAlign w:val="center"/>
          </w:tcPr>
          <w:p w14:paraId="186DCABA">
            <w:pPr>
              <w:spacing w:after="0" w:line="240" w:lineRule="auto"/>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Обеспечение транспортного обслуживания населения</w:t>
            </w:r>
          </w:p>
        </w:tc>
        <w:tc>
          <w:tcPr>
            <w:tcW w:w="2112" w:type="dxa"/>
            <w:tcBorders>
              <w:top w:val="nil"/>
              <w:left w:val="nil"/>
              <w:bottom w:val="single" w:color="auto" w:sz="4" w:space="0"/>
              <w:right w:val="single" w:color="auto" w:sz="4" w:space="0"/>
            </w:tcBorders>
            <w:shd w:val="clear" w:color="auto" w:fill="auto"/>
            <w:vAlign w:val="center"/>
          </w:tcPr>
          <w:p w14:paraId="72C97810">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701" w:type="dxa"/>
            <w:tcBorders>
              <w:top w:val="nil"/>
              <w:left w:val="nil"/>
              <w:bottom w:val="single" w:color="auto" w:sz="4" w:space="0"/>
              <w:right w:val="single" w:color="auto" w:sz="4" w:space="0"/>
            </w:tcBorders>
            <w:shd w:val="clear" w:color="auto" w:fill="auto"/>
            <w:vAlign w:val="center"/>
          </w:tcPr>
          <w:p w14:paraId="2726A35D">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100</w:t>
            </w:r>
          </w:p>
        </w:tc>
        <w:tc>
          <w:tcPr>
            <w:tcW w:w="1420" w:type="dxa"/>
            <w:tcBorders>
              <w:top w:val="nil"/>
              <w:left w:val="nil"/>
              <w:bottom w:val="single" w:color="auto" w:sz="4" w:space="0"/>
              <w:right w:val="single" w:color="auto" w:sz="4" w:space="0"/>
            </w:tcBorders>
            <w:shd w:val="clear" w:color="auto" w:fill="auto"/>
            <w:vAlign w:val="center"/>
          </w:tcPr>
          <w:p w14:paraId="382BF2B0">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100</w:t>
            </w:r>
          </w:p>
        </w:tc>
        <w:tc>
          <w:tcPr>
            <w:tcW w:w="1400" w:type="dxa"/>
            <w:tcBorders>
              <w:top w:val="nil"/>
              <w:left w:val="nil"/>
              <w:bottom w:val="single" w:color="auto" w:sz="4" w:space="0"/>
              <w:right w:val="single" w:color="auto" w:sz="4" w:space="0"/>
            </w:tcBorders>
            <w:shd w:val="clear" w:color="auto" w:fill="auto"/>
            <w:vAlign w:val="center"/>
          </w:tcPr>
          <w:p w14:paraId="7D5482D5">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100</w:t>
            </w:r>
          </w:p>
        </w:tc>
        <w:tc>
          <w:tcPr>
            <w:tcW w:w="1420" w:type="dxa"/>
            <w:tcBorders>
              <w:top w:val="nil"/>
              <w:left w:val="nil"/>
              <w:bottom w:val="single" w:color="auto" w:sz="4" w:space="0"/>
              <w:right w:val="single" w:color="auto" w:sz="4" w:space="0"/>
            </w:tcBorders>
            <w:shd w:val="clear" w:color="auto" w:fill="auto"/>
            <w:vAlign w:val="center"/>
          </w:tcPr>
          <w:p w14:paraId="37052B16">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100</w:t>
            </w:r>
          </w:p>
        </w:tc>
        <w:tc>
          <w:tcPr>
            <w:tcW w:w="1420" w:type="dxa"/>
            <w:tcBorders>
              <w:top w:val="nil"/>
              <w:left w:val="nil"/>
              <w:bottom w:val="single" w:color="auto" w:sz="4" w:space="0"/>
              <w:right w:val="single" w:color="auto" w:sz="4" w:space="0"/>
            </w:tcBorders>
            <w:shd w:val="clear" w:color="auto" w:fill="auto"/>
            <w:vAlign w:val="center"/>
          </w:tcPr>
          <w:p w14:paraId="5F8AB15F">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100</w:t>
            </w:r>
          </w:p>
        </w:tc>
        <w:tc>
          <w:tcPr>
            <w:tcW w:w="1420" w:type="dxa"/>
            <w:tcBorders>
              <w:top w:val="nil"/>
              <w:left w:val="nil"/>
              <w:bottom w:val="single" w:color="auto" w:sz="4" w:space="0"/>
              <w:right w:val="single" w:color="auto" w:sz="4" w:space="0"/>
            </w:tcBorders>
            <w:shd w:val="clear" w:color="auto" w:fill="auto"/>
            <w:vAlign w:val="center"/>
          </w:tcPr>
          <w:p w14:paraId="0D51055D">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100</w:t>
            </w:r>
          </w:p>
        </w:tc>
      </w:tr>
      <w:tr w14:paraId="4A4E5781">
        <w:tblPrEx>
          <w:tblCellMar>
            <w:top w:w="0" w:type="dxa"/>
            <w:left w:w="108" w:type="dxa"/>
            <w:bottom w:w="0" w:type="dxa"/>
            <w:right w:w="108" w:type="dxa"/>
          </w:tblCellMar>
        </w:tblPrEx>
        <w:trPr>
          <w:gridAfter w:val="1"/>
          <w:wAfter w:w="9" w:type="dxa"/>
          <w:trHeight w:val="278" w:hRule="atLeast"/>
        </w:trPr>
        <w:tc>
          <w:tcPr>
            <w:tcW w:w="3700" w:type="dxa"/>
            <w:tcBorders>
              <w:top w:val="nil"/>
              <w:left w:val="single" w:color="auto" w:sz="4" w:space="0"/>
              <w:bottom w:val="single" w:color="auto" w:sz="4" w:space="0"/>
              <w:right w:val="single" w:color="auto" w:sz="4" w:space="0"/>
            </w:tcBorders>
            <w:shd w:val="clear" w:color="000000" w:fill="BFBFBF"/>
            <w:vAlign w:val="center"/>
          </w:tcPr>
          <w:p w14:paraId="603BEA6E">
            <w:pPr>
              <w:spacing w:after="0" w:line="240" w:lineRule="auto"/>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Количество путепроводов, многоуровневых развязок</w:t>
            </w:r>
          </w:p>
        </w:tc>
        <w:tc>
          <w:tcPr>
            <w:tcW w:w="2112" w:type="dxa"/>
            <w:tcBorders>
              <w:top w:val="nil"/>
              <w:left w:val="nil"/>
              <w:bottom w:val="single" w:color="auto" w:sz="4" w:space="0"/>
              <w:right w:val="single" w:color="auto" w:sz="4" w:space="0"/>
            </w:tcBorders>
            <w:shd w:val="clear" w:color="000000" w:fill="D9D9D9"/>
            <w:vAlign w:val="center"/>
          </w:tcPr>
          <w:p w14:paraId="26CB7482">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шт.</w:t>
            </w:r>
          </w:p>
        </w:tc>
        <w:tc>
          <w:tcPr>
            <w:tcW w:w="1701" w:type="dxa"/>
            <w:tcBorders>
              <w:top w:val="nil"/>
              <w:left w:val="nil"/>
              <w:bottom w:val="single" w:color="auto" w:sz="4" w:space="0"/>
              <w:right w:val="single" w:color="auto" w:sz="4" w:space="0"/>
            </w:tcBorders>
            <w:shd w:val="clear" w:color="000000" w:fill="D9D9D9"/>
            <w:vAlign w:val="center"/>
          </w:tcPr>
          <w:p w14:paraId="29143725">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420" w:type="dxa"/>
            <w:tcBorders>
              <w:top w:val="nil"/>
              <w:left w:val="nil"/>
              <w:bottom w:val="single" w:color="auto" w:sz="4" w:space="0"/>
              <w:right w:val="single" w:color="auto" w:sz="4" w:space="0"/>
            </w:tcBorders>
            <w:shd w:val="clear" w:color="000000" w:fill="D9D9D9"/>
            <w:vAlign w:val="center"/>
          </w:tcPr>
          <w:p w14:paraId="6E2A5051">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400" w:type="dxa"/>
            <w:tcBorders>
              <w:top w:val="nil"/>
              <w:left w:val="nil"/>
              <w:bottom w:val="single" w:color="auto" w:sz="4" w:space="0"/>
              <w:right w:val="single" w:color="auto" w:sz="4" w:space="0"/>
            </w:tcBorders>
            <w:shd w:val="clear" w:color="000000" w:fill="D9D9D9"/>
            <w:vAlign w:val="center"/>
          </w:tcPr>
          <w:p w14:paraId="1D8EDC43">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420" w:type="dxa"/>
            <w:tcBorders>
              <w:top w:val="nil"/>
              <w:left w:val="nil"/>
              <w:bottom w:val="single" w:color="auto" w:sz="4" w:space="0"/>
              <w:right w:val="single" w:color="auto" w:sz="4" w:space="0"/>
            </w:tcBorders>
            <w:shd w:val="clear" w:color="000000" w:fill="D9D9D9"/>
            <w:vAlign w:val="center"/>
          </w:tcPr>
          <w:p w14:paraId="0E69A5CF">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420" w:type="dxa"/>
            <w:tcBorders>
              <w:top w:val="nil"/>
              <w:left w:val="nil"/>
              <w:bottom w:val="single" w:color="auto" w:sz="4" w:space="0"/>
              <w:right w:val="single" w:color="auto" w:sz="4" w:space="0"/>
            </w:tcBorders>
            <w:shd w:val="clear" w:color="000000" w:fill="D9D9D9"/>
            <w:vAlign w:val="center"/>
          </w:tcPr>
          <w:p w14:paraId="759D367F">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420" w:type="dxa"/>
            <w:tcBorders>
              <w:top w:val="nil"/>
              <w:left w:val="nil"/>
              <w:bottom w:val="single" w:color="auto" w:sz="4" w:space="0"/>
              <w:right w:val="single" w:color="auto" w:sz="4" w:space="0"/>
            </w:tcBorders>
            <w:shd w:val="clear" w:color="000000" w:fill="D9D9D9"/>
            <w:vAlign w:val="center"/>
          </w:tcPr>
          <w:p w14:paraId="44B2D1C5">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r>
      <w:tr w14:paraId="27B17E24">
        <w:tblPrEx>
          <w:tblCellMar>
            <w:top w:w="0" w:type="dxa"/>
            <w:left w:w="108" w:type="dxa"/>
            <w:bottom w:w="0" w:type="dxa"/>
            <w:right w:w="108" w:type="dxa"/>
          </w:tblCellMar>
        </w:tblPrEx>
        <w:trPr>
          <w:gridAfter w:val="1"/>
          <w:wAfter w:w="9" w:type="dxa"/>
          <w:trHeight w:val="278" w:hRule="atLeast"/>
        </w:trPr>
        <w:tc>
          <w:tcPr>
            <w:tcW w:w="3700" w:type="dxa"/>
            <w:tcBorders>
              <w:top w:val="nil"/>
              <w:left w:val="single" w:color="auto" w:sz="4" w:space="0"/>
              <w:bottom w:val="single" w:color="auto" w:sz="4" w:space="0"/>
              <w:right w:val="single" w:color="auto" w:sz="4" w:space="0"/>
            </w:tcBorders>
            <w:shd w:val="clear" w:color="000000" w:fill="BFBFBF"/>
            <w:vAlign w:val="center"/>
          </w:tcPr>
          <w:p w14:paraId="1DD070E2">
            <w:pPr>
              <w:spacing w:after="0" w:line="240" w:lineRule="auto"/>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Количество автозаправочных станций</w:t>
            </w:r>
          </w:p>
        </w:tc>
        <w:tc>
          <w:tcPr>
            <w:tcW w:w="2112" w:type="dxa"/>
            <w:tcBorders>
              <w:top w:val="nil"/>
              <w:left w:val="nil"/>
              <w:bottom w:val="single" w:color="auto" w:sz="4" w:space="0"/>
              <w:right w:val="single" w:color="auto" w:sz="4" w:space="0"/>
            </w:tcBorders>
            <w:shd w:val="clear" w:color="auto" w:fill="auto"/>
            <w:vAlign w:val="center"/>
          </w:tcPr>
          <w:p w14:paraId="3CEF9CAB">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шт.</w:t>
            </w:r>
          </w:p>
        </w:tc>
        <w:tc>
          <w:tcPr>
            <w:tcW w:w="1701" w:type="dxa"/>
            <w:tcBorders>
              <w:top w:val="nil"/>
              <w:left w:val="nil"/>
              <w:bottom w:val="single" w:color="auto" w:sz="4" w:space="0"/>
              <w:right w:val="single" w:color="auto" w:sz="4" w:space="0"/>
            </w:tcBorders>
            <w:shd w:val="clear" w:color="auto" w:fill="auto"/>
            <w:vAlign w:val="center"/>
          </w:tcPr>
          <w:p w14:paraId="464AE0B9">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420" w:type="dxa"/>
            <w:tcBorders>
              <w:top w:val="nil"/>
              <w:left w:val="nil"/>
              <w:bottom w:val="single" w:color="auto" w:sz="4" w:space="0"/>
              <w:right w:val="single" w:color="auto" w:sz="4" w:space="0"/>
            </w:tcBorders>
            <w:shd w:val="clear" w:color="auto" w:fill="auto"/>
            <w:vAlign w:val="center"/>
          </w:tcPr>
          <w:p w14:paraId="394E5767">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обеспеч. согласно проекта</w:t>
            </w:r>
          </w:p>
        </w:tc>
        <w:tc>
          <w:tcPr>
            <w:tcW w:w="1400" w:type="dxa"/>
            <w:tcBorders>
              <w:top w:val="nil"/>
              <w:left w:val="nil"/>
              <w:bottom w:val="single" w:color="auto" w:sz="4" w:space="0"/>
              <w:right w:val="single" w:color="auto" w:sz="4" w:space="0"/>
            </w:tcBorders>
            <w:shd w:val="clear" w:color="auto" w:fill="auto"/>
            <w:vAlign w:val="center"/>
          </w:tcPr>
          <w:p w14:paraId="28BCD7CD">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обеспеч. согласно проекта</w:t>
            </w:r>
          </w:p>
        </w:tc>
        <w:tc>
          <w:tcPr>
            <w:tcW w:w="1420" w:type="dxa"/>
            <w:tcBorders>
              <w:top w:val="nil"/>
              <w:left w:val="nil"/>
              <w:bottom w:val="single" w:color="auto" w:sz="4" w:space="0"/>
              <w:right w:val="single" w:color="auto" w:sz="4" w:space="0"/>
            </w:tcBorders>
            <w:shd w:val="clear" w:color="auto" w:fill="auto"/>
            <w:vAlign w:val="center"/>
          </w:tcPr>
          <w:p w14:paraId="39FD19A9">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обеспеч. согласно проекта</w:t>
            </w:r>
          </w:p>
        </w:tc>
        <w:tc>
          <w:tcPr>
            <w:tcW w:w="1420" w:type="dxa"/>
            <w:tcBorders>
              <w:top w:val="nil"/>
              <w:left w:val="nil"/>
              <w:bottom w:val="single" w:color="auto" w:sz="4" w:space="0"/>
              <w:right w:val="single" w:color="auto" w:sz="4" w:space="0"/>
            </w:tcBorders>
            <w:shd w:val="clear" w:color="auto" w:fill="auto"/>
            <w:vAlign w:val="center"/>
          </w:tcPr>
          <w:p w14:paraId="1EF36273">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обеспеч. согласно проекта</w:t>
            </w:r>
          </w:p>
        </w:tc>
        <w:tc>
          <w:tcPr>
            <w:tcW w:w="1420" w:type="dxa"/>
            <w:tcBorders>
              <w:top w:val="nil"/>
              <w:left w:val="nil"/>
              <w:bottom w:val="single" w:color="auto" w:sz="4" w:space="0"/>
              <w:right w:val="single" w:color="auto" w:sz="4" w:space="0"/>
            </w:tcBorders>
            <w:shd w:val="clear" w:color="auto" w:fill="auto"/>
            <w:vAlign w:val="center"/>
          </w:tcPr>
          <w:p w14:paraId="1EAD540E">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2</w:t>
            </w:r>
          </w:p>
        </w:tc>
      </w:tr>
      <w:tr w14:paraId="03BDC3D7">
        <w:tblPrEx>
          <w:tblCellMar>
            <w:top w:w="0" w:type="dxa"/>
            <w:left w:w="108" w:type="dxa"/>
            <w:bottom w:w="0" w:type="dxa"/>
            <w:right w:w="108" w:type="dxa"/>
          </w:tblCellMar>
        </w:tblPrEx>
        <w:trPr>
          <w:gridAfter w:val="1"/>
          <w:wAfter w:w="9" w:type="dxa"/>
          <w:trHeight w:val="278" w:hRule="atLeast"/>
        </w:trPr>
        <w:tc>
          <w:tcPr>
            <w:tcW w:w="3700" w:type="dxa"/>
            <w:tcBorders>
              <w:top w:val="nil"/>
              <w:left w:val="single" w:color="auto" w:sz="4" w:space="0"/>
              <w:bottom w:val="single" w:color="auto" w:sz="4" w:space="0"/>
              <w:right w:val="single" w:color="auto" w:sz="4" w:space="0"/>
            </w:tcBorders>
            <w:shd w:val="clear" w:color="000000" w:fill="BFBFBF"/>
            <w:vAlign w:val="center"/>
          </w:tcPr>
          <w:p w14:paraId="20E0EAEB">
            <w:pPr>
              <w:spacing w:after="0" w:line="240" w:lineRule="auto"/>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Количество пристаней</w:t>
            </w:r>
          </w:p>
        </w:tc>
        <w:tc>
          <w:tcPr>
            <w:tcW w:w="2112" w:type="dxa"/>
            <w:tcBorders>
              <w:top w:val="nil"/>
              <w:left w:val="nil"/>
              <w:bottom w:val="single" w:color="auto" w:sz="4" w:space="0"/>
              <w:right w:val="single" w:color="auto" w:sz="4" w:space="0"/>
            </w:tcBorders>
            <w:shd w:val="clear" w:color="000000" w:fill="D9D9D9"/>
            <w:vAlign w:val="center"/>
          </w:tcPr>
          <w:p w14:paraId="045B0350">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шт.</w:t>
            </w:r>
          </w:p>
        </w:tc>
        <w:tc>
          <w:tcPr>
            <w:tcW w:w="1701" w:type="dxa"/>
            <w:tcBorders>
              <w:top w:val="nil"/>
              <w:left w:val="nil"/>
              <w:bottom w:val="single" w:color="auto" w:sz="4" w:space="0"/>
              <w:right w:val="single" w:color="auto" w:sz="4" w:space="0"/>
            </w:tcBorders>
            <w:shd w:val="clear" w:color="000000" w:fill="D9D9D9"/>
            <w:vAlign w:val="center"/>
          </w:tcPr>
          <w:p w14:paraId="58A7A666">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w:t>
            </w:r>
          </w:p>
        </w:tc>
        <w:tc>
          <w:tcPr>
            <w:tcW w:w="1420" w:type="dxa"/>
            <w:tcBorders>
              <w:top w:val="nil"/>
              <w:left w:val="nil"/>
              <w:bottom w:val="single" w:color="auto" w:sz="4" w:space="0"/>
              <w:right w:val="single" w:color="auto" w:sz="4" w:space="0"/>
            </w:tcBorders>
            <w:shd w:val="clear" w:color="000000" w:fill="D9D9D9"/>
            <w:vAlign w:val="center"/>
          </w:tcPr>
          <w:p w14:paraId="27E01B26">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w:t>
            </w:r>
          </w:p>
        </w:tc>
        <w:tc>
          <w:tcPr>
            <w:tcW w:w="1400" w:type="dxa"/>
            <w:tcBorders>
              <w:top w:val="nil"/>
              <w:left w:val="nil"/>
              <w:bottom w:val="single" w:color="auto" w:sz="4" w:space="0"/>
              <w:right w:val="single" w:color="auto" w:sz="4" w:space="0"/>
            </w:tcBorders>
            <w:shd w:val="clear" w:color="000000" w:fill="D9D9D9"/>
            <w:vAlign w:val="center"/>
          </w:tcPr>
          <w:p w14:paraId="2EDA181A">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w:t>
            </w:r>
          </w:p>
        </w:tc>
        <w:tc>
          <w:tcPr>
            <w:tcW w:w="1420" w:type="dxa"/>
            <w:tcBorders>
              <w:top w:val="nil"/>
              <w:left w:val="nil"/>
              <w:bottom w:val="single" w:color="auto" w:sz="4" w:space="0"/>
              <w:right w:val="single" w:color="auto" w:sz="4" w:space="0"/>
            </w:tcBorders>
            <w:shd w:val="clear" w:color="000000" w:fill="D9D9D9"/>
            <w:vAlign w:val="center"/>
          </w:tcPr>
          <w:p w14:paraId="578A810F">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w:t>
            </w:r>
          </w:p>
        </w:tc>
        <w:tc>
          <w:tcPr>
            <w:tcW w:w="1420" w:type="dxa"/>
            <w:tcBorders>
              <w:top w:val="nil"/>
              <w:left w:val="nil"/>
              <w:bottom w:val="single" w:color="auto" w:sz="4" w:space="0"/>
              <w:right w:val="single" w:color="auto" w:sz="4" w:space="0"/>
            </w:tcBorders>
            <w:shd w:val="clear" w:color="000000" w:fill="D9D9D9"/>
            <w:vAlign w:val="center"/>
          </w:tcPr>
          <w:p w14:paraId="18604E22">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w:t>
            </w:r>
          </w:p>
        </w:tc>
        <w:tc>
          <w:tcPr>
            <w:tcW w:w="1420" w:type="dxa"/>
            <w:tcBorders>
              <w:top w:val="nil"/>
              <w:left w:val="nil"/>
              <w:bottom w:val="single" w:color="auto" w:sz="4" w:space="0"/>
              <w:right w:val="single" w:color="auto" w:sz="4" w:space="0"/>
            </w:tcBorders>
            <w:shd w:val="clear" w:color="000000" w:fill="D9D9D9"/>
            <w:vAlign w:val="center"/>
          </w:tcPr>
          <w:p w14:paraId="37D8485C">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w:t>
            </w:r>
          </w:p>
        </w:tc>
      </w:tr>
      <w:tr w14:paraId="128EF8B0">
        <w:tblPrEx>
          <w:tblCellMar>
            <w:top w:w="0" w:type="dxa"/>
            <w:left w:w="108" w:type="dxa"/>
            <w:bottom w:w="0" w:type="dxa"/>
            <w:right w:w="108" w:type="dxa"/>
          </w:tblCellMar>
        </w:tblPrEx>
        <w:trPr>
          <w:gridAfter w:val="1"/>
          <w:wAfter w:w="9" w:type="dxa"/>
          <w:trHeight w:val="278" w:hRule="atLeast"/>
        </w:trPr>
        <w:tc>
          <w:tcPr>
            <w:tcW w:w="3700" w:type="dxa"/>
            <w:tcBorders>
              <w:top w:val="nil"/>
              <w:left w:val="single" w:color="auto" w:sz="4" w:space="0"/>
              <w:bottom w:val="single" w:color="auto" w:sz="4" w:space="0"/>
              <w:right w:val="single" w:color="auto" w:sz="4" w:space="0"/>
            </w:tcBorders>
            <w:shd w:val="clear" w:color="000000" w:fill="BFBFBF"/>
            <w:vAlign w:val="center"/>
          </w:tcPr>
          <w:p w14:paraId="3FF4DF60">
            <w:pPr>
              <w:spacing w:after="0" w:line="240" w:lineRule="auto"/>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Количество баз–стоянок маломерного флота</w:t>
            </w:r>
          </w:p>
        </w:tc>
        <w:tc>
          <w:tcPr>
            <w:tcW w:w="2112" w:type="dxa"/>
            <w:tcBorders>
              <w:top w:val="nil"/>
              <w:left w:val="nil"/>
              <w:bottom w:val="single" w:color="auto" w:sz="4" w:space="0"/>
              <w:right w:val="single" w:color="auto" w:sz="4" w:space="0"/>
            </w:tcBorders>
            <w:shd w:val="clear" w:color="auto" w:fill="auto"/>
            <w:vAlign w:val="center"/>
          </w:tcPr>
          <w:p w14:paraId="20CD8790">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шт.</w:t>
            </w:r>
          </w:p>
        </w:tc>
        <w:tc>
          <w:tcPr>
            <w:tcW w:w="1701" w:type="dxa"/>
            <w:tcBorders>
              <w:top w:val="nil"/>
              <w:left w:val="nil"/>
              <w:bottom w:val="single" w:color="auto" w:sz="4" w:space="0"/>
              <w:right w:val="single" w:color="auto" w:sz="4" w:space="0"/>
            </w:tcBorders>
            <w:shd w:val="clear" w:color="auto" w:fill="auto"/>
            <w:vAlign w:val="center"/>
          </w:tcPr>
          <w:p w14:paraId="2F377A3D">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420" w:type="dxa"/>
            <w:tcBorders>
              <w:top w:val="nil"/>
              <w:left w:val="nil"/>
              <w:bottom w:val="single" w:color="auto" w:sz="4" w:space="0"/>
              <w:right w:val="single" w:color="auto" w:sz="4" w:space="0"/>
            </w:tcBorders>
            <w:shd w:val="clear" w:color="auto" w:fill="auto"/>
            <w:vAlign w:val="center"/>
          </w:tcPr>
          <w:p w14:paraId="76125649">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400" w:type="dxa"/>
            <w:tcBorders>
              <w:top w:val="nil"/>
              <w:left w:val="nil"/>
              <w:bottom w:val="single" w:color="auto" w:sz="4" w:space="0"/>
              <w:right w:val="single" w:color="auto" w:sz="4" w:space="0"/>
            </w:tcBorders>
            <w:shd w:val="clear" w:color="auto" w:fill="auto"/>
            <w:vAlign w:val="center"/>
          </w:tcPr>
          <w:p w14:paraId="2F973681">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420" w:type="dxa"/>
            <w:tcBorders>
              <w:top w:val="nil"/>
              <w:left w:val="nil"/>
              <w:bottom w:val="single" w:color="auto" w:sz="4" w:space="0"/>
              <w:right w:val="single" w:color="auto" w:sz="4" w:space="0"/>
            </w:tcBorders>
            <w:shd w:val="clear" w:color="auto" w:fill="auto"/>
            <w:vAlign w:val="center"/>
          </w:tcPr>
          <w:p w14:paraId="78B71DF6">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420" w:type="dxa"/>
            <w:tcBorders>
              <w:top w:val="nil"/>
              <w:left w:val="nil"/>
              <w:bottom w:val="single" w:color="auto" w:sz="4" w:space="0"/>
              <w:right w:val="single" w:color="auto" w:sz="4" w:space="0"/>
            </w:tcBorders>
            <w:shd w:val="clear" w:color="auto" w:fill="auto"/>
            <w:vAlign w:val="center"/>
          </w:tcPr>
          <w:p w14:paraId="43776858">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420" w:type="dxa"/>
            <w:tcBorders>
              <w:top w:val="nil"/>
              <w:left w:val="nil"/>
              <w:bottom w:val="single" w:color="auto" w:sz="4" w:space="0"/>
              <w:right w:val="single" w:color="auto" w:sz="4" w:space="0"/>
            </w:tcBorders>
            <w:shd w:val="clear" w:color="auto" w:fill="auto"/>
            <w:vAlign w:val="center"/>
          </w:tcPr>
          <w:p w14:paraId="776903F5">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r>
      <w:tr w14:paraId="641097DB">
        <w:tblPrEx>
          <w:tblCellMar>
            <w:top w:w="0" w:type="dxa"/>
            <w:left w:w="108" w:type="dxa"/>
            <w:bottom w:w="0" w:type="dxa"/>
            <w:right w:w="108" w:type="dxa"/>
          </w:tblCellMar>
        </w:tblPrEx>
        <w:trPr>
          <w:gridAfter w:val="1"/>
          <w:wAfter w:w="9" w:type="dxa"/>
          <w:trHeight w:val="278" w:hRule="atLeast"/>
        </w:trPr>
        <w:tc>
          <w:tcPr>
            <w:tcW w:w="3700" w:type="dxa"/>
            <w:tcBorders>
              <w:top w:val="nil"/>
              <w:left w:val="single" w:color="auto" w:sz="4" w:space="0"/>
              <w:bottom w:val="single" w:color="auto" w:sz="4" w:space="0"/>
              <w:right w:val="single" w:color="auto" w:sz="4" w:space="0"/>
            </w:tcBorders>
            <w:shd w:val="clear" w:color="000000" w:fill="BFBFBF"/>
            <w:vAlign w:val="center"/>
          </w:tcPr>
          <w:p w14:paraId="49A11494">
            <w:pPr>
              <w:spacing w:after="0" w:line="240" w:lineRule="auto"/>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Количество автомобильных стоянок длительного времени</w:t>
            </w:r>
          </w:p>
        </w:tc>
        <w:tc>
          <w:tcPr>
            <w:tcW w:w="2112" w:type="dxa"/>
            <w:tcBorders>
              <w:top w:val="nil"/>
              <w:left w:val="nil"/>
              <w:bottom w:val="single" w:color="auto" w:sz="4" w:space="0"/>
              <w:right w:val="single" w:color="auto" w:sz="4" w:space="0"/>
            </w:tcBorders>
            <w:shd w:val="clear" w:color="000000" w:fill="D9D9D9"/>
            <w:vAlign w:val="center"/>
          </w:tcPr>
          <w:p w14:paraId="6E3FC4FF">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мест</w:t>
            </w:r>
          </w:p>
        </w:tc>
        <w:tc>
          <w:tcPr>
            <w:tcW w:w="1701" w:type="dxa"/>
            <w:tcBorders>
              <w:top w:val="nil"/>
              <w:left w:val="nil"/>
              <w:bottom w:val="single" w:color="auto" w:sz="4" w:space="0"/>
              <w:right w:val="single" w:color="auto" w:sz="4" w:space="0"/>
            </w:tcBorders>
            <w:shd w:val="clear" w:color="000000" w:fill="D9D9D9"/>
            <w:vAlign w:val="center"/>
          </w:tcPr>
          <w:p w14:paraId="1D4B124E">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420" w:type="dxa"/>
            <w:tcBorders>
              <w:top w:val="nil"/>
              <w:left w:val="nil"/>
              <w:bottom w:val="single" w:color="auto" w:sz="4" w:space="0"/>
              <w:right w:val="single" w:color="auto" w:sz="4" w:space="0"/>
            </w:tcBorders>
            <w:shd w:val="clear" w:color="000000" w:fill="D9D9D9"/>
            <w:vAlign w:val="center"/>
          </w:tcPr>
          <w:p w14:paraId="2B6645FF">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обеспеч. согласно проекта</w:t>
            </w:r>
          </w:p>
        </w:tc>
        <w:tc>
          <w:tcPr>
            <w:tcW w:w="1400" w:type="dxa"/>
            <w:tcBorders>
              <w:top w:val="nil"/>
              <w:left w:val="nil"/>
              <w:bottom w:val="single" w:color="auto" w:sz="4" w:space="0"/>
              <w:right w:val="single" w:color="auto" w:sz="4" w:space="0"/>
            </w:tcBorders>
            <w:shd w:val="clear" w:color="000000" w:fill="D9D9D9"/>
            <w:vAlign w:val="center"/>
          </w:tcPr>
          <w:p w14:paraId="3C82610D">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обеспеч. согласно проекта</w:t>
            </w:r>
          </w:p>
        </w:tc>
        <w:tc>
          <w:tcPr>
            <w:tcW w:w="1420" w:type="dxa"/>
            <w:tcBorders>
              <w:top w:val="nil"/>
              <w:left w:val="nil"/>
              <w:bottom w:val="single" w:color="auto" w:sz="4" w:space="0"/>
              <w:right w:val="single" w:color="auto" w:sz="4" w:space="0"/>
            </w:tcBorders>
            <w:shd w:val="clear" w:color="000000" w:fill="D9D9D9"/>
            <w:vAlign w:val="center"/>
          </w:tcPr>
          <w:p w14:paraId="3FE49881">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обеспеч. согласно проекта</w:t>
            </w:r>
          </w:p>
        </w:tc>
        <w:tc>
          <w:tcPr>
            <w:tcW w:w="1420" w:type="dxa"/>
            <w:tcBorders>
              <w:top w:val="nil"/>
              <w:left w:val="nil"/>
              <w:bottom w:val="single" w:color="auto" w:sz="4" w:space="0"/>
              <w:right w:val="single" w:color="auto" w:sz="4" w:space="0"/>
            </w:tcBorders>
            <w:shd w:val="clear" w:color="000000" w:fill="D9D9D9"/>
            <w:vAlign w:val="center"/>
          </w:tcPr>
          <w:p w14:paraId="55F33B2B">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обеспеч. согласно проекта</w:t>
            </w:r>
          </w:p>
        </w:tc>
        <w:tc>
          <w:tcPr>
            <w:tcW w:w="1420" w:type="dxa"/>
            <w:tcBorders>
              <w:top w:val="nil"/>
              <w:left w:val="nil"/>
              <w:bottom w:val="single" w:color="auto" w:sz="4" w:space="0"/>
              <w:right w:val="single" w:color="auto" w:sz="4" w:space="0"/>
            </w:tcBorders>
            <w:shd w:val="clear" w:color="000000" w:fill="D9D9D9"/>
            <w:vAlign w:val="center"/>
          </w:tcPr>
          <w:p w14:paraId="3089B5B9">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370</w:t>
            </w:r>
          </w:p>
        </w:tc>
      </w:tr>
      <w:tr w14:paraId="5FE3F6C7">
        <w:tblPrEx>
          <w:tblCellMar>
            <w:top w:w="0" w:type="dxa"/>
            <w:left w:w="108" w:type="dxa"/>
            <w:bottom w:w="0" w:type="dxa"/>
            <w:right w:w="108" w:type="dxa"/>
          </w:tblCellMar>
        </w:tblPrEx>
        <w:trPr>
          <w:gridAfter w:val="1"/>
          <w:wAfter w:w="9" w:type="dxa"/>
          <w:trHeight w:val="278" w:hRule="atLeast"/>
        </w:trPr>
        <w:tc>
          <w:tcPr>
            <w:tcW w:w="3700" w:type="dxa"/>
            <w:tcBorders>
              <w:top w:val="nil"/>
              <w:left w:val="single" w:color="auto" w:sz="4" w:space="0"/>
              <w:bottom w:val="single" w:color="auto" w:sz="4" w:space="0"/>
              <w:right w:val="single" w:color="auto" w:sz="4" w:space="0"/>
            </w:tcBorders>
            <w:shd w:val="clear" w:color="000000" w:fill="BFBFBF"/>
            <w:vAlign w:val="center"/>
          </w:tcPr>
          <w:p w14:paraId="050D70E6">
            <w:pPr>
              <w:spacing w:after="0" w:line="240" w:lineRule="auto"/>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Количество капитально отремонтированных искусственных сооружений, мостов</w:t>
            </w:r>
          </w:p>
        </w:tc>
        <w:tc>
          <w:tcPr>
            <w:tcW w:w="2112" w:type="dxa"/>
            <w:tcBorders>
              <w:top w:val="nil"/>
              <w:left w:val="nil"/>
              <w:bottom w:val="single" w:color="auto" w:sz="4" w:space="0"/>
              <w:right w:val="single" w:color="auto" w:sz="4" w:space="0"/>
            </w:tcBorders>
            <w:shd w:val="clear" w:color="auto" w:fill="auto"/>
            <w:vAlign w:val="center"/>
          </w:tcPr>
          <w:p w14:paraId="73B32FB1">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шт.</w:t>
            </w:r>
          </w:p>
        </w:tc>
        <w:tc>
          <w:tcPr>
            <w:tcW w:w="1701" w:type="dxa"/>
            <w:tcBorders>
              <w:top w:val="nil"/>
              <w:left w:val="nil"/>
              <w:bottom w:val="single" w:color="auto" w:sz="4" w:space="0"/>
              <w:right w:val="single" w:color="auto" w:sz="4" w:space="0"/>
            </w:tcBorders>
            <w:shd w:val="clear" w:color="auto" w:fill="auto"/>
            <w:vAlign w:val="center"/>
          </w:tcPr>
          <w:p w14:paraId="2FC27E0E">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420" w:type="dxa"/>
            <w:tcBorders>
              <w:top w:val="nil"/>
              <w:left w:val="nil"/>
              <w:bottom w:val="single" w:color="auto" w:sz="4" w:space="0"/>
              <w:right w:val="single" w:color="auto" w:sz="4" w:space="0"/>
            </w:tcBorders>
            <w:shd w:val="clear" w:color="auto" w:fill="auto"/>
            <w:vAlign w:val="center"/>
          </w:tcPr>
          <w:p w14:paraId="520EF0A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400" w:type="dxa"/>
            <w:tcBorders>
              <w:top w:val="nil"/>
              <w:left w:val="nil"/>
              <w:bottom w:val="single" w:color="auto" w:sz="4" w:space="0"/>
              <w:right w:val="single" w:color="auto" w:sz="4" w:space="0"/>
            </w:tcBorders>
            <w:shd w:val="clear" w:color="auto" w:fill="auto"/>
            <w:vAlign w:val="center"/>
          </w:tcPr>
          <w:p w14:paraId="195E377B">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420" w:type="dxa"/>
            <w:tcBorders>
              <w:top w:val="nil"/>
              <w:left w:val="nil"/>
              <w:bottom w:val="single" w:color="auto" w:sz="4" w:space="0"/>
              <w:right w:val="single" w:color="auto" w:sz="4" w:space="0"/>
            </w:tcBorders>
            <w:shd w:val="clear" w:color="auto" w:fill="auto"/>
            <w:vAlign w:val="center"/>
          </w:tcPr>
          <w:p w14:paraId="6C891FBB">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420" w:type="dxa"/>
            <w:tcBorders>
              <w:top w:val="nil"/>
              <w:left w:val="nil"/>
              <w:bottom w:val="single" w:color="auto" w:sz="4" w:space="0"/>
              <w:right w:val="single" w:color="auto" w:sz="4" w:space="0"/>
            </w:tcBorders>
            <w:shd w:val="clear" w:color="auto" w:fill="auto"/>
            <w:vAlign w:val="center"/>
          </w:tcPr>
          <w:p w14:paraId="6E50D687">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c>
          <w:tcPr>
            <w:tcW w:w="1420" w:type="dxa"/>
            <w:tcBorders>
              <w:top w:val="nil"/>
              <w:left w:val="nil"/>
              <w:bottom w:val="single" w:color="auto" w:sz="4" w:space="0"/>
              <w:right w:val="single" w:color="auto" w:sz="4" w:space="0"/>
            </w:tcBorders>
            <w:shd w:val="clear" w:color="auto" w:fill="auto"/>
            <w:vAlign w:val="center"/>
          </w:tcPr>
          <w:p w14:paraId="370B07E3">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w:t>
            </w:r>
          </w:p>
        </w:tc>
      </w:tr>
    </w:tbl>
    <w:p w14:paraId="2A7BB5A6">
      <w:pPr>
        <w:spacing w:after="150" w:line="360" w:lineRule="auto"/>
        <w:rPr>
          <w:rFonts w:ascii="Times New Roman" w:hAnsi="Times New Roman"/>
          <w:b/>
          <w:i/>
          <w:sz w:val="28"/>
          <w:szCs w:val="28"/>
        </w:rPr>
        <w:sectPr>
          <w:headerReference r:id="rId14" w:type="default"/>
          <w:pgSz w:w="16838" w:h="11906" w:orient="landscape"/>
          <w:pgMar w:top="1134" w:right="851" w:bottom="1134" w:left="1418" w:header="708" w:footer="708" w:gutter="0"/>
          <w:cols w:space="708" w:num="1"/>
          <w:docGrid w:linePitch="360" w:charSpace="0"/>
        </w:sectPr>
      </w:pPr>
    </w:p>
    <w:p w14:paraId="12022F35">
      <w:pPr>
        <w:spacing w:after="150" w:line="240" w:lineRule="auto"/>
        <w:jc w:val="center"/>
        <w:rPr>
          <w:rFonts w:ascii="Times New Roman" w:hAnsi="Times New Roman"/>
          <w:b/>
          <w:i/>
          <w:color w:val="000000"/>
          <w:sz w:val="28"/>
          <w:szCs w:val="28"/>
        </w:rPr>
      </w:pPr>
      <w:r>
        <w:rPr>
          <w:rFonts w:ascii="Times New Roman" w:hAnsi="Times New Roman"/>
          <w:b/>
          <w:i/>
          <w:sz w:val="28"/>
          <w:szCs w:val="28"/>
        </w:rPr>
        <w:t xml:space="preserve">РАЗДЕЛ 4. </w:t>
      </w:r>
      <w:r>
        <w:rPr>
          <w:rFonts w:ascii="Times New Roman" w:hAnsi="Times New Roman"/>
          <w:b/>
          <w:i/>
          <w:color w:val="000000"/>
          <w:sz w:val="28"/>
          <w:szCs w:val="28"/>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w:t>
      </w:r>
    </w:p>
    <w:p w14:paraId="16B92958">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Механизм реализации Программы включает в себя систему мероприятий, проводимых по содержанию и ремонту дорог общего пользования местного значения в сельском поселении Верхнеказымский Белоярского района Ханты-Мансийского автономного округа – Югры.</w:t>
      </w:r>
    </w:p>
    <w:p w14:paraId="5E13ED09">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Перечень мероприятий по ремонту дорог по реализации Программы формируется администрацией 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 проблемных ситуаций, в том числе по поступившим обращениям (жалобам) граждан.</w:t>
      </w:r>
    </w:p>
    <w:p w14:paraId="3F53161B">
      <w:pPr>
        <w:autoSpaceDE w:val="0"/>
        <w:autoSpaceDN w:val="0"/>
        <w:adjustRightInd w:val="0"/>
        <w:spacing w:after="0" w:line="240" w:lineRule="auto"/>
        <w:ind w:firstLine="709"/>
        <w:jc w:val="center"/>
        <w:rPr>
          <w:rFonts w:ascii="Times New Roman" w:hAnsi="Times New Roman"/>
          <w:b/>
          <w:i/>
          <w:color w:val="000000"/>
          <w:sz w:val="28"/>
          <w:szCs w:val="28"/>
        </w:rPr>
      </w:pPr>
      <w:r>
        <w:rPr>
          <w:rFonts w:ascii="Times New Roman" w:hAnsi="Times New Roman"/>
          <w:b/>
          <w:i/>
          <w:color w:val="000000"/>
          <w:sz w:val="28"/>
          <w:szCs w:val="28"/>
        </w:rPr>
        <w:t xml:space="preserve">4.1 </w:t>
      </w:r>
      <w:r>
        <w:rPr>
          <w:rFonts w:ascii="Times New Roman" w:hAnsi="Times New Roman" w:eastAsia="Times New Roman"/>
          <w:b/>
          <w:i/>
          <w:color w:val="000000"/>
          <w:sz w:val="28"/>
          <w:szCs w:val="28"/>
          <w:lang w:eastAsia="ru-RU"/>
        </w:rPr>
        <w:t>Мероприятия по развитию транспортной инфраструктуры по видам транспорта</w:t>
      </w:r>
    </w:p>
    <w:p w14:paraId="17149477">
      <w:pPr>
        <w:spacing w:before="240" w:after="0" w:line="240" w:lineRule="auto"/>
        <w:jc w:val="center"/>
        <w:rPr>
          <w:rFonts w:ascii="Times New Roman" w:hAnsi="Times New Roman"/>
          <w:b/>
          <w:i/>
          <w:sz w:val="28"/>
          <w:szCs w:val="28"/>
        </w:rPr>
      </w:pPr>
      <w:r>
        <w:rPr>
          <w:rFonts w:ascii="Times New Roman" w:hAnsi="Times New Roman"/>
          <w:b/>
          <w:i/>
          <w:sz w:val="28"/>
          <w:szCs w:val="28"/>
        </w:rPr>
        <w:t>Таблица 4.1.1 – Мероприятия по развитию транспортной инфраструктуры речного транспорта</w:t>
      </w:r>
    </w:p>
    <w:tbl>
      <w:tblPr>
        <w:tblStyle w:val="11"/>
        <w:tblW w:w="14601" w:type="dxa"/>
        <w:tblInd w:w="-5" w:type="dxa"/>
        <w:tblLayout w:type="fixed"/>
        <w:tblCellMar>
          <w:top w:w="0" w:type="dxa"/>
          <w:left w:w="108" w:type="dxa"/>
          <w:bottom w:w="0" w:type="dxa"/>
          <w:right w:w="108" w:type="dxa"/>
        </w:tblCellMar>
      </w:tblPr>
      <w:tblGrid>
        <w:gridCol w:w="4111"/>
        <w:gridCol w:w="1701"/>
        <w:gridCol w:w="1464"/>
        <w:gridCol w:w="1465"/>
        <w:gridCol w:w="1465"/>
        <w:gridCol w:w="1465"/>
        <w:gridCol w:w="1465"/>
        <w:gridCol w:w="1465"/>
      </w:tblGrid>
      <w:tr w14:paraId="5D9F0B29">
        <w:tblPrEx>
          <w:tblCellMar>
            <w:top w:w="0" w:type="dxa"/>
            <w:left w:w="108" w:type="dxa"/>
            <w:bottom w:w="0" w:type="dxa"/>
            <w:right w:w="108" w:type="dxa"/>
          </w:tblCellMar>
        </w:tblPrEx>
        <w:trPr>
          <w:trHeight w:val="79" w:hRule="atLeast"/>
        </w:trPr>
        <w:tc>
          <w:tcPr>
            <w:tcW w:w="4111" w:type="dxa"/>
            <w:vMerge w:val="restart"/>
            <w:tcBorders>
              <w:top w:val="single" w:color="auto" w:sz="4" w:space="0"/>
              <w:left w:val="single" w:color="auto" w:sz="4" w:space="0"/>
              <w:bottom w:val="single" w:color="auto" w:sz="4" w:space="0"/>
              <w:right w:val="single" w:color="auto" w:sz="4" w:space="0"/>
            </w:tcBorders>
            <w:shd w:val="clear" w:color="000000" w:fill="BFBFBF"/>
            <w:vAlign w:val="center"/>
          </w:tcPr>
          <w:p w14:paraId="3BFD4A66">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Наименование инвестиционного проекта</w:t>
            </w:r>
          </w:p>
        </w:tc>
        <w:tc>
          <w:tcPr>
            <w:tcW w:w="1701" w:type="dxa"/>
            <w:vMerge w:val="restart"/>
            <w:tcBorders>
              <w:top w:val="single" w:color="auto" w:sz="4" w:space="0"/>
              <w:left w:val="single" w:color="auto" w:sz="4" w:space="0"/>
              <w:bottom w:val="single" w:color="auto" w:sz="4" w:space="0"/>
              <w:right w:val="single" w:color="auto" w:sz="4" w:space="0"/>
            </w:tcBorders>
            <w:shd w:val="clear" w:color="000000" w:fill="BFBFBF"/>
            <w:vAlign w:val="center"/>
          </w:tcPr>
          <w:p w14:paraId="0953486D">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Объем финансирования, тыс. руб.</w:t>
            </w:r>
          </w:p>
        </w:tc>
        <w:tc>
          <w:tcPr>
            <w:tcW w:w="8789" w:type="dxa"/>
            <w:gridSpan w:val="6"/>
            <w:tcBorders>
              <w:top w:val="single" w:color="auto" w:sz="4" w:space="0"/>
              <w:left w:val="nil"/>
              <w:bottom w:val="single" w:color="auto" w:sz="4" w:space="0"/>
              <w:right w:val="single" w:color="auto" w:sz="4" w:space="0"/>
            </w:tcBorders>
            <w:shd w:val="clear" w:color="000000" w:fill="BFBFBF"/>
            <w:vAlign w:val="center"/>
          </w:tcPr>
          <w:p w14:paraId="6B329666">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годы</w:t>
            </w:r>
          </w:p>
        </w:tc>
      </w:tr>
      <w:tr w14:paraId="0975F36E">
        <w:tblPrEx>
          <w:tblCellMar>
            <w:top w:w="0" w:type="dxa"/>
            <w:left w:w="108" w:type="dxa"/>
            <w:bottom w:w="0" w:type="dxa"/>
            <w:right w:w="108" w:type="dxa"/>
          </w:tblCellMar>
        </w:tblPrEx>
        <w:trPr>
          <w:trHeight w:val="79" w:hRule="atLeast"/>
        </w:trPr>
        <w:tc>
          <w:tcPr>
            <w:tcW w:w="4111" w:type="dxa"/>
            <w:vMerge w:val="continue"/>
            <w:tcBorders>
              <w:top w:val="single" w:color="auto" w:sz="4" w:space="0"/>
              <w:left w:val="single" w:color="auto" w:sz="4" w:space="0"/>
              <w:bottom w:val="single" w:color="auto" w:sz="4" w:space="0"/>
              <w:right w:val="single" w:color="auto" w:sz="4" w:space="0"/>
            </w:tcBorders>
            <w:vAlign w:val="center"/>
          </w:tcPr>
          <w:p w14:paraId="7FA2493B">
            <w:pPr>
              <w:spacing w:after="0" w:line="240" w:lineRule="auto"/>
              <w:rPr>
                <w:rFonts w:ascii="Times New Roman" w:hAnsi="Times New Roman" w:eastAsia="Times New Roman"/>
                <w:b/>
                <w:bCs/>
                <w:i/>
                <w:iCs/>
                <w:color w:val="000000"/>
                <w:sz w:val="16"/>
                <w:szCs w:val="16"/>
                <w:lang w:eastAsia="ru-RU"/>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1741242A">
            <w:pPr>
              <w:spacing w:after="0" w:line="240" w:lineRule="auto"/>
              <w:rPr>
                <w:rFonts w:ascii="Times New Roman" w:hAnsi="Times New Roman" w:eastAsia="Times New Roman"/>
                <w:b/>
                <w:bCs/>
                <w:i/>
                <w:iCs/>
                <w:color w:val="000000"/>
                <w:sz w:val="16"/>
                <w:szCs w:val="16"/>
                <w:lang w:eastAsia="ru-RU"/>
              </w:rPr>
            </w:pPr>
          </w:p>
        </w:tc>
        <w:tc>
          <w:tcPr>
            <w:tcW w:w="1464" w:type="dxa"/>
            <w:tcBorders>
              <w:top w:val="nil"/>
              <w:left w:val="nil"/>
              <w:bottom w:val="single" w:color="auto" w:sz="4" w:space="0"/>
              <w:right w:val="single" w:color="auto" w:sz="4" w:space="0"/>
            </w:tcBorders>
            <w:shd w:val="clear" w:color="000000" w:fill="BFBFBF"/>
            <w:vAlign w:val="center"/>
          </w:tcPr>
          <w:p w14:paraId="2DF31A9B">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2024г.</w:t>
            </w:r>
          </w:p>
        </w:tc>
        <w:tc>
          <w:tcPr>
            <w:tcW w:w="1465" w:type="dxa"/>
            <w:tcBorders>
              <w:top w:val="nil"/>
              <w:left w:val="nil"/>
              <w:bottom w:val="single" w:color="auto" w:sz="4" w:space="0"/>
              <w:right w:val="single" w:color="auto" w:sz="4" w:space="0"/>
            </w:tcBorders>
            <w:shd w:val="clear" w:color="000000" w:fill="BFBFBF"/>
            <w:vAlign w:val="center"/>
          </w:tcPr>
          <w:p w14:paraId="75C35DC7">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2025г.</w:t>
            </w:r>
          </w:p>
        </w:tc>
        <w:tc>
          <w:tcPr>
            <w:tcW w:w="1465" w:type="dxa"/>
            <w:tcBorders>
              <w:top w:val="nil"/>
              <w:left w:val="nil"/>
              <w:bottom w:val="single" w:color="auto" w:sz="4" w:space="0"/>
              <w:right w:val="single" w:color="auto" w:sz="4" w:space="0"/>
            </w:tcBorders>
            <w:shd w:val="clear" w:color="000000" w:fill="BFBFBF"/>
            <w:vAlign w:val="center"/>
          </w:tcPr>
          <w:p w14:paraId="5493199B">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2026г.</w:t>
            </w:r>
          </w:p>
        </w:tc>
        <w:tc>
          <w:tcPr>
            <w:tcW w:w="1465" w:type="dxa"/>
            <w:tcBorders>
              <w:top w:val="nil"/>
              <w:left w:val="nil"/>
              <w:bottom w:val="single" w:color="auto" w:sz="4" w:space="0"/>
              <w:right w:val="single" w:color="auto" w:sz="4" w:space="0"/>
            </w:tcBorders>
            <w:shd w:val="clear" w:color="000000" w:fill="BFBFBF"/>
            <w:vAlign w:val="center"/>
          </w:tcPr>
          <w:p w14:paraId="4719C766">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2027г.</w:t>
            </w:r>
          </w:p>
        </w:tc>
        <w:tc>
          <w:tcPr>
            <w:tcW w:w="1465" w:type="dxa"/>
            <w:tcBorders>
              <w:top w:val="nil"/>
              <w:left w:val="nil"/>
              <w:bottom w:val="single" w:color="auto" w:sz="4" w:space="0"/>
              <w:right w:val="single" w:color="auto" w:sz="4" w:space="0"/>
            </w:tcBorders>
            <w:shd w:val="clear" w:color="000000" w:fill="BFBFBF"/>
            <w:vAlign w:val="center"/>
          </w:tcPr>
          <w:p w14:paraId="79593A72">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2028г.</w:t>
            </w:r>
          </w:p>
        </w:tc>
        <w:tc>
          <w:tcPr>
            <w:tcW w:w="1465" w:type="dxa"/>
            <w:tcBorders>
              <w:top w:val="nil"/>
              <w:left w:val="nil"/>
              <w:bottom w:val="single" w:color="auto" w:sz="4" w:space="0"/>
              <w:right w:val="single" w:color="auto" w:sz="4" w:space="0"/>
            </w:tcBorders>
            <w:shd w:val="clear" w:color="000000" w:fill="BFBFBF"/>
            <w:vAlign w:val="center"/>
          </w:tcPr>
          <w:p w14:paraId="331B3CA7">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2029-2034гг.</w:t>
            </w:r>
          </w:p>
        </w:tc>
      </w:tr>
      <w:tr w14:paraId="52E7E47E">
        <w:tblPrEx>
          <w:tblCellMar>
            <w:top w:w="0" w:type="dxa"/>
            <w:left w:w="108" w:type="dxa"/>
            <w:bottom w:w="0" w:type="dxa"/>
            <w:right w:w="108" w:type="dxa"/>
          </w:tblCellMar>
        </w:tblPrEx>
        <w:trPr>
          <w:trHeight w:val="292" w:hRule="atLeast"/>
        </w:trPr>
        <w:tc>
          <w:tcPr>
            <w:tcW w:w="4111" w:type="dxa"/>
            <w:tcBorders>
              <w:top w:val="nil"/>
              <w:left w:val="single" w:color="auto" w:sz="4" w:space="0"/>
              <w:bottom w:val="single" w:color="auto" w:sz="4" w:space="0"/>
              <w:right w:val="single" w:color="auto" w:sz="4" w:space="0"/>
            </w:tcBorders>
            <w:shd w:val="clear" w:color="auto" w:fill="BEBEBE" w:themeFill="background1" w:themeFillShade="BF"/>
            <w:vAlign w:val="center"/>
          </w:tcPr>
          <w:p w14:paraId="296EF242">
            <w:pPr>
              <w:spacing w:after="0" w:line="240" w:lineRule="auto"/>
              <w:rPr>
                <w:rFonts w:ascii="Times New Roman" w:hAnsi="Times New Roman"/>
                <w:color w:val="000000"/>
                <w:sz w:val="16"/>
                <w:szCs w:val="16"/>
                <w:lang w:eastAsia="ru-RU"/>
              </w:rPr>
            </w:pPr>
            <w:r>
              <w:rPr>
                <w:rFonts w:ascii="Times New Roman" w:hAnsi="Times New Roman"/>
                <w:color w:val="000000"/>
                <w:sz w:val="16"/>
                <w:szCs w:val="16"/>
              </w:rPr>
              <w:t>Реконструкция причала, ед.</w:t>
            </w:r>
          </w:p>
        </w:tc>
        <w:tc>
          <w:tcPr>
            <w:tcW w:w="1701" w:type="dxa"/>
            <w:tcBorders>
              <w:top w:val="nil"/>
              <w:left w:val="nil"/>
              <w:bottom w:val="single" w:color="auto" w:sz="4" w:space="0"/>
              <w:right w:val="single" w:color="auto" w:sz="4" w:space="0"/>
            </w:tcBorders>
            <w:shd w:val="clear" w:color="auto" w:fill="auto"/>
            <w:vAlign w:val="center"/>
          </w:tcPr>
          <w:p w14:paraId="6704721A">
            <w:pPr>
              <w:spacing w:after="0"/>
              <w:jc w:val="center"/>
              <w:rPr>
                <w:rFonts w:ascii="Times New Roman" w:hAnsi="Times New Roman"/>
                <w:bCs/>
                <w:iCs/>
                <w:color w:val="000000"/>
                <w:sz w:val="16"/>
                <w:szCs w:val="16"/>
              </w:rPr>
            </w:pPr>
            <w:r>
              <w:rPr>
                <w:rFonts w:ascii="Times New Roman" w:hAnsi="Times New Roman"/>
                <w:bCs/>
                <w:iCs/>
                <w:color w:val="000000"/>
                <w:sz w:val="16"/>
                <w:szCs w:val="16"/>
              </w:rPr>
              <w:t>согласно проекта</w:t>
            </w:r>
          </w:p>
        </w:tc>
        <w:tc>
          <w:tcPr>
            <w:tcW w:w="1464" w:type="dxa"/>
            <w:tcBorders>
              <w:top w:val="nil"/>
              <w:left w:val="nil"/>
              <w:bottom w:val="single" w:color="auto" w:sz="4" w:space="0"/>
              <w:right w:val="single" w:color="auto" w:sz="4" w:space="0"/>
            </w:tcBorders>
            <w:shd w:val="clear" w:color="auto" w:fill="auto"/>
            <w:vAlign w:val="center"/>
          </w:tcPr>
          <w:p w14:paraId="0D2ACD17">
            <w:pPr>
              <w:spacing w:after="0"/>
              <w:jc w:val="center"/>
              <w:rPr>
                <w:rFonts w:ascii="Times New Roman" w:hAnsi="Times New Roman"/>
                <w:bCs/>
                <w:iCs/>
                <w:color w:val="000000"/>
                <w:sz w:val="16"/>
                <w:szCs w:val="16"/>
              </w:rPr>
            </w:pPr>
            <w:r>
              <w:rPr>
                <w:rFonts w:ascii="Times New Roman" w:hAnsi="Times New Roman"/>
                <w:bCs/>
                <w:iCs/>
                <w:color w:val="000000"/>
                <w:sz w:val="16"/>
                <w:szCs w:val="16"/>
              </w:rPr>
              <w:t>2025-2034</w:t>
            </w:r>
          </w:p>
        </w:tc>
        <w:tc>
          <w:tcPr>
            <w:tcW w:w="1465" w:type="dxa"/>
            <w:tcBorders>
              <w:top w:val="nil"/>
              <w:left w:val="nil"/>
              <w:bottom w:val="single" w:color="auto" w:sz="4" w:space="0"/>
              <w:right w:val="single" w:color="auto" w:sz="4" w:space="0"/>
            </w:tcBorders>
            <w:shd w:val="clear" w:color="auto" w:fill="auto"/>
            <w:vAlign w:val="center"/>
          </w:tcPr>
          <w:p w14:paraId="185B7BD6">
            <w:pPr>
              <w:spacing w:after="0"/>
              <w:jc w:val="center"/>
              <w:rPr>
                <w:rFonts w:ascii="Times New Roman" w:hAnsi="Times New Roman"/>
                <w:bCs/>
                <w:iCs/>
                <w:color w:val="000000"/>
                <w:sz w:val="16"/>
                <w:szCs w:val="16"/>
              </w:rPr>
            </w:pPr>
            <w:r>
              <w:rPr>
                <w:rFonts w:ascii="Times New Roman" w:hAnsi="Times New Roman"/>
                <w:bCs/>
                <w:iCs/>
                <w:color w:val="000000"/>
                <w:sz w:val="16"/>
                <w:szCs w:val="16"/>
              </w:rPr>
              <w:t>0</w:t>
            </w:r>
          </w:p>
        </w:tc>
        <w:tc>
          <w:tcPr>
            <w:tcW w:w="1465" w:type="dxa"/>
            <w:tcBorders>
              <w:top w:val="nil"/>
              <w:left w:val="nil"/>
              <w:bottom w:val="single" w:color="auto" w:sz="4" w:space="0"/>
              <w:right w:val="single" w:color="auto" w:sz="4" w:space="0"/>
            </w:tcBorders>
            <w:shd w:val="clear" w:color="auto" w:fill="auto"/>
            <w:vAlign w:val="center"/>
          </w:tcPr>
          <w:p w14:paraId="260E73C1">
            <w:pPr>
              <w:spacing w:after="0"/>
              <w:jc w:val="center"/>
              <w:rPr>
                <w:rFonts w:ascii="Times New Roman" w:hAnsi="Times New Roman"/>
                <w:bCs/>
                <w:iCs/>
                <w:color w:val="000000"/>
                <w:sz w:val="16"/>
                <w:szCs w:val="16"/>
              </w:rPr>
            </w:pPr>
            <w:r>
              <w:rPr>
                <w:rFonts w:ascii="Times New Roman" w:hAnsi="Times New Roman"/>
                <w:bCs/>
                <w:iCs/>
                <w:color w:val="000000"/>
                <w:sz w:val="16"/>
                <w:szCs w:val="16"/>
              </w:rPr>
              <w:t>согласно проекта</w:t>
            </w:r>
          </w:p>
        </w:tc>
        <w:tc>
          <w:tcPr>
            <w:tcW w:w="1465" w:type="dxa"/>
            <w:tcBorders>
              <w:top w:val="nil"/>
              <w:left w:val="nil"/>
              <w:bottom w:val="single" w:color="auto" w:sz="4" w:space="0"/>
              <w:right w:val="single" w:color="auto" w:sz="4" w:space="0"/>
            </w:tcBorders>
            <w:shd w:val="clear" w:color="auto" w:fill="auto"/>
            <w:vAlign w:val="center"/>
          </w:tcPr>
          <w:p w14:paraId="7F3933CC">
            <w:pPr>
              <w:spacing w:after="0"/>
              <w:jc w:val="center"/>
              <w:rPr>
                <w:rFonts w:ascii="Times New Roman" w:hAnsi="Times New Roman"/>
                <w:bCs/>
                <w:iCs/>
                <w:color w:val="000000"/>
                <w:sz w:val="16"/>
                <w:szCs w:val="16"/>
              </w:rPr>
            </w:pPr>
            <w:r>
              <w:rPr>
                <w:rFonts w:ascii="Times New Roman" w:hAnsi="Times New Roman"/>
                <w:bCs/>
                <w:iCs/>
                <w:color w:val="000000"/>
                <w:sz w:val="16"/>
                <w:szCs w:val="16"/>
              </w:rPr>
              <w:t>согласно проекта</w:t>
            </w:r>
          </w:p>
        </w:tc>
        <w:tc>
          <w:tcPr>
            <w:tcW w:w="1465" w:type="dxa"/>
            <w:tcBorders>
              <w:top w:val="nil"/>
              <w:left w:val="nil"/>
              <w:bottom w:val="single" w:color="auto" w:sz="4" w:space="0"/>
              <w:right w:val="single" w:color="auto" w:sz="4" w:space="0"/>
            </w:tcBorders>
            <w:vAlign w:val="center"/>
          </w:tcPr>
          <w:p w14:paraId="36294A97">
            <w:pPr>
              <w:spacing w:after="0"/>
              <w:jc w:val="center"/>
              <w:rPr>
                <w:rFonts w:ascii="Times New Roman" w:hAnsi="Times New Roman"/>
                <w:bCs/>
                <w:iCs/>
                <w:color w:val="000000"/>
                <w:sz w:val="16"/>
                <w:szCs w:val="16"/>
              </w:rPr>
            </w:pPr>
            <w:r>
              <w:rPr>
                <w:rFonts w:ascii="Times New Roman" w:hAnsi="Times New Roman"/>
                <w:bCs/>
                <w:iCs/>
                <w:color w:val="000000"/>
                <w:sz w:val="16"/>
                <w:szCs w:val="16"/>
              </w:rPr>
              <w:t>согласно проекта</w:t>
            </w:r>
          </w:p>
        </w:tc>
        <w:tc>
          <w:tcPr>
            <w:tcW w:w="1465" w:type="dxa"/>
            <w:tcBorders>
              <w:top w:val="nil"/>
              <w:left w:val="nil"/>
              <w:bottom w:val="single" w:color="auto" w:sz="4" w:space="0"/>
              <w:right w:val="single" w:color="auto" w:sz="4" w:space="0"/>
            </w:tcBorders>
            <w:vAlign w:val="center"/>
          </w:tcPr>
          <w:p w14:paraId="70008B34">
            <w:pPr>
              <w:spacing w:after="0"/>
              <w:jc w:val="center"/>
              <w:rPr>
                <w:rFonts w:ascii="Times New Roman" w:hAnsi="Times New Roman"/>
                <w:bCs/>
                <w:iCs/>
                <w:color w:val="000000"/>
                <w:sz w:val="16"/>
                <w:szCs w:val="16"/>
              </w:rPr>
            </w:pPr>
            <w:r>
              <w:rPr>
                <w:rFonts w:ascii="Times New Roman" w:hAnsi="Times New Roman"/>
                <w:bCs/>
                <w:iCs/>
                <w:color w:val="000000"/>
                <w:sz w:val="16"/>
                <w:szCs w:val="16"/>
              </w:rPr>
              <w:t>согласно проекта</w:t>
            </w:r>
          </w:p>
        </w:tc>
      </w:tr>
      <w:tr w14:paraId="37B47939">
        <w:trPr>
          <w:trHeight w:val="79" w:hRule="atLeast"/>
        </w:trPr>
        <w:tc>
          <w:tcPr>
            <w:tcW w:w="4111" w:type="dxa"/>
            <w:tcBorders>
              <w:top w:val="nil"/>
              <w:left w:val="single" w:color="auto" w:sz="4" w:space="0"/>
              <w:bottom w:val="single" w:color="auto" w:sz="4" w:space="0"/>
              <w:right w:val="single" w:color="auto" w:sz="4" w:space="0"/>
            </w:tcBorders>
            <w:shd w:val="clear" w:color="auto" w:fill="BEBEBE" w:themeFill="background1" w:themeFillShade="BF"/>
            <w:vAlign w:val="center"/>
          </w:tcPr>
          <w:p w14:paraId="16DF0BBA">
            <w:pPr>
              <w:spacing w:after="0" w:line="240" w:lineRule="auto"/>
              <w:rPr>
                <w:rFonts w:ascii="Times New Roman" w:hAnsi="Times New Roman"/>
                <w:b/>
                <w:i/>
                <w:color w:val="000000"/>
                <w:sz w:val="16"/>
                <w:szCs w:val="16"/>
              </w:rPr>
            </w:pPr>
            <w:r>
              <w:rPr>
                <w:rFonts w:ascii="Times New Roman" w:hAnsi="Times New Roman"/>
                <w:bCs/>
                <w:sz w:val="16"/>
                <w:szCs w:val="16"/>
              </w:rPr>
              <w:t>Строительство порта, ед.</w:t>
            </w:r>
          </w:p>
        </w:tc>
        <w:tc>
          <w:tcPr>
            <w:tcW w:w="1701" w:type="dxa"/>
            <w:tcBorders>
              <w:top w:val="nil"/>
              <w:left w:val="nil"/>
              <w:bottom w:val="single" w:color="auto" w:sz="4" w:space="0"/>
              <w:right w:val="single" w:color="auto" w:sz="4" w:space="0"/>
            </w:tcBorders>
            <w:shd w:val="clear" w:color="auto" w:fill="auto"/>
            <w:vAlign w:val="center"/>
          </w:tcPr>
          <w:p w14:paraId="2B22AF19">
            <w:pPr>
              <w:spacing w:after="0"/>
              <w:jc w:val="center"/>
              <w:rPr>
                <w:rFonts w:ascii="Times New Roman" w:hAnsi="Times New Roman"/>
                <w:bCs/>
                <w:iCs/>
                <w:color w:val="000000"/>
                <w:sz w:val="16"/>
                <w:szCs w:val="16"/>
              </w:rPr>
            </w:pPr>
            <w:r>
              <w:rPr>
                <w:rFonts w:ascii="Times New Roman" w:hAnsi="Times New Roman"/>
                <w:bCs/>
                <w:iCs/>
                <w:color w:val="000000"/>
                <w:sz w:val="16"/>
                <w:szCs w:val="16"/>
              </w:rPr>
              <w:t>согласно проекта</w:t>
            </w:r>
          </w:p>
        </w:tc>
        <w:tc>
          <w:tcPr>
            <w:tcW w:w="1464" w:type="dxa"/>
            <w:tcBorders>
              <w:top w:val="nil"/>
              <w:left w:val="nil"/>
              <w:bottom w:val="single" w:color="auto" w:sz="4" w:space="0"/>
              <w:right w:val="single" w:color="auto" w:sz="4" w:space="0"/>
            </w:tcBorders>
            <w:shd w:val="clear" w:color="auto" w:fill="auto"/>
            <w:vAlign w:val="center"/>
          </w:tcPr>
          <w:p w14:paraId="13578DB5">
            <w:pPr>
              <w:spacing w:after="0"/>
              <w:jc w:val="center"/>
              <w:rPr>
                <w:rFonts w:ascii="Times New Roman" w:hAnsi="Times New Roman"/>
                <w:bCs/>
                <w:iCs/>
                <w:color w:val="000000"/>
                <w:sz w:val="16"/>
                <w:szCs w:val="16"/>
              </w:rPr>
            </w:pPr>
            <w:r>
              <w:rPr>
                <w:rFonts w:ascii="Times New Roman" w:hAnsi="Times New Roman"/>
                <w:bCs/>
                <w:iCs/>
                <w:color w:val="000000"/>
                <w:sz w:val="16"/>
                <w:szCs w:val="16"/>
              </w:rPr>
              <w:t>2025-2030</w:t>
            </w:r>
          </w:p>
        </w:tc>
        <w:tc>
          <w:tcPr>
            <w:tcW w:w="1465" w:type="dxa"/>
            <w:tcBorders>
              <w:top w:val="nil"/>
              <w:left w:val="nil"/>
              <w:bottom w:val="single" w:color="auto" w:sz="4" w:space="0"/>
              <w:right w:val="single" w:color="auto" w:sz="4" w:space="0"/>
            </w:tcBorders>
            <w:shd w:val="clear" w:color="auto" w:fill="auto"/>
            <w:vAlign w:val="center"/>
          </w:tcPr>
          <w:p w14:paraId="40268C21">
            <w:pPr>
              <w:spacing w:after="0"/>
              <w:jc w:val="center"/>
              <w:rPr>
                <w:rFonts w:ascii="Times New Roman" w:hAnsi="Times New Roman"/>
                <w:bCs/>
                <w:iCs/>
                <w:color w:val="000000"/>
                <w:sz w:val="16"/>
                <w:szCs w:val="16"/>
              </w:rPr>
            </w:pPr>
            <w:r>
              <w:rPr>
                <w:rFonts w:ascii="Times New Roman" w:hAnsi="Times New Roman"/>
                <w:bCs/>
                <w:iCs/>
                <w:color w:val="000000"/>
                <w:sz w:val="16"/>
                <w:szCs w:val="16"/>
              </w:rPr>
              <w:t>0</w:t>
            </w:r>
          </w:p>
        </w:tc>
        <w:tc>
          <w:tcPr>
            <w:tcW w:w="1465" w:type="dxa"/>
            <w:tcBorders>
              <w:top w:val="nil"/>
              <w:left w:val="nil"/>
              <w:bottom w:val="single" w:color="auto" w:sz="4" w:space="0"/>
              <w:right w:val="single" w:color="auto" w:sz="4" w:space="0"/>
            </w:tcBorders>
            <w:shd w:val="clear" w:color="auto" w:fill="auto"/>
            <w:vAlign w:val="center"/>
          </w:tcPr>
          <w:p w14:paraId="74CE3A09">
            <w:pPr>
              <w:spacing w:after="0"/>
              <w:jc w:val="center"/>
              <w:rPr>
                <w:rFonts w:ascii="Times New Roman" w:hAnsi="Times New Roman"/>
                <w:bCs/>
                <w:iCs/>
                <w:color w:val="000000"/>
                <w:sz w:val="16"/>
                <w:szCs w:val="16"/>
              </w:rPr>
            </w:pPr>
            <w:r>
              <w:rPr>
                <w:rFonts w:ascii="Times New Roman" w:hAnsi="Times New Roman"/>
                <w:bCs/>
                <w:iCs/>
                <w:color w:val="000000"/>
                <w:sz w:val="16"/>
                <w:szCs w:val="16"/>
              </w:rPr>
              <w:t>согласно проекта</w:t>
            </w:r>
          </w:p>
        </w:tc>
        <w:tc>
          <w:tcPr>
            <w:tcW w:w="1465" w:type="dxa"/>
            <w:tcBorders>
              <w:top w:val="nil"/>
              <w:left w:val="nil"/>
              <w:bottom w:val="single" w:color="auto" w:sz="4" w:space="0"/>
              <w:right w:val="single" w:color="auto" w:sz="4" w:space="0"/>
            </w:tcBorders>
            <w:shd w:val="clear" w:color="auto" w:fill="auto"/>
            <w:vAlign w:val="center"/>
          </w:tcPr>
          <w:p w14:paraId="31B379DF">
            <w:pPr>
              <w:spacing w:after="0"/>
              <w:jc w:val="center"/>
              <w:rPr>
                <w:rFonts w:ascii="Times New Roman" w:hAnsi="Times New Roman"/>
                <w:bCs/>
                <w:iCs/>
                <w:color w:val="000000"/>
                <w:sz w:val="16"/>
                <w:szCs w:val="16"/>
              </w:rPr>
            </w:pPr>
            <w:r>
              <w:rPr>
                <w:rFonts w:ascii="Times New Roman" w:hAnsi="Times New Roman"/>
                <w:bCs/>
                <w:iCs/>
                <w:color w:val="000000"/>
                <w:sz w:val="16"/>
                <w:szCs w:val="16"/>
              </w:rPr>
              <w:t>согласно проекта</w:t>
            </w:r>
          </w:p>
        </w:tc>
        <w:tc>
          <w:tcPr>
            <w:tcW w:w="1465" w:type="dxa"/>
            <w:tcBorders>
              <w:top w:val="nil"/>
              <w:left w:val="nil"/>
              <w:bottom w:val="single" w:color="auto" w:sz="4" w:space="0"/>
              <w:right w:val="single" w:color="auto" w:sz="4" w:space="0"/>
            </w:tcBorders>
            <w:vAlign w:val="center"/>
          </w:tcPr>
          <w:p w14:paraId="336B8B08">
            <w:pPr>
              <w:spacing w:after="0"/>
              <w:jc w:val="center"/>
              <w:rPr>
                <w:rFonts w:ascii="Times New Roman" w:hAnsi="Times New Roman"/>
                <w:bCs/>
                <w:iCs/>
                <w:color w:val="000000"/>
                <w:sz w:val="16"/>
                <w:szCs w:val="16"/>
              </w:rPr>
            </w:pPr>
            <w:r>
              <w:rPr>
                <w:rFonts w:ascii="Times New Roman" w:hAnsi="Times New Roman"/>
                <w:bCs/>
                <w:iCs/>
                <w:color w:val="000000"/>
                <w:sz w:val="16"/>
                <w:szCs w:val="16"/>
              </w:rPr>
              <w:t>согласно проекта</w:t>
            </w:r>
          </w:p>
        </w:tc>
        <w:tc>
          <w:tcPr>
            <w:tcW w:w="1465" w:type="dxa"/>
            <w:tcBorders>
              <w:top w:val="nil"/>
              <w:left w:val="nil"/>
              <w:bottom w:val="single" w:color="auto" w:sz="4" w:space="0"/>
              <w:right w:val="single" w:color="auto" w:sz="4" w:space="0"/>
            </w:tcBorders>
            <w:vAlign w:val="center"/>
          </w:tcPr>
          <w:p w14:paraId="46C818C8">
            <w:pPr>
              <w:spacing w:after="0"/>
              <w:jc w:val="center"/>
              <w:rPr>
                <w:rFonts w:ascii="Times New Roman" w:hAnsi="Times New Roman"/>
                <w:bCs/>
                <w:iCs/>
                <w:color w:val="000000"/>
                <w:sz w:val="16"/>
                <w:szCs w:val="16"/>
              </w:rPr>
            </w:pPr>
            <w:r>
              <w:rPr>
                <w:rFonts w:ascii="Times New Roman" w:hAnsi="Times New Roman"/>
                <w:bCs/>
                <w:iCs/>
                <w:color w:val="000000"/>
                <w:sz w:val="16"/>
                <w:szCs w:val="16"/>
              </w:rPr>
              <w:t>согласно проекта</w:t>
            </w:r>
          </w:p>
        </w:tc>
      </w:tr>
      <w:tr w14:paraId="0E9F532D">
        <w:tblPrEx>
          <w:tblCellMar>
            <w:top w:w="0" w:type="dxa"/>
            <w:left w:w="108" w:type="dxa"/>
            <w:bottom w:w="0" w:type="dxa"/>
            <w:right w:w="108" w:type="dxa"/>
          </w:tblCellMar>
        </w:tblPrEx>
        <w:trPr>
          <w:trHeight w:val="79" w:hRule="atLeast"/>
        </w:trPr>
        <w:tc>
          <w:tcPr>
            <w:tcW w:w="4111" w:type="dxa"/>
            <w:tcBorders>
              <w:top w:val="nil"/>
              <w:left w:val="single" w:color="auto" w:sz="4" w:space="0"/>
              <w:bottom w:val="single" w:color="auto" w:sz="4" w:space="0"/>
              <w:right w:val="single" w:color="auto" w:sz="4" w:space="0"/>
            </w:tcBorders>
            <w:shd w:val="clear" w:color="000000" w:fill="BFBFBF"/>
            <w:vAlign w:val="center"/>
          </w:tcPr>
          <w:p w14:paraId="1624B4E3">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Итого:</w:t>
            </w:r>
          </w:p>
        </w:tc>
        <w:tc>
          <w:tcPr>
            <w:tcW w:w="1701" w:type="dxa"/>
            <w:tcBorders>
              <w:top w:val="nil"/>
              <w:left w:val="nil"/>
              <w:bottom w:val="single" w:color="auto" w:sz="4" w:space="0"/>
              <w:right w:val="single" w:color="auto" w:sz="4" w:space="0"/>
            </w:tcBorders>
            <w:shd w:val="clear" w:color="000000" w:fill="BFBFBF"/>
            <w:vAlign w:val="center"/>
          </w:tcPr>
          <w:p w14:paraId="32EF6904">
            <w:pPr>
              <w:spacing w:after="0"/>
              <w:jc w:val="center"/>
              <w:rPr>
                <w:rFonts w:ascii="Times New Roman" w:hAnsi="Times New Roman"/>
                <w:b/>
                <w:bCs/>
                <w:i/>
                <w:iCs/>
                <w:color w:val="000000"/>
                <w:sz w:val="16"/>
                <w:szCs w:val="16"/>
              </w:rPr>
            </w:pPr>
            <w:r>
              <w:rPr>
                <w:rFonts w:ascii="Times New Roman" w:hAnsi="Times New Roman"/>
                <w:b/>
                <w:bCs/>
                <w:i/>
                <w:iCs/>
                <w:color w:val="000000"/>
                <w:sz w:val="16"/>
                <w:szCs w:val="16"/>
              </w:rPr>
              <w:t>согласно проекта</w:t>
            </w:r>
          </w:p>
        </w:tc>
        <w:tc>
          <w:tcPr>
            <w:tcW w:w="1464" w:type="dxa"/>
            <w:tcBorders>
              <w:top w:val="nil"/>
              <w:left w:val="nil"/>
              <w:bottom w:val="single" w:color="auto" w:sz="4" w:space="0"/>
              <w:right w:val="single" w:color="auto" w:sz="4" w:space="0"/>
            </w:tcBorders>
            <w:shd w:val="clear" w:color="000000" w:fill="BFBFBF"/>
            <w:vAlign w:val="center"/>
          </w:tcPr>
          <w:p w14:paraId="6BCBB7BC">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w:t>
            </w:r>
          </w:p>
        </w:tc>
        <w:tc>
          <w:tcPr>
            <w:tcW w:w="1465" w:type="dxa"/>
            <w:tcBorders>
              <w:top w:val="nil"/>
              <w:left w:val="nil"/>
              <w:bottom w:val="single" w:color="auto" w:sz="4" w:space="0"/>
              <w:right w:val="single" w:color="auto" w:sz="4" w:space="0"/>
            </w:tcBorders>
            <w:shd w:val="clear" w:color="000000" w:fill="BFBFBF"/>
            <w:vAlign w:val="center"/>
          </w:tcPr>
          <w:p w14:paraId="003B598D">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w:t>
            </w:r>
          </w:p>
        </w:tc>
        <w:tc>
          <w:tcPr>
            <w:tcW w:w="1465" w:type="dxa"/>
            <w:tcBorders>
              <w:top w:val="nil"/>
              <w:left w:val="nil"/>
              <w:bottom w:val="single" w:color="auto" w:sz="4" w:space="0"/>
              <w:right w:val="single" w:color="auto" w:sz="4" w:space="0"/>
            </w:tcBorders>
            <w:shd w:val="clear" w:color="000000" w:fill="BFBFBF"/>
            <w:vAlign w:val="center"/>
          </w:tcPr>
          <w:p w14:paraId="506AF12F">
            <w:pPr>
              <w:spacing w:after="0"/>
              <w:jc w:val="center"/>
              <w:rPr>
                <w:rFonts w:ascii="Times New Roman" w:hAnsi="Times New Roman"/>
                <w:b/>
                <w:bCs/>
                <w:i/>
                <w:iCs/>
                <w:color w:val="000000"/>
                <w:sz w:val="16"/>
                <w:szCs w:val="16"/>
              </w:rPr>
            </w:pPr>
            <w:r>
              <w:rPr>
                <w:rFonts w:ascii="Times New Roman" w:hAnsi="Times New Roman"/>
                <w:b/>
                <w:bCs/>
                <w:i/>
                <w:iCs/>
                <w:color w:val="000000"/>
                <w:sz w:val="16"/>
                <w:szCs w:val="16"/>
              </w:rPr>
              <w:t>согласно проекта</w:t>
            </w:r>
          </w:p>
        </w:tc>
        <w:tc>
          <w:tcPr>
            <w:tcW w:w="1465" w:type="dxa"/>
            <w:tcBorders>
              <w:top w:val="nil"/>
              <w:left w:val="nil"/>
              <w:bottom w:val="single" w:color="auto" w:sz="4" w:space="0"/>
              <w:right w:val="single" w:color="auto" w:sz="4" w:space="0"/>
            </w:tcBorders>
            <w:shd w:val="clear" w:color="000000" w:fill="BFBFBF"/>
            <w:vAlign w:val="center"/>
          </w:tcPr>
          <w:p w14:paraId="0AEAB574">
            <w:pPr>
              <w:spacing w:after="0"/>
              <w:jc w:val="center"/>
              <w:rPr>
                <w:rFonts w:ascii="Times New Roman" w:hAnsi="Times New Roman"/>
                <w:b/>
                <w:bCs/>
                <w:i/>
                <w:iCs/>
                <w:color w:val="000000"/>
                <w:sz w:val="16"/>
                <w:szCs w:val="16"/>
              </w:rPr>
            </w:pPr>
            <w:r>
              <w:rPr>
                <w:rFonts w:ascii="Times New Roman" w:hAnsi="Times New Roman"/>
                <w:b/>
                <w:bCs/>
                <w:i/>
                <w:iCs/>
                <w:color w:val="000000"/>
                <w:sz w:val="16"/>
                <w:szCs w:val="16"/>
              </w:rPr>
              <w:t>согласно проекта</w:t>
            </w:r>
          </w:p>
        </w:tc>
        <w:tc>
          <w:tcPr>
            <w:tcW w:w="1465" w:type="dxa"/>
            <w:tcBorders>
              <w:top w:val="nil"/>
              <w:left w:val="nil"/>
              <w:bottom w:val="single" w:color="auto" w:sz="4" w:space="0"/>
              <w:right w:val="single" w:color="auto" w:sz="4" w:space="0"/>
            </w:tcBorders>
            <w:shd w:val="clear" w:color="000000" w:fill="BFBFBF"/>
            <w:vAlign w:val="center"/>
          </w:tcPr>
          <w:p w14:paraId="4DD9A268">
            <w:pPr>
              <w:spacing w:after="0"/>
              <w:jc w:val="center"/>
              <w:rPr>
                <w:rFonts w:ascii="Times New Roman" w:hAnsi="Times New Roman"/>
                <w:b/>
                <w:bCs/>
                <w:i/>
                <w:iCs/>
                <w:color w:val="000000"/>
                <w:sz w:val="16"/>
                <w:szCs w:val="16"/>
              </w:rPr>
            </w:pPr>
            <w:r>
              <w:rPr>
                <w:rFonts w:ascii="Times New Roman" w:hAnsi="Times New Roman"/>
                <w:b/>
                <w:bCs/>
                <w:i/>
                <w:iCs/>
                <w:color w:val="000000"/>
                <w:sz w:val="16"/>
                <w:szCs w:val="16"/>
              </w:rPr>
              <w:t>согласно проекта</w:t>
            </w:r>
          </w:p>
        </w:tc>
        <w:tc>
          <w:tcPr>
            <w:tcW w:w="1465" w:type="dxa"/>
            <w:tcBorders>
              <w:top w:val="nil"/>
              <w:left w:val="nil"/>
              <w:bottom w:val="single" w:color="auto" w:sz="4" w:space="0"/>
              <w:right w:val="single" w:color="auto" w:sz="4" w:space="0"/>
            </w:tcBorders>
            <w:shd w:val="clear" w:color="000000" w:fill="BFBFBF"/>
            <w:vAlign w:val="center"/>
          </w:tcPr>
          <w:p w14:paraId="6BA6A844">
            <w:pPr>
              <w:spacing w:after="0"/>
              <w:jc w:val="center"/>
              <w:rPr>
                <w:rFonts w:ascii="Times New Roman" w:hAnsi="Times New Roman"/>
                <w:b/>
                <w:bCs/>
                <w:i/>
                <w:iCs/>
                <w:color w:val="000000"/>
                <w:sz w:val="16"/>
                <w:szCs w:val="16"/>
              </w:rPr>
            </w:pPr>
            <w:r>
              <w:rPr>
                <w:rFonts w:ascii="Times New Roman" w:hAnsi="Times New Roman"/>
                <w:b/>
                <w:bCs/>
                <w:i/>
                <w:iCs/>
                <w:color w:val="000000"/>
                <w:sz w:val="16"/>
                <w:szCs w:val="16"/>
              </w:rPr>
              <w:t>согласно проекта</w:t>
            </w:r>
          </w:p>
        </w:tc>
      </w:tr>
    </w:tbl>
    <w:p w14:paraId="35134BD4">
      <w:pPr>
        <w:spacing w:before="240" w:after="0" w:line="240" w:lineRule="auto"/>
        <w:jc w:val="center"/>
        <w:rPr>
          <w:rFonts w:ascii="Times New Roman" w:hAnsi="Times New Roman"/>
          <w:b/>
          <w:i/>
          <w:sz w:val="28"/>
          <w:szCs w:val="28"/>
        </w:rPr>
      </w:pPr>
      <w:r>
        <w:rPr>
          <w:rFonts w:ascii="Times New Roman" w:hAnsi="Times New Roman"/>
          <w:b/>
          <w:i/>
          <w:sz w:val="28"/>
          <w:szCs w:val="28"/>
        </w:rPr>
        <w:t>Таблица 4.1.2 – Мероприятия по развитию транспортной инфраструктуры воздушного транспорта</w:t>
      </w:r>
    </w:p>
    <w:tbl>
      <w:tblPr>
        <w:tblStyle w:val="11"/>
        <w:tblW w:w="14603" w:type="dxa"/>
        <w:tblInd w:w="-5" w:type="dxa"/>
        <w:tblLayout w:type="autofit"/>
        <w:tblCellMar>
          <w:top w:w="0" w:type="dxa"/>
          <w:left w:w="108" w:type="dxa"/>
          <w:bottom w:w="0" w:type="dxa"/>
          <w:right w:w="108" w:type="dxa"/>
        </w:tblCellMar>
      </w:tblPr>
      <w:tblGrid>
        <w:gridCol w:w="4916"/>
        <w:gridCol w:w="2313"/>
        <w:gridCol w:w="1228"/>
        <w:gridCol w:w="1229"/>
        <w:gridCol w:w="1229"/>
        <w:gridCol w:w="1229"/>
        <w:gridCol w:w="1229"/>
        <w:gridCol w:w="1230"/>
      </w:tblGrid>
      <w:tr w14:paraId="1BF98368">
        <w:tblPrEx>
          <w:tblCellMar>
            <w:top w:w="0" w:type="dxa"/>
            <w:left w:w="108" w:type="dxa"/>
            <w:bottom w:w="0" w:type="dxa"/>
            <w:right w:w="108" w:type="dxa"/>
          </w:tblCellMar>
        </w:tblPrEx>
        <w:trPr>
          <w:trHeight w:val="107" w:hRule="atLeast"/>
        </w:trPr>
        <w:tc>
          <w:tcPr>
            <w:tcW w:w="4916" w:type="dxa"/>
            <w:vMerge w:val="restart"/>
            <w:tcBorders>
              <w:top w:val="single" w:color="auto" w:sz="4" w:space="0"/>
              <w:left w:val="single" w:color="auto" w:sz="4" w:space="0"/>
              <w:bottom w:val="single" w:color="auto" w:sz="4" w:space="0"/>
              <w:right w:val="single" w:color="auto" w:sz="4" w:space="0"/>
            </w:tcBorders>
            <w:shd w:val="clear" w:color="000000" w:fill="BFBFBF"/>
            <w:vAlign w:val="center"/>
          </w:tcPr>
          <w:p w14:paraId="2763CFDB">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Наименование инвестиционного проекта</w:t>
            </w:r>
          </w:p>
        </w:tc>
        <w:tc>
          <w:tcPr>
            <w:tcW w:w="2313" w:type="dxa"/>
            <w:vMerge w:val="restart"/>
            <w:tcBorders>
              <w:top w:val="single" w:color="auto" w:sz="4" w:space="0"/>
              <w:left w:val="single" w:color="auto" w:sz="4" w:space="0"/>
              <w:bottom w:val="single" w:color="auto" w:sz="4" w:space="0"/>
              <w:right w:val="single" w:color="auto" w:sz="4" w:space="0"/>
            </w:tcBorders>
            <w:shd w:val="clear" w:color="000000" w:fill="BFBFBF"/>
            <w:vAlign w:val="center"/>
          </w:tcPr>
          <w:p w14:paraId="3F479094">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Объем финансирования, тыс. руб.</w:t>
            </w:r>
          </w:p>
        </w:tc>
        <w:tc>
          <w:tcPr>
            <w:tcW w:w="7374" w:type="dxa"/>
            <w:gridSpan w:val="6"/>
            <w:tcBorders>
              <w:top w:val="single" w:color="auto" w:sz="4" w:space="0"/>
              <w:left w:val="nil"/>
              <w:bottom w:val="single" w:color="auto" w:sz="4" w:space="0"/>
              <w:right w:val="single" w:color="auto" w:sz="4" w:space="0"/>
            </w:tcBorders>
            <w:shd w:val="clear" w:color="000000" w:fill="BFBFBF"/>
            <w:vAlign w:val="center"/>
          </w:tcPr>
          <w:p w14:paraId="5EA3EEDE">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годы</w:t>
            </w:r>
          </w:p>
        </w:tc>
      </w:tr>
      <w:tr w14:paraId="3802AADF">
        <w:tblPrEx>
          <w:tblCellMar>
            <w:top w:w="0" w:type="dxa"/>
            <w:left w:w="108" w:type="dxa"/>
            <w:bottom w:w="0" w:type="dxa"/>
            <w:right w:w="108" w:type="dxa"/>
          </w:tblCellMar>
        </w:tblPrEx>
        <w:trPr>
          <w:trHeight w:val="107" w:hRule="atLeast"/>
        </w:trPr>
        <w:tc>
          <w:tcPr>
            <w:tcW w:w="4916" w:type="dxa"/>
            <w:vMerge w:val="continue"/>
            <w:tcBorders>
              <w:top w:val="single" w:color="auto" w:sz="4" w:space="0"/>
              <w:left w:val="single" w:color="auto" w:sz="4" w:space="0"/>
              <w:bottom w:val="single" w:color="auto" w:sz="4" w:space="0"/>
              <w:right w:val="single" w:color="auto" w:sz="4" w:space="0"/>
            </w:tcBorders>
            <w:vAlign w:val="center"/>
          </w:tcPr>
          <w:p w14:paraId="2654D679">
            <w:pPr>
              <w:spacing w:after="0" w:line="240" w:lineRule="auto"/>
              <w:rPr>
                <w:rFonts w:ascii="Times New Roman" w:hAnsi="Times New Roman" w:eastAsia="Times New Roman"/>
                <w:b/>
                <w:bCs/>
                <w:i/>
                <w:iCs/>
                <w:color w:val="000000"/>
                <w:sz w:val="16"/>
                <w:szCs w:val="16"/>
                <w:lang w:eastAsia="ru-RU"/>
              </w:rPr>
            </w:pPr>
          </w:p>
        </w:tc>
        <w:tc>
          <w:tcPr>
            <w:tcW w:w="2313" w:type="dxa"/>
            <w:vMerge w:val="continue"/>
            <w:tcBorders>
              <w:top w:val="single" w:color="auto" w:sz="4" w:space="0"/>
              <w:left w:val="single" w:color="auto" w:sz="4" w:space="0"/>
              <w:bottom w:val="single" w:color="auto" w:sz="4" w:space="0"/>
              <w:right w:val="single" w:color="auto" w:sz="4" w:space="0"/>
            </w:tcBorders>
            <w:vAlign w:val="center"/>
          </w:tcPr>
          <w:p w14:paraId="68DFF86D">
            <w:pPr>
              <w:spacing w:after="0" w:line="240" w:lineRule="auto"/>
              <w:rPr>
                <w:rFonts w:ascii="Times New Roman" w:hAnsi="Times New Roman" w:eastAsia="Times New Roman"/>
                <w:b/>
                <w:bCs/>
                <w:i/>
                <w:iCs/>
                <w:color w:val="000000"/>
                <w:sz w:val="16"/>
                <w:szCs w:val="16"/>
                <w:lang w:eastAsia="ru-RU"/>
              </w:rPr>
            </w:pPr>
          </w:p>
        </w:tc>
        <w:tc>
          <w:tcPr>
            <w:tcW w:w="1228" w:type="dxa"/>
            <w:tcBorders>
              <w:top w:val="nil"/>
              <w:left w:val="nil"/>
              <w:bottom w:val="single" w:color="auto" w:sz="4" w:space="0"/>
              <w:right w:val="single" w:color="auto" w:sz="4" w:space="0"/>
            </w:tcBorders>
            <w:shd w:val="clear" w:color="000000" w:fill="BFBFBF"/>
            <w:vAlign w:val="center"/>
          </w:tcPr>
          <w:p w14:paraId="693EC65C">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2024г.</w:t>
            </w:r>
          </w:p>
        </w:tc>
        <w:tc>
          <w:tcPr>
            <w:tcW w:w="1229" w:type="dxa"/>
            <w:tcBorders>
              <w:top w:val="nil"/>
              <w:left w:val="nil"/>
              <w:bottom w:val="single" w:color="auto" w:sz="4" w:space="0"/>
              <w:right w:val="single" w:color="auto" w:sz="4" w:space="0"/>
            </w:tcBorders>
            <w:shd w:val="clear" w:color="000000" w:fill="BFBFBF"/>
            <w:vAlign w:val="center"/>
          </w:tcPr>
          <w:p w14:paraId="336D86DE">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2025г.</w:t>
            </w:r>
          </w:p>
        </w:tc>
        <w:tc>
          <w:tcPr>
            <w:tcW w:w="1229" w:type="dxa"/>
            <w:tcBorders>
              <w:top w:val="nil"/>
              <w:left w:val="nil"/>
              <w:bottom w:val="single" w:color="auto" w:sz="4" w:space="0"/>
              <w:right w:val="single" w:color="auto" w:sz="4" w:space="0"/>
            </w:tcBorders>
            <w:shd w:val="clear" w:color="000000" w:fill="BFBFBF"/>
            <w:vAlign w:val="center"/>
          </w:tcPr>
          <w:p w14:paraId="0520AC91">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2026г.</w:t>
            </w:r>
          </w:p>
        </w:tc>
        <w:tc>
          <w:tcPr>
            <w:tcW w:w="1229" w:type="dxa"/>
            <w:tcBorders>
              <w:top w:val="nil"/>
              <w:left w:val="nil"/>
              <w:bottom w:val="single" w:color="auto" w:sz="4" w:space="0"/>
              <w:right w:val="single" w:color="auto" w:sz="4" w:space="0"/>
            </w:tcBorders>
            <w:shd w:val="clear" w:color="000000" w:fill="BFBFBF"/>
            <w:vAlign w:val="center"/>
          </w:tcPr>
          <w:p w14:paraId="727927E8">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2027г.</w:t>
            </w:r>
          </w:p>
        </w:tc>
        <w:tc>
          <w:tcPr>
            <w:tcW w:w="1229" w:type="dxa"/>
            <w:tcBorders>
              <w:top w:val="nil"/>
              <w:left w:val="nil"/>
              <w:bottom w:val="single" w:color="auto" w:sz="4" w:space="0"/>
              <w:right w:val="single" w:color="auto" w:sz="4" w:space="0"/>
            </w:tcBorders>
            <w:shd w:val="clear" w:color="000000" w:fill="BFBFBF"/>
            <w:vAlign w:val="center"/>
          </w:tcPr>
          <w:p w14:paraId="39778B4F">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2028г.</w:t>
            </w:r>
          </w:p>
        </w:tc>
        <w:tc>
          <w:tcPr>
            <w:tcW w:w="1229" w:type="dxa"/>
            <w:tcBorders>
              <w:top w:val="nil"/>
              <w:left w:val="nil"/>
              <w:bottom w:val="single" w:color="auto" w:sz="4" w:space="0"/>
              <w:right w:val="single" w:color="auto" w:sz="4" w:space="0"/>
            </w:tcBorders>
            <w:shd w:val="clear" w:color="000000" w:fill="BFBFBF"/>
            <w:vAlign w:val="center"/>
          </w:tcPr>
          <w:p w14:paraId="0CD890EE">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2029-2034гг.</w:t>
            </w:r>
          </w:p>
        </w:tc>
      </w:tr>
      <w:tr w14:paraId="355C4ED3">
        <w:tblPrEx>
          <w:tblCellMar>
            <w:top w:w="0" w:type="dxa"/>
            <w:left w:w="108" w:type="dxa"/>
            <w:bottom w:w="0" w:type="dxa"/>
            <w:right w:w="108" w:type="dxa"/>
          </w:tblCellMar>
        </w:tblPrEx>
        <w:trPr>
          <w:trHeight w:val="107" w:hRule="atLeast"/>
        </w:trPr>
        <w:tc>
          <w:tcPr>
            <w:tcW w:w="4916" w:type="dxa"/>
            <w:tcBorders>
              <w:top w:val="nil"/>
              <w:left w:val="single" w:color="auto" w:sz="4" w:space="0"/>
              <w:bottom w:val="single" w:color="auto" w:sz="4" w:space="0"/>
              <w:right w:val="single" w:color="auto" w:sz="4" w:space="0"/>
            </w:tcBorders>
            <w:shd w:val="clear" w:color="auto" w:fill="BEBEBE" w:themeFill="background1" w:themeFillShade="BF"/>
            <w:vAlign w:val="center"/>
          </w:tcPr>
          <w:p w14:paraId="04BD15D6">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w:t>
            </w:r>
          </w:p>
        </w:tc>
        <w:tc>
          <w:tcPr>
            <w:tcW w:w="2313" w:type="dxa"/>
            <w:tcBorders>
              <w:top w:val="nil"/>
              <w:left w:val="nil"/>
              <w:bottom w:val="single" w:color="auto" w:sz="4" w:space="0"/>
              <w:right w:val="single" w:color="auto" w:sz="4" w:space="0"/>
            </w:tcBorders>
            <w:shd w:val="clear" w:color="auto" w:fill="auto"/>
            <w:vAlign w:val="center"/>
          </w:tcPr>
          <w:p w14:paraId="422D14F2">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w:t>
            </w:r>
          </w:p>
        </w:tc>
        <w:tc>
          <w:tcPr>
            <w:tcW w:w="1228" w:type="dxa"/>
            <w:tcBorders>
              <w:top w:val="nil"/>
              <w:left w:val="nil"/>
              <w:bottom w:val="single" w:color="auto" w:sz="4" w:space="0"/>
              <w:right w:val="single" w:color="auto" w:sz="4" w:space="0"/>
            </w:tcBorders>
            <w:shd w:val="clear" w:color="auto" w:fill="auto"/>
            <w:vAlign w:val="center"/>
          </w:tcPr>
          <w:p w14:paraId="09CE56CA">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w:t>
            </w:r>
          </w:p>
        </w:tc>
        <w:tc>
          <w:tcPr>
            <w:tcW w:w="1229" w:type="dxa"/>
            <w:tcBorders>
              <w:top w:val="nil"/>
              <w:left w:val="nil"/>
              <w:bottom w:val="single" w:color="auto" w:sz="4" w:space="0"/>
              <w:right w:val="single" w:color="auto" w:sz="4" w:space="0"/>
            </w:tcBorders>
            <w:shd w:val="clear" w:color="auto" w:fill="auto"/>
            <w:vAlign w:val="center"/>
          </w:tcPr>
          <w:p w14:paraId="062AAF0A">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w:t>
            </w:r>
          </w:p>
        </w:tc>
        <w:tc>
          <w:tcPr>
            <w:tcW w:w="1229" w:type="dxa"/>
            <w:tcBorders>
              <w:top w:val="nil"/>
              <w:left w:val="nil"/>
              <w:bottom w:val="single" w:color="auto" w:sz="4" w:space="0"/>
              <w:right w:val="single" w:color="auto" w:sz="4" w:space="0"/>
            </w:tcBorders>
            <w:shd w:val="clear" w:color="auto" w:fill="auto"/>
            <w:vAlign w:val="center"/>
          </w:tcPr>
          <w:p w14:paraId="02FFA210">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w:t>
            </w:r>
          </w:p>
        </w:tc>
        <w:tc>
          <w:tcPr>
            <w:tcW w:w="1229" w:type="dxa"/>
            <w:tcBorders>
              <w:top w:val="nil"/>
              <w:left w:val="nil"/>
              <w:bottom w:val="single" w:color="auto" w:sz="4" w:space="0"/>
              <w:right w:val="single" w:color="auto" w:sz="4" w:space="0"/>
            </w:tcBorders>
            <w:shd w:val="clear" w:color="auto" w:fill="auto"/>
            <w:vAlign w:val="center"/>
          </w:tcPr>
          <w:p w14:paraId="721DED76">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w:t>
            </w:r>
          </w:p>
        </w:tc>
        <w:tc>
          <w:tcPr>
            <w:tcW w:w="1229" w:type="dxa"/>
            <w:tcBorders>
              <w:top w:val="nil"/>
              <w:left w:val="nil"/>
              <w:bottom w:val="single" w:color="auto" w:sz="4" w:space="0"/>
              <w:right w:val="single" w:color="auto" w:sz="4" w:space="0"/>
            </w:tcBorders>
            <w:vAlign w:val="center"/>
          </w:tcPr>
          <w:p w14:paraId="6B241425">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w:t>
            </w:r>
          </w:p>
        </w:tc>
        <w:tc>
          <w:tcPr>
            <w:tcW w:w="1229" w:type="dxa"/>
            <w:tcBorders>
              <w:top w:val="nil"/>
              <w:left w:val="nil"/>
              <w:bottom w:val="single" w:color="auto" w:sz="4" w:space="0"/>
              <w:right w:val="single" w:color="auto" w:sz="4" w:space="0"/>
            </w:tcBorders>
            <w:vAlign w:val="center"/>
          </w:tcPr>
          <w:p w14:paraId="2DF44001">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w:t>
            </w:r>
          </w:p>
        </w:tc>
      </w:tr>
      <w:tr w14:paraId="77D14A89">
        <w:tblPrEx>
          <w:tblCellMar>
            <w:top w:w="0" w:type="dxa"/>
            <w:left w:w="108" w:type="dxa"/>
            <w:bottom w:w="0" w:type="dxa"/>
            <w:right w:w="108" w:type="dxa"/>
          </w:tblCellMar>
        </w:tblPrEx>
        <w:trPr>
          <w:trHeight w:val="107" w:hRule="atLeast"/>
        </w:trPr>
        <w:tc>
          <w:tcPr>
            <w:tcW w:w="4916" w:type="dxa"/>
            <w:tcBorders>
              <w:top w:val="nil"/>
              <w:left w:val="single" w:color="auto" w:sz="4" w:space="0"/>
              <w:bottom w:val="single" w:color="auto" w:sz="4" w:space="0"/>
              <w:right w:val="single" w:color="auto" w:sz="4" w:space="0"/>
            </w:tcBorders>
            <w:shd w:val="clear" w:color="000000" w:fill="BFBFBF"/>
            <w:vAlign w:val="center"/>
          </w:tcPr>
          <w:p w14:paraId="7AEEEC63">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Итого:</w:t>
            </w:r>
          </w:p>
        </w:tc>
        <w:tc>
          <w:tcPr>
            <w:tcW w:w="2313" w:type="dxa"/>
            <w:tcBorders>
              <w:top w:val="nil"/>
              <w:left w:val="nil"/>
              <w:bottom w:val="single" w:color="auto" w:sz="4" w:space="0"/>
              <w:right w:val="single" w:color="auto" w:sz="4" w:space="0"/>
            </w:tcBorders>
            <w:shd w:val="clear" w:color="000000" w:fill="BFBFBF"/>
            <w:vAlign w:val="center"/>
          </w:tcPr>
          <w:p w14:paraId="11301FEF">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w:t>
            </w:r>
          </w:p>
        </w:tc>
        <w:tc>
          <w:tcPr>
            <w:tcW w:w="1228" w:type="dxa"/>
            <w:tcBorders>
              <w:top w:val="nil"/>
              <w:left w:val="nil"/>
              <w:bottom w:val="single" w:color="auto" w:sz="4" w:space="0"/>
              <w:right w:val="single" w:color="auto" w:sz="4" w:space="0"/>
            </w:tcBorders>
            <w:shd w:val="clear" w:color="000000" w:fill="BFBFBF"/>
            <w:vAlign w:val="center"/>
          </w:tcPr>
          <w:p w14:paraId="698F831A">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w:t>
            </w:r>
          </w:p>
        </w:tc>
        <w:tc>
          <w:tcPr>
            <w:tcW w:w="1229" w:type="dxa"/>
            <w:tcBorders>
              <w:top w:val="nil"/>
              <w:left w:val="nil"/>
              <w:bottom w:val="single" w:color="auto" w:sz="4" w:space="0"/>
              <w:right w:val="single" w:color="auto" w:sz="4" w:space="0"/>
            </w:tcBorders>
            <w:shd w:val="clear" w:color="000000" w:fill="BFBFBF"/>
            <w:vAlign w:val="center"/>
          </w:tcPr>
          <w:p w14:paraId="5C45FA51">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w:t>
            </w:r>
          </w:p>
        </w:tc>
        <w:tc>
          <w:tcPr>
            <w:tcW w:w="1229" w:type="dxa"/>
            <w:tcBorders>
              <w:top w:val="nil"/>
              <w:left w:val="nil"/>
              <w:bottom w:val="single" w:color="auto" w:sz="4" w:space="0"/>
              <w:right w:val="single" w:color="auto" w:sz="4" w:space="0"/>
            </w:tcBorders>
            <w:shd w:val="clear" w:color="000000" w:fill="BFBFBF"/>
            <w:vAlign w:val="center"/>
          </w:tcPr>
          <w:p w14:paraId="1B7513A4">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w:t>
            </w:r>
          </w:p>
        </w:tc>
        <w:tc>
          <w:tcPr>
            <w:tcW w:w="1229" w:type="dxa"/>
            <w:tcBorders>
              <w:top w:val="nil"/>
              <w:left w:val="nil"/>
              <w:bottom w:val="single" w:color="auto" w:sz="4" w:space="0"/>
              <w:right w:val="single" w:color="auto" w:sz="4" w:space="0"/>
            </w:tcBorders>
            <w:shd w:val="clear" w:color="000000" w:fill="BFBFBF"/>
            <w:vAlign w:val="center"/>
          </w:tcPr>
          <w:p w14:paraId="6471728C">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w:t>
            </w:r>
          </w:p>
        </w:tc>
        <w:tc>
          <w:tcPr>
            <w:tcW w:w="1229" w:type="dxa"/>
            <w:tcBorders>
              <w:top w:val="nil"/>
              <w:left w:val="nil"/>
              <w:bottom w:val="single" w:color="auto" w:sz="4" w:space="0"/>
              <w:right w:val="single" w:color="auto" w:sz="4" w:space="0"/>
            </w:tcBorders>
            <w:shd w:val="clear" w:color="000000" w:fill="BFBFBF"/>
            <w:vAlign w:val="center"/>
          </w:tcPr>
          <w:p w14:paraId="45F0AC98">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w:t>
            </w:r>
          </w:p>
        </w:tc>
        <w:tc>
          <w:tcPr>
            <w:tcW w:w="1229" w:type="dxa"/>
            <w:tcBorders>
              <w:top w:val="nil"/>
              <w:left w:val="nil"/>
              <w:bottom w:val="single" w:color="auto" w:sz="4" w:space="0"/>
              <w:right w:val="single" w:color="auto" w:sz="4" w:space="0"/>
            </w:tcBorders>
            <w:shd w:val="clear" w:color="000000" w:fill="BFBFBF"/>
            <w:vAlign w:val="center"/>
          </w:tcPr>
          <w:p w14:paraId="45361A71">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w:t>
            </w:r>
          </w:p>
        </w:tc>
      </w:tr>
    </w:tbl>
    <w:p w14:paraId="7FFC4E43">
      <w:pPr>
        <w:shd w:val="clear" w:color="auto" w:fill="FFFFFF"/>
        <w:autoSpaceDE w:val="0"/>
        <w:autoSpaceDN w:val="0"/>
        <w:adjustRightInd w:val="0"/>
        <w:spacing w:before="240" w:line="240" w:lineRule="auto"/>
        <w:contextualSpacing/>
        <w:jc w:val="center"/>
        <w:rPr>
          <w:rFonts w:ascii="Times New Roman" w:hAnsi="Times New Roman"/>
          <w:b/>
          <w:i/>
          <w:color w:val="000000"/>
          <w:sz w:val="28"/>
          <w:szCs w:val="28"/>
        </w:rPr>
        <w:sectPr>
          <w:headerReference r:id="rId15" w:type="default"/>
          <w:pgSz w:w="16838" w:h="11906" w:orient="landscape"/>
          <w:pgMar w:top="1134" w:right="851" w:bottom="1134" w:left="1418" w:header="709" w:footer="709" w:gutter="0"/>
          <w:cols w:space="708" w:num="1"/>
          <w:docGrid w:linePitch="360" w:charSpace="0"/>
        </w:sectPr>
      </w:pPr>
    </w:p>
    <w:p w14:paraId="3CE2E753">
      <w:pPr>
        <w:shd w:val="clear" w:color="auto" w:fill="FFFFFF"/>
        <w:autoSpaceDE w:val="0"/>
        <w:autoSpaceDN w:val="0"/>
        <w:adjustRightInd w:val="0"/>
        <w:spacing w:before="240" w:line="240" w:lineRule="auto"/>
        <w:contextualSpacing/>
        <w:jc w:val="center"/>
        <w:rPr>
          <w:rFonts w:ascii="Times New Roman" w:hAnsi="Times New Roman"/>
          <w:b/>
          <w:i/>
          <w:color w:val="000000"/>
          <w:sz w:val="28"/>
          <w:szCs w:val="28"/>
        </w:rPr>
      </w:pPr>
      <w:r>
        <w:rPr>
          <w:rFonts w:ascii="Times New Roman" w:hAnsi="Times New Roman"/>
          <w:b/>
          <w:i/>
          <w:color w:val="000000"/>
          <w:sz w:val="28"/>
          <w:szCs w:val="28"/>
        </w:rPr>
        <w:t xml:space="preserve">4.2 </w:t>
      </w:r>
      <w:r>
        <w:rPr>
          <w:rFonts w:ascii="Times New Roman" w:hAnsi="Times New Roman" w:eastAsia="Times New Roman"/>
          <w:b/>
          <w:i/>
          <w:color w:val="000000"/>
          <w:sz w:val="28"/>
          <w:szCs w:val="28"/>
          <w:lang w:eastAsia="ru-RU"/>
        </w:rPr>
        <w:t>Мероприятия по развитию транспорта общего пользования, созданию транспортно-пересадочных узлов</w:t>
      </w:r>
    </w:p>
    <w:p w14:paraId="3BB30C66">
      <w:pPr>
        <w:spacing w:before="240" w:after="0" w:line="240" w:lineRule="auto"/>
        <w:jc w:val="center"/>
        <w:rPr>
          <w:b/>
          <w:i/>
        </w:rPr>
      </w:pPr>
      <w:r>
        <w:rPr>
          <w:rFonts w:ascii="Times New Roman" w:hAnsi="Times New Roman" w:eastAsia="Times New Roman"/>
          <w:b/>
          <w:i/>
          <w:sz w:val="30"/>
        </w:rPr>
        <w:t>Таблица 4.2.1 – Мероприятия по развитию транспорта общего пользования, созданию транспортно-пересадочных узлов</w:t>
      </w:r>
    </w:p>
    <w:tbl>
      <w:tblPr>
        <w:tblStyle w:val="11"/>
        <w:tblW w:w="1445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1559"/>
        <w:gridCol w:w="1134"/>
        <w:gridCol w:w="1276"/>
        <w:gridCol w:w="1134"/>
        <w:gridCol w:w="1275"/>
        <w:gridCol w:w="1275"/>
        <w:gridCol w:w="1275"/>
      </w:tblGrid>
      <w:tr w14:paraId="7EF53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 w:hRule="atLeast"/>
        </w:trPr>
        <w:tc>
          <w:tcPr>
            <w:tcW w:w="5529" w:type="dxa"/>
            <w:vMerge w:val="restart"/>
            <w:shd w:val="clear" w:color="auto" w:fill="BFBFBF"/>
            <w:vAlign w:val="center"/>
          </w:tcPr>
          <w:p w14:paraId="42F286C2">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Наименование инвестиционного проекта</w:t>
            </w:r>
          </w:p>
        </w:tc>
        <w:tc>
          <w:tcPr>
            <w:tcW w:w="1559" w:type="dxa"/>
            <w:vMerge w:val="restart"/>
            <w:shd w:val="clear" w:color="auto" w:fill="BFBFBF"/>
            <w:vAlign w:val="center"/>
          </w:tcPr>
          <w:p w14:paraId="36D60DA1">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Объем финансирования,</w:t>
            </w:r>
          </w:p>
          <w:p w14:paraId="687A7A05">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lang w:eastAsia="ru-RU"/>
              </w:rPr>
              <w:t>тыс. руб</w:t>
            </w:r>
          </w:p>
        </w:tc>
        <w:tc>
          <w:tcPr>
            <w:tcW w:w="7369" w:type="dxa"/>
            <w:gridSpan w:val="6"/>
            <w:shd w:val="clear" w:color="auto" w:fill="BFBFBF"/>
            <w:vAlign w:val="center"/>
          </w:tcPr>
          <w:p w14:paraId="35CD1B93">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годы</w:t>
            </w:r>
          </w:p>
        </w:tc>
      </w:tr>
      <w:tr w14:paraId="7EAF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5529" w:type="dxa"/>
            <w:vMerge w:val="continue"/>
            <w:shd w:val="clear" w:color="auto" w:fill="BFBFBF"/>
            <w:vAlign w:val="center"/>
          </w:tcPr>
          <w:p w14:paraId="4A1007F1">
            <w:pPr>
              <w:spacing w:after="0" w:line="240" w:lineRule="auto"/>
              <w:contextualSpacing/>
              <w:jc w:val="center"/>
              <w:rPr>
                <w:rFonts w:ascii="Times New Roman" w:hAnsi="Times New Roman" w:eastAsia="Times New Roman"/>
                <w:b/>
                <w:i/>
                <w:sz w:val="16"/>
                <w:szCs w:val="16"/>
              </w:rPr>
            </w:pPr>
          </w:p>
        </w:tc>
        <w:tc>
          <w:tcPr>
            <w:tcW w:w="1559" w:type="dxa"/>
            <w:vMerge w:val="continue"/>
            <w:shd w:val="clear" w:color="auto" w:fill="BFBFBF"/>
            <w:vAlign w:val="center"/>
          </w:tcPr>
          <w:p w14:paraId="4B657AED">
            <w:pPr>
              <w:spacing w:after="0" w:line="240" w:lineRule="auto"/>
              <w:contextualSpacing/>
              <w:jc w:val="center"/>
              <w:rPr>
                <w:rFonts w:ascii="Times New Roman" w:hAnsi="Times New Roman" w:eastAsia="Times New Roman"/>
                <w:b/>
                <w:i/>
                <w:sz w:val="16"/>
                <w:szCs w:val="16"/>
              </w:rPr>
            </w:pPr>
          </w:p>
        </w:tc>
        <w:tc>
          <w:tcPr>
            <w:tcW w:w="1134" w:type="dxa"/>
            <w:shd w:val="clear" w:color="auto" w:fill="BFBFBF"/>
            <w:vAlign w:val="center"/>
          </w:tcPr>
          <w:p w14:paraId="0B031D84">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2024г.</w:t>
            </w:r>
          </w:p>
        </w:tc>
        <w:tc>
          <w:tcPr>
            <w:tcW w:w="1276" w:type="dxa"/>
            <w:shd w:val="clear" w:color="auto" w:fill="BFBFBF"/>
            <w:vAlign w:val="center"/>
          </w:tcPr>
          <w:p w14:paraId="3EF55C75">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2025г.</w:t>
            </w:r>
          </w:p>
        </w:tc>
        <w:tc>
          <w:tcPr>
            <w:tcW w:w="1134" w:type="dxa"/>
            <w:shd w:val="clear" w:color="auto" w:fill="BFBFBF"/>
            <w:vAlign w:val="center"/>
          </w:tcPr>
          <w:p w14:paraId="3EA4256E">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2026г.</w:t>
            </w:r>
          </w:p>
        </w:tc>
        <w:tc>
          <w:tcPr>
            <w:tcW w:w="1275" w:type="dxa"/>
            <w:shd w:val="clear" w:color="auto" w:fill="BFBFBF"/>
            <w:vAlign w:val="center"/>
          </w:tcPr>
          <w:p w14:paraId="247CF7EF">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2027г.</w:t>
            </w:r>
          </w:p>
        </w:tc>
        <w:tc>
          <w:tcPr>
            <w:tcW w:w="1275" w:type="dxa"/>
            <w:shd w:val="clear" w:color="auto" w:fill="BFBFBF"/>
            <w:vAlign w:val="center"/>
          </w:tcPr>
          <w:p w14:paraId="69733F65">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2028г.</w:t>
            </w:r>
          </w:p>
        </w:tc>
        <w:tc>
          <w:tcPr>
            <w:tcW w:w="1275" w:type="dxa"/>
            <w:shd w:val="clear" w:color="auto" w:fill="BFBFBF"/>
            <w:vAlign w:val="center"/>
          </w:tcPr>
          <w:p w14:paraId="0A24E708">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2029-2034гг.</w:t>
            </w:r>
          </w:p>
        </w:tc>
      </w:tr>
      <w:tr w14:paraId="7798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5529" w:type="dxa"/>
            <w:shd w:val="clear" w:color="auto" w:fill="BEBEBE" w:themeFill="background1" w:themeFillShade="BF"/>
            <w:vAlign w:val="center"/>
          </w:tcPr>
          <w:p w14:paraId="37BA8386">
            <w:pPr>
              <w:tabs>
                <w:tab w:val="left" w:pos="1770"/>
              </w:tabs>
              <w:spacing w:after="0" w:line="240" w:lineRule="auto"/>
              <w:contextualSpacing/>
              <w:rPr>
                <w:rFonts w:ascii="Times New Roman" w:hAnsi="Times New Roman" w:eastAsia="Times New Roman"/>
                <w:color w:val="000000"/>
                <w:sz w:val="16"/>
                <w:szCs w:val="16"/>
                <w:lang w:eastAsia="ru-RU"/>
              </w:rPr>
            </w:pPr>
            <w:r>
              <w:rPr>
                <w:rFonts w:ascii="Times New Roman" w:hAnsi="Times New Roman"/>
                <w:bCs/>
                <w:sz w:val="16"/>
                <w:szCs w:val="16"/>
              </w:rPr>
              <w:t>Строительство остановочной площадки, ед</w:t>
            </w:r>
          </w:p>
        </w:tc>
        <w:tc>
          <w:tcPr>
            <w:tcW w:w="1559" w:type="dxa"/>
            <w:shd w:val="clear" w:color="auto" w:fill="auto"/>
            <w:vAlign w:val="center"/>
          </w:tcPr>
          <w:p w14:paraId="3ED727F6">
            <w:pPr>
              <w:spacing w:after="0"/>
              <w:jc w:val="center"/>
              <w:rPr>
                <w:rFonts w:ascii="Times New Roman" w:hAnsi="Times New Roman"/>
                <w:bCs/>
                <w:iCs/>
                <w:color w:val="000000"/>
                <w:sz w:val="16"/>
                <w:szCs w:val="16"/>
              </w:rPr>
            </w:pPr>
            <w:r>
              <w:rPr>
                <w:rFonts w:ascii="Times New Roman" w:hAnsi="Times New Roman"/>
                <w:bCs/>
                <w:iCs/>
                <w:color w:val="000000"/>
                <w:sz w:val="16"/>
                <w:szCs w:val="16"/>
              </w:rPr>
              <w:t>согласно проекта</w:t>
            </w:r>
          </w:p>
        </w:tc>
        <w:tc>
          <w:tcPr>
            <w:tcW w:w="1134" w:type="dxa"/>
            <w:shd w:val="clear" w:color="auto" w:fill="auto"/>
            <w:vAlign w:val="center"/>
          </w:tcPr>
          <w:p w14:paraId="1EEA66E1">
            <w:pPr>
              <w:spacing w:after="0"/>
              <w:jc w:val="center"/>
              <w:rPr>
                <w:rFonts w:ascii="Times New Roman" w:hAnsi="Times New Roman"/>
                <w:bCs/>
                <w:iCs/>
                <w:color w:val="000000"/>
                <w:sz w:val="16"/>
                <w:szCs w:val="16"/>
              </w:rPr>
            </w:pPr>
            <w:r>
              <w:rPr>
                <w:rFonts w:ascii="Times New Roman" w:hAnsi="Times New Roman"/>
                <w:bCs/>
                <w:iCs/>
                <w:color w:val="000000"/>
                <w:sz w:val="16"/>
                <w:szCs w:val="16"/>
              </w:rPr>
              <w:t>2025-2030</w:t>
            </w:r>
          </w:p>
        </w:tc>
        <w:tc>
          <w:tcPr>
            <w:tcW w:w="1276" w:type="dxa"/>
            <w:shd w:val="clear" w:color="auto" w:fill="auto"/>
            <w:vAlign w:val="center"/>
          </w:tcPr>
          <w:p w14:paraId="65723D3D">
            <w:pPr>
              <w:spacing w:after="0"/>
              <w:jc w:val="center"/>
              <w:rPr>
                <w:rFonts w:ascii="Times New Roman" w:hAnsi="Times New Roman"/>
                <w:bCs/>
                <w:iCs/>
                <w:color w:val="000000"/>
                <w:sz w:val="16"/>
                <w:szCs w:val="16"/>
              </w:rPr>
            </w:pPr>
            <w:r>
              <w:rPr>
                <w:rFonts w:ascii="Times New Roman" w:hAnsi="Times New Roman"/>
                <w:bCs/>
                <w:iCs/>
                <w:color w:val="000000"/>
                <w:sz w:val="16"/>
                <w:szCs w:val="16"/>
              </w:rPr>
              <w:t>0</w:t>
            </w:r>
          </w:p>
        </w:tc>
        <w:tc>
          <w:tcPr>
            <w:tcW w:w="1134" w:type="dxa"/>
            <w:shd w:val="clear" w:color="auto" w:fill="auto"/>
            <w:vAlign w:val="center"/>
          </w:tcPr>
          <w:p w14:paraId="6BCE39B1">
            <w:pPr>
              <w:spacing w:after="0"/>
              <w:jc w:val="center"/>
              <w:rPr>
                <w:rFonts w:ascii="Times New Roman" w:hAnsi="Times New Roman"/>
                <w:bCs/>
                <w:iCs/>
                <w:color w:val="000000"/>
                <w:sz w:val="16"/>
                <w:szCs w:val="16"/>
              </w:rPr>
            </w:pPr>
            <w:r>
              <w:rPr>
                <w:rFonts w:ascii="Times New Roman" w:hAnsi="Times New Roman"/>
                <w:bCs/>
                <w:iCs/>
                <w:color w:val="000000"/>
                <w:sz w:val="16"/>
                <w:szCs w:val="16"/>
              </w:rPr>
              <w:t>согласно проекта</w:t>
            </w:r>
          </w:p>
        </w:tc>
        <w:tc>
          <w:tcPr>
            <w:tcW w:w="1275" w:type="dxa"/>
            <w:shd w:val="clear" w:color="auto" w:fill="auto"/>
            <w:vAlign w:val="center"/>
          </w:tcPr>
          <w:p w14:paraId="7C30EA15">
            <w:pPr>
              <w:spacing w:after="0"/>
              <w:jc w:val="center"/>
              <w:rPr>
                <w:rFonts w:ascii="Times New Roman" w:hAnsi="Times New Roman"/>
                <w:bCs/>
                <w:iCs/>
                <w:color w:val="000000"/>
                <w:sz w:val="16"/>
                <w:szCs w:val="16"/>
              </w:rPr>
            </w:pPr>
            <w:r>
              <w:rPr>
                <w:rFonts w:ascii="Times New Roman" w:hAnsi="Times New Roman"/>
                <w:bCs/>
                <w:iCs/>
                <w:color w:val="000000"/>
                <w:sz w:val="16"/>
                <w:szCs w:val="16"/>
              </w:rPr>
              <w:t>согласно проекта</w:t>
            </w:r>
          </w:p>
        </w:tc>
        <w:tc>
          <w:tcPr>
            <w:tcW w:w="1275" w:type="dxa"/>
            <w:vAlign w:val="center"/>
          </w:tcPr>
          <w:p w14:paraId="7E1D62CB">
            <w:pPr>
              <w:spacing w:after="0"/>
              <w:jc w:val="center"/>
              <w:rPr>
                <w:rFonts w:ascii="Times New Roman" w:hAnsi="Times New Roman"/>
                <w:bCs/>
                <w:iCs/>
                <w:color w:val="000000"/>
                <w:sz w:val="16"/>
                <w:szCs w:val="16"/>
              </w:rPr>
            </w:pPr>
            <w:r>
              <w:rPr>
                <w:rFonts w:ascii="Times New Roman" w:hAnsi="Times New Roman"/>
                <w:bCs/>
                <w:iCs/>
                <w:color w:val="000000"/>
                <w:sz w:val="16"/>
                <w:szCs w:val="16"/>
              </w:rPr>
              <w:t>согласно проекта</w:t>
            </w:r>
          </w:p>
        </w:tc>
        <w:tc>
          <w:tcPr>
            <w:tcW w:w="1275" w:type="dxa"/>
            <w:vAlign w:val="center"/>
          </w:tcPr>
          <w:p w14:paraId="074D202A">
            <w:pPr>
              <w:spacing w:after="0"/>
              <w:jc w:val="center"/>
              <w:rPr>
                <w:rFonts w:ascii="Times New Roman" w:hAnsi="Times New Roman"/>
                <w:bCs/>
                <w:iCs/>
                <w:color w:val="000000"/>
                <w:sz w:val="16"/>
                <w:szCs w:val="16"/>
              </w:rPr>
            </w:pPr>
            <w:r>
              <w:rPr>
                <w:rFonts w:ascii="Times New Roman" w:hAnsi="Times New Roman"/>
                <w:bCs/>
                <w:iCs/>
                <w:color w:val="000000"/>
                <w:sz w:val="16"/>
                <w:szCs w:val="16"/>
              </w:rPr>
              <w:t>согласно проекта</w:t>
            </w:r>
          </w:p>
        </w:tc>
      </w:tr>
      <w:tr w14:paraId="3359C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5529" w:type="dxa"/>
            <w:shd w:val="clear" w:color="auto" w:fill="BFBFBF"/>
            <w:vAlign w:val="center"/>
          </w:tcPr>
          <w:p w14:paraId="111010B1">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Итого:</w:t>
            </w:r>
          </w:p>
        </w:tc>
        <w:tc>
          <w:tcPr>
            <w:tcW w:w="1559" w:type="dxa"/>
            <w:shd w:val="clear" w:color="auto" w:fill="BFBFBF"/>
            <w:vAlign w:val="center"/>
          </w:tcPr>
          <w:p w14:paraId="769F82FE">
            <w:pPr>
              <w:spacing w:after="0"/>
              <w:jc w:val="center"/>
              <w:rPr>
                <w:rFonts w:ascii="Times New Roman" w:hAnsi="Times New Roman"/>
                <w:b/>
                <w:bCs/>
                <w:i/>
                <w:iCs/>
                <w:color w:val="000000"/>
                <w:sz w:val="16"/>
                <w:szCs w:val="16"/>
              </w:rPr>
            </w:pPr>
            <w:r>
              <w:rPr>
                <w:rFonts w:ascii="Times New Roman" w:hAnsi="Times New Roman"/>
                <w:b/>
                <w:bCs/>
                <w:i/>
                <w:iCs/>
                <w:color w:val="000000"/>
                <w:sz w:val="16"/>
                <w:szCs w:val="16"/>
              </w:rPr>
              <w:t>согласно проекта</w:t>
            </w:r>
          </w:p>
        </w:tc>
        <w:tc>
          <w:tcPr>
            <w:tcW w:w="1134" w:type="dxa"/>
            <w:shd w:val="clear" w:color="auto" w:fill="BFBFBF"/>
            <w:vAlign w:val="center"/>
          </w:tcPr>
          <w:p w14:paraId="59A672CB">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w:t>
            </w:r>
          </w:p>
        </w:tc>
        <w:tc>
          <w:tcPr>
            <w:tcW w:w="1276" w:type="dxa"/>
            <w:shd w:val="clear" w:color="auto" w:fill="BFBFBF"/>
            <w:vAlign w:val="center"/>
          </w:tcPr>
          <w:p w14:paraId="44DAC8A0">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w:t>
            </w:r>
          </w:p>
        </w:tc>
        <w:tc>
          <w:tcPr>
            <w:tcW w:w="1134" w:type="dxa"/>
            <w:shd w:val="clear" w:color="auto" w:fill="BFBFBF"/>
            <w:vAlign w:val="center"/>
          </w:tcPr>
          <w:p w14:paraId="4FD7A567">
            <w:pPr>
              <w:spacing w:after="0"/>
              <w:jc w:val="center"/>
              <w:rPr>
                <w:rFonts w:ascii="Times New Roman" w:hAnsi="Times New Roman"/>
                <w:b/>
                <w:bCs/>
                <w:i/>
                <w:iCs/>
                <w:color w:val="000000"/>
                <w:sz w:val="16"/>
                <w:szCs w:val="16"/>
              </w:rPr>
            </w:pPr>
            <w:r>
              <w:rPr>
                <w:rFonts w:ascii="Times New Roman" w:hAnsi="Times New Roman"/>
                <w:b/>
                <w:bCs/>
                <w:i/>
                <w:iCs/>
                <w:color w:val="000000"/>
                <w:sz w:val="16"/>
                <w:szCs w:val="16"/>
              </w:rPr>
              <w:t>согласно проекта</w:t>
            </w:r>
          </w:p>
        </w:tc>
        <w:tc>
          <w:tcPr>
            <w:tcW w:w="1275" w:type="dxa"/>
            <w:shd w:val="clear" w:color="auto" w:fill="BFBFBF"/>
            <w:vAlign w:val="center"/>
          </w:tcPr>
          <w:p w14:paraId="7078D37B">
            <w:pPr>
              <w:spacing w:after="0"/>
              <w:jc w:val="center"/>
              <w:rPr>
                <w:rFonts w:ascii="Times New Roman" w:hAnsi="Times New Roman"/>
                <w:b/>
                <w:bCs/>
                <w:i/>
                <w:iCs/>
                <w:color w:val="000000"/>
                <w:sz w:val="16"/>
                <w:szCs w:val="16"/>
              </w:rPr>
            </w:pPr>
            <w:r>
              <w:rPr>
                <w:rFonts w:ascii="Times New Roman" w:hAnsi="Times New Roman"/>
                <w:b/>
                <w:bCs/>
                <w:i/>
                <w:iCs/>
                <w:color w:val="000000"/>
                <w:sz w:val="16"/>
                <w:szCs w:val="16"/>
              </w:rPr>
              <w:t>согласно проекта</w:t>
            </w:r>
          </w:p>
        </w:tc>
        <w:tc>
          <w:tcPr>
            <w:tcW w:w="1275" w:type="dxa"/>
            <w:shd w:val="clear" w:color="auto" w:fill="BFBFBF"/>
            <w:vAlign w:val="center"/>
          </w:tcPr>
          <w:p w14:paraId="43098B67">
            <w:pPr>
              <w:spacing w:after="0"/>
              <w:jc w:val="center"/>
              <w:rPr>
                <w:rFonts w:ascii="Times New Roman" w:hAnsi="Times New Roman"/>
                <w:b/>
                <w:bCs/>
                <w:i/>
                <w:iCs/>
                <w:color w:val="000000"/>
                <w:sz w:val="16"/>
                <w:szCs w:val="16"/>
              </w:rPr>
            </w:pPr>
            <w:r>
              <w:rPr>
                <w:rFonts w:ascii="Times New Roman" w:hAnsi="Times New Roman"/>
                <w:b/>
                <w:bCs/>
                <w:i/>
                <w:iCs/>
                <w:color w:val="000000"/>
                <w:sz w:val="16"/>
                <w:szCs w:val="16"/>
              </w:rPr>
              <w:t>согласно проекта</w:t>
            </w:r>
          </w:p>
        </w:tc>
        <w:tc>
          <w:tcPr>
            <w:tcW w:w="1275" w:type="dxa"/>
            <w:shd w:val="clear" w:color="auto" w:fill="BFBFBF"/>
            <w:vAlign w:val="center"/>
          </w:tcPr>
          <w:p w14:paraId="418A0A89">
            <w:pPr>
              <w:spacing w:after="0"/>
              <w:jc w:val="center"/>
              <w:rPr>
                <w:rFonts w:ascii="Times New Roman" w:hAnsi="Times New Roman"/>
                <w:b/>
                <w:bCs/>
                <w:i/>
                <w:iCs/>
                <w:color w:val="000000"/>
                <w:sz w:val="16"/>
                <w:szCs w:val="16"/>
              </w:rPr>
            </w:pPr>
            <w:r>
              <w:rPr>
                <w:rFonts w:ascii="Times New Roman" w:hAnsi="Times New Roman"/>
                <w:b/>
                <w:bCs/>
                <w:i/>
                <w:iCs/>
                <w:color w:val="000000"/>
                <w:sz w:val="16"/>
                <w:szCs w:val="16"/>
              </w:rPr>
              <w:t>согласно проекта</w:t>
            </w:r>
          </w:p>
        </w:tc>
      </w:tr>
    </w:tbl>
    <w:p w14:paraId="24D91FF9">
      <w:pPr>
        <w:spacing w:after="0" w:line="360" w:lineRule="auto"/>
        <w:ind w:right="-32" w:firstLine="709"/>
        <w:jc w:val="both"/>
      </w:pPr>
      <w:r>
        <w:rPr>
          <w:rFonts w:ascii="Times New Roman" w:hAnsi="Times New Roman" w:eastAsia="Times New Roman"/>
          <w:sz w:val="28"/>
        </w:rPr>
        <w:t>Сохраняется существующая система обслуживания населения общественным пассажирским транспортом.</w:t>
      </w:r>
    </w:p>
    <w:p w14:paraId="34830980">
      <w:pPr>
        <w:spacing w:before="240"/>
        <w:jc w:val="center"/>
        <w:rPr>
          <w:rFonts w:ascii="Times New Roman" w:hAnsi="Times New Roman"/>
          <w:b/>
          <w:i/>
          <w:color w:val="000000"/>
          <w:sz w:val="28"/>
          <w:szCs w:val="28"/>
        </w:rPr>
      </w:pPr>
      <w:r>
        <w:rPr>
          <w:rFonts w:ascii="Times New Roman" w:hAnsi="Times New Roman"/>
          <w:b/>
          <w:i/>
          <w:color w:val="000000"/>
          <w:sz w:val="28"/>
          <w:szCs w:val="28"/>
        </w:rPr>
        <w:t xml:space="preserve">4.3 </w:t>
      </w:r>
      <w:r>
        <w:rPr>
          <w:rFonts w:ascii="Times New Roman" w:hAnsi="Times New Roman" w:eastAsia="Times New Roman"/>
          <w:b/>
          <w:i/>
          <w:color w:val="000000"/>
          <w:sz w:val="28"/>
          <w:szCs w:val="28"/>
          <w:lang w:eastAsia="ru-RU"/>
        </w:rPr>
        <w:t>Мероприятия по развитию инфраструктуры для легкового автомобильного транспорта, включая развитие единого парковочного пространства</w:t>
      </w:r>
    </w:p>
    <w:p w14:paraId="2489CE33">
      <w:pPr>
        <w:jc w:val="center"/>
        <w:rPr>
          <w:rFonts w:ascii="Times New Roman" w:hAnsi="Times New Roman"/>
          <w:b/>
          <w:i/>
          <w:sz w:val="28"/>
          <w:szCs w:val="28"/>
        </w:rPr>
      </w:pPr>
      <w:r>
        <w:rPr>
          <w:rFonts w:ascii="Times New Roman" w:hAnsi="Times New Roman"/>
          <w:b/>
          <w:i/>
          <w:sz w:val="28"/>
          <w:szCs w:val="28"/>
        </w:rPr>
        <w:t>Таблица 4.3.1 – Мероприятия по развитию инфраструктуры для легкового автомобильного транспорта, включая развитие единого парковочного пространства</w:t>
      </w:r>
    </w:p>
    <w:tbl>
      <w:tblPr>
        <w:tblStyle w:val="11"/>
        <w:tblW w:w="1445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2126"/>
        <w:gridCol w:w="1134"/>
        <w:gridCol w:w="1276"/>
        <w:gridCol w:w="1134"/>
        <w:gridCol w:w="1275"/>
        <w:gridCol w:w="1275"/>
        <w:gridCol w:w="1275"/>
      </w:tblGrid>
      <w:tr w14:paraId="7C3C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962" w:type="dxa"/>
            <w:vMerge w:val="restart"/>
            <w:shd w:val="clear" w:color="auto" w:fill="BFBFBF"/>
            <w:vAlign w:val="center"/>
          </w:tcPr>
          <w:p w14:paraId="2FDA47F6">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Наименование инвестиционного проекта</w:t>
            </w:r>
          </w:p>
        </w:tc>
        <w:tc>
          <w:tcPr>
            <w:tcW w:w="2126" w:type="dxa"/>
            <w:vMerge w:val="restart"/>
            <w:shd w:val="clear" w:color="auto" w:fill="BFBFBF"/>
            <w:vAlign w:val="center"/>
          </w:tcPr>
          <w:p w14:paraId="511E4C46">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Объем финансирования,</w:t>
            </w:r>
          </w:p>
          <w:p w14:paraId="40EDB343">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lang w:eastAsia="ru-RU"/>
              </w:rPr>
              <w:t>тыс. руб</w:t>
            </w:r>
          </w:p>
        </w:tc>
        <w:tc>
          <w:tcPr>
            <w:tcW w:w="7369" w:type="dxa"/>
            <w:gridSpan w:val="6"/>
            <w:shd w:val="clear" w:color="auto" w:fill="BFBFBF"/>
            <w:vAlign w:val="center"/>
          </w:tcPr>
          <w:p w14:paraId="5C4214CF">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годы</w:t>
            </w:r>
          </w:p>
        </w:tc>
      </w:tr>
      <w:tr w14:paraId="63E1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962" w:type="dxa"/>
            <w:vMerge w:val="continue"/>
            <w:shd w:val="clear" w:color="auto" w:fill="BFBFBF"/>
            <w:vAlign w:val="center"/>
          </w:tcPr>
          <w:p w14:paraId="355897D2">
            <w:pPr>
              <w:spacing w:after="0" w:line="240" w:lineRule="auto"/>
              <w:contextualSpacing/>
              <w:jc w:val="center"/>
              <w:rPr>
                <w:rFonts w:ascii="Times New Roman" w:hAnsi="Times New Roman" w:eastAsia="Times New Roman"/>
                <w:b/>
                <w:i/>
                <w:sz w:val="16"/>
                <w:szCs w:val="16"/>
              </w:rPr>
            </w:pPr>
          </w:p>
        </w:tc>
        <w:tc>
          <w:tcPr>
            <w:tcW w:w="2126" w:type="dxa"/>
            <w:vMerge w:val="continue"/>
            <w:shd w:val="clear" w:color="auto" w:fill="BFBFBF"/>
            <w:vAlign w:val="center"/>
          </w:tcPr>
          <w:p w14:paraId="3911AF6A">
            <w:pPr>
              <w:spacing w:after="0" w:line="240" w:lineRule="auto"/>
              <w:contextualSpacing/>
              <w:jc w:val="center"/>
              <w:rPr>
                <w:rFonts w:ascii="Times New Roman" w:hAnsi="Times New Roman" w:eastAsia="Times New Roman"/>
                <w:b/>
                <w:i/>
                <w:sz w:val="16"/>
                <w:szCs w:val="16"/>
              </w:rPr>
            </w:pPr>
          </w:p>
        </w:tc>
        <w:tc>
          <w:tcPr>
            <w:tcW w:w="1134" w:type="dxa"/>
            <w:shd w:val="clear" w:color="auto" w:fill="BFBFBF"/>
            <w:vAlign w:val="center"/>
          </w:tcPr>
          <w:p w14:paraId="063DB83E">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2024г.</w:t>
            </w:r>
          </w:p>
        </w:tc>
        <w:tc>
          <w:tcPr>
            <w:tcW w:w="1276" w:type="dxa"/>
            <w:shd w:val="clear" w:color="auto" w:fill="BFBFBF"/>
            <w:vAlign w:val="center"/>
          </w:tcPr>
          <w:p w14:paraId="27D3941F">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2025г.</w:t>
            </w:r>
          </w:p>
        </w:tc>
        <w:tc>
          <w:tcPr>
            <w:tcW w:w="1134" w:type="dxa"/>
            <w:shd w:val="clear" w:color="auto" w:fill="BFBFBF"/>
            <w:vAlign w:val="center"/>
          </w:tcPr>
          <w:p w14:paraId="050E5E90">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2026г.</w:t>
            </w:r>
          </w:p>
        </w:tc>
        <w:tc>
          <w:tcPr>
            <w:tcW w:w="1275" w:type="dxa"/>
            <w:shd w:val="clear" w:color="auto" w:fill="BFBFBF"/>
            <w:vAlign w:val="center"/>
          </w:tcPr>
          <w:p w14:paraId="2F471B33">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2027г.</w:t>
            </w:r>
          </w:p>
        </w:tc>
        <w:tc>
          <w:tcPr>
            <w:tcW w:w="1275" w:type="dxa"/>
            <w:shd w:val="clear" w:color="auto" w:fill="BFBFBF"/>
            <w:vAlign w:val="center"/>
          </w:tcPr>
          <w:p w14:paraId="7D0C6802">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2028г.</w:t>
            </w:r>
          </w:p>
        </w:tc>
        <w:tc>
          <w:tcPr>
            <w:tcW w:w="1275" w:type="dxa"/>
            <w:shd w:val="clear" w:color="auto" w:fill="BFBFBF"/>
            <w:vAlign w:val="center"/>
          </w:tcPr>
          <w:p w14:paraId="785174C1">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2029-2034гг.</w:t>
            </w:r>
          </w:p>
        </w:tc>
      </w:tr>
      <w:tr w14:paraId="0244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962" w:type="dxa"/>
            <w:shd w:val="clear" w:color="auto" w:fill="BEBEBE" w:themeFill="background1" w:themeFillShade="BF"/>
            <w:vAlign w:val="center"/>
          </w:tcPr>
          <w:p w14:paraId="5B8EC222">
            <w:pPr>
              <w:spacing w:after="0" w:line="240" w:lineRule="auto"/>
              <w:rPr>
                <w:rFonts w:ascii="Times New Roman" w:hAnsi="Times New Roman" w:eastAsia="Times New Roman"/>
                <w:bCs/>
                <w:iCs/>
                <w:color w:val="000000"/>
                <w:sz w:val="16"/>
                <w:szCs w:val="16"/>
                <w:lang w:eastAsia="ru-RU"/>
              </w:rPr>
            </w:pPr>
            <w:r>
              <w:rPr>
                <w:rFonts w:ascii="Times New Roman" w:hAnsi="Times New Roman" w:eastAsia="Times New Roman"/>
                <w:bCs/>
                <w:iCs/>
                <w:color w:val="000000"/>
                <w:sz w:val="16"/>
                <w:szCs w:val="16"/>
                <w:lang w:eastAsia="ru-RU"/>
              </w:rPr>
              <w:t>Создание парковочного пространства, мест</w:t>
            </w:r>
          </w:p>
        </w:tc>
        <w:tc>
          <w:tcPr>
            <w:tcW w:w="2126" w:type="dxa"/>
            <w:shd w:val="clear" w:color="auto" w:fill="auto"/>
            <w:vAlign w:val="center"/>
          </w:tcPr>
          <w:p w14:paraId="547D2870">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w:t>
            </w:r>
          </w:p>
        </w:tc>
        <w:tc>
          <w:tcPr>
            <w:tcW w:w="1134" w:type="dxa"/>
            <w:shd w:val="clear" w:color="auto" w:fill="auto"/>
            <w:vAlign w:val="center"/>
          </w:tcPr>
          <w:p w14:paraId="1D1EAD1E">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w:t>
            </w:r>
          </w:p>
        </w:tc>
        <w:tc>
          <w:tcPr>
            <w:tcW w:w="1276" w:type="dxa"/>
            <w:shd w:val="clear" w:color="auto" w:fill="auto"/>
            <w:vAlign w:val="center"/>
          </w:tcPr>
          <w:p w14:paraId="47B5DC2C">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w:t>
            </w:r>
          </w:p>
        </w:tc>
        <w:tc>
          <w:tcPr>
            <w:tcW w:w="1134" w:type="dxa"/>
            <w:shd w:val="clear" w:color="auto" w:fill="auto"/>
            <w:vAlign w:val="center"/>
          </w:tcPr>
          <w:p w14:paraId="126B8867">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w:t>
            </w:r>
          </w:p>
        </w:tc>
        <w:tc>
          <w:tcPr>
            <w:tcW w:w="1275" w:type="dxa"/>
            <w:shd w:val="clear" w:color="auto" w:fill="auto"/>
            <w:vAlign w:val="center"/>
          </w:tcPr>
          <w:p w14:paraId="2ADAE50A">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w:t>
            </w:r>
          </w:p>
        </w:tc>
        <w:tc>
          <w:tcPr>
            <w:tcW w:w="1275" w:type="dxa"/>
            <w:vAlign w:val="center"/>
          </w:tcPr>
          <w:p w14:paraId="6BCD7088">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w:t>
            </w:r>
          </w:p>
        </w:tc>
        <w:tc>
          <w:tcPr>
            <w:tcW w:w="1275" w:type="dxa"/>
            <w:vAlign w:val="center"/>
          </w:tcPr>
          <w:p w14:paraId="172C0CB0">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w:t>
            </w:r>
          </w:p>
        </w:tc>
      </w:tr>
      <w:tr w14:paraId="40E8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4962" w:type="dxa"/>
            <w:shd w:val="clear" w:color="auto" w:fill="BFBFBF"/>
            <w:vAlign w:val="center"/>
          </w:tcPr>
          <w:p w14:paraId="4A14FE6F">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Итого:</w:t>
            </w:r>
          </w:p>
        </w:tc>
        <w:tc>
          <w:tcPr>
            <w:tcW w:w="2126" w:type="dxa"/>
            <w:shd w:val="clear" w:color="auto" w:fill="BFBFBF"/>
            <w:vAlign w:val="center"/>
          </w:tcPr>
          <w:p w14:paraId="0232F5B5">
            <w:pPr>
              <w:tabs>
                <w:tab w:val="left" w:pos="1770"/>
              </w:tabs>
              <w:spacing w:after="0" w:line="240" w:lineRule="auto"/>
              <w:contextualSpacing/>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134" w:type="dxa"/>
            <w:shd w:val="clear" w:color="auto" w:fill="BFBFBF"/>
            <w:vAlign w:val="center"/>
          </w:tcPr>
          <w:p w14:paraId="05362F5A">
            <w:pPr>
              <w:tabs>
                <w:tab w:val="left" w:pos="1770"/>
              </w:tabs>
              <w:spacing w:after="0" w:line="240" w:lineRule="auto"/>
              <w:contextualSpacing/>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276" w:type="dxa"/>
            <w:shd w:val="clear" w:color="auto" w:fill="BFBFBF"/>
            <w:vAlign w:val="center"/>
          </w:tcPr>
          <w:p w14:paraId="630E681A">
            <w:pPr>
              <w:tabs>
                <w:tab w:val="left" w:pos="1770"/>
              </w:tabs>
              <w:spacing w:after="0" w:line="240" w:lineRule="auto"/>
              <w:contextualSpacing/>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134" w:type="dxa"/>
            <w:shd w:val="clear" w:color="auto" w:fill="BFBFBF"/>
            <w:vAlign w:val="center"/>
          </w:tcPr>
          <w:p w14:paraId="17AEFE2C">
            <w:pPr>
              <w:tabs>
                <w:tab w:val="left" w:pos="1770"/>
              </w:tabs>
              <w:spacing w:after="0" w:line="240" w:lineRule="auto"/>
              <w:contextualSpacing/>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275" w:type="dxa"/>
            <w:shd w:val="clear" w:color="auto" w:fill="BFBFBF"/>
            <w:vAlign w:val="center"/>
          </w:tcPr>
          <w:p w14:paraId="4006CC2F">
            <w:pPr>
              <w:tabs>
                <w:tab w:val="left" w:pos="1770"/>
              </w:tabs>
              <w:spacing w:after="0" w:line="240" w:lineRule="auto"/>
              <w:contextualSpacing/>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275" w:type="dxa"/>
            <w:shd w:val="clear" w:color="auto" w:fill="BFBFBF"/>
            <w:vAlign w:val="center"/>
          </w:tcPr>
          <w:p w14:paraId="047A4106">
            <w:pPr>
              <w:tabs>
                <w:tab w:val="left" w:pos="1770"/>
              </w:tabs>
              <w:spacing w:after="0" w:line="240" w:lineRule="auto"/>
              <w:contextualSpacing/>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275" w:type="dxa"/>
            <w:shd w:val="clear" w:color="auto" w:fill="BFBFBF"/>
            <w:vAlign w:val="center"/>
          </w:tcPr>
          <w:p w14:paraId="36C88C8F">
            <w:pPr>
              <w:tabs>
                <w:tab w:val="left" w:pos="1770"/>
              </w:tabs>
              <w:spacing w:after="0" w:line="240" w:lineRule="auto"/>
              <w:contextualSpacing/>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r>
    </w:tbl>
    <w:p w14:paraId="38CC7E50">
      <w:pPr>
        <w:autoSpaceDE w:val="0"/>
        <w:autoSpaceDN w:val="0"/>
        <w:adjustRightInd w:val="0"/>
        <w:spacing w:before="240" w:line="240" w:lineRule="auto"/>
        <w:jc w:val="center"/>
        <w:rPr>
          <w:rFonts w:ascii="Times New Roman" w:hAnsi="Times New Roman"/>
          <w:b/>
          <w:i/>
          <w:color w:val="000000"/>
          <w:sz w:val="28"/>
          <w:szCs w:val="28"/>
        </w:rPr>
      </w:pPr>
      <w:r>
        <w:rPr>
          <w:rFonts w:ascii="Times New Roman" w:hAnsi="Times New Roman"/>
          <w:b/>
          <w:i/>
          <w:color w:val="000000"/>
          <w:sz w:val="28"/>
          <w:szCs w:val="28"/>
        </w:rPr>
        <w:t xml:space="preserve">4.4 </w:t>
      </w:r>
      <w:r>
        <w:rPr>
          <w:rFonts w:ascii="Times New Roman" w:hAnsi="Times New Roman" w:eastAsia="Times New Roman"/>
          <w:b/>
          <w:i/>
          <w:color w:val="000000"/>
          <w:sz w:val="28"/>
          <w:szCs w:val="28"/>
          <w:lang w:eastAsia="ru-RU"/>
        </w:rPr>
        <w:t>Мероприятия по развитию инфраструктуры для движения пешеходов, велосипедистов и лиц, использующих для передвижения средства индивидуальной мобильности</w:t>
      </w:r>
    </w:p>
    <w:p w14:paraId="6CEF5DA8">
      <w:pPr>
        <w:spacing w:after="0"/>
        <w:ind w:left="15"/>
        <w:jc w:val="center"/>
        <w:rPr>
          <w:rFonts w:ascii="Times New Roman" w:hAnsi="Times New Roman"/>
          <w:b/>
          <w:i/>
          <w:sz w:val="28"/>
          <w:szCs w:val="28"/>
        </w:rPr>
      </w:pPr>
      <w:r>
        <w:rPr>
          <w:rFonts w:ascii="Times New Roman" w:hAnsi="Times New Roman"/>
          <w:b/>
          <w:i/>
          <w:sz w:val="28"/>
          <w:szCs w:val="28"/>
        </w:rPr>
        <w:t>Таблица 4.4.1 – Мероприятия по развитию инфраструктуры пешеходного и велосипедного передвижения</w:t>
      </w:r>
    </w:p>
    <w:tbl>
      <w:tblPr>
        <w:tblStyle w:val="11"/>
        <w:tblW w:w="1445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1"/>
        <w:gridCol w:w="1984"/>
        <w:gridCol w:w="851"/>
        <w:gridCol w:w="1417"/>
        <w:gridCol w:w="1418"/>
        <w:gridCol w:w="1417"/>
        <w:gridCol w:w="1985"/>
        <w:gridCol w:w="2126"/>
      </w:tblGrid>
      <w:tr w14:paraId="466EB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261" w:type="dxa"/>
            <w:vMerge w:val="restart"/>
            <w:shd w:val="clear" w:color="000000" w:fill="BFBFBF"/>
            <w:vAlign w:val="center"/>
          </w:tcPr>
          <w:p w14:paraId="3CFC8127">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Наименование инвестиционного проекта</w:t>
            </w:r>
          </w:p>
        </w:tc>
        <w:tc>
          <w:tcPr>
            <w:tcW w:w="1984" w:type="dxa"/>
            <w:vMerge w:val="restart"/>
            <w:shd w:val="clear" w:color="000000" w:fill="BFBFBF"/>
            <w:vAlign w:val="center"/>
          </w:tcPr>
          <w:p w14:paraId="794697A1">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Объем финансирования, тыс. руб.</w:t>
            </w:r>
          </w:p>
        </w:tc>
        <w:tc>
          <w:tcPr>
            <w:tcW w:w="9214" w:type="dxa"/>
            <w:gridSpan w:val="6"/>
            <w:shd w:val="clear" w:color="000000" w:fill="BFBFBF"/>
            <w:vAlign w:val="center"/>
          </w:tcPr>
          <w:p w14:paraId="03CE73F6">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годы</w:t>
            </w:r>
          </w:p>
        </w:tc>
      </w:tr>
      <w:tr w14:paraId="37D15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261" w:type="dxa"/>
            <w:vMerge w:val="continue"/>
            <w:vAlign w:val="center"/>
          </w:tcPr>
          <w:p w14:paraId="63D61B38">
            <w:pPr>
              <w:spacing w:after="0" w:line="240" w:lineRule="auto"/>
              <w:jc w:val="center"/>
              <w:rPr>
                <w:rFonts w:ascii="Times New Roman" w:hAnsi="Times New Roman" w:eastAsia="Times New Roman"/>
                <w:b/>
                <w:bCs/>
                <w:i/>
                <w:iCs/>
                <w:color w:val="000000"/>
                <w:sz w:val="16"/>
                <w:szCs w:val="16"/>
                <w:lang w:eastAsia="ru-RU"/>
              </w:rPr>
            </w:pPr>
          </w:p>
        </w:tc>
        <w:tc>
          <w:tcPr>
            <w:tcW w:w="1984" w:type="dxa"/>
            <w:vMerge w:val="continue"/>
            <w:vAlign w:val="center"/>
          </w:tcPr>
          <w:p w14:paraId="0BD76B75">
            <w:pPr>
              <w:spacing w:after="0" w:line="240" w:lineRule="auto"/>
              <w:jc w:val="center"/>
              <w:rPr>
                <w:rFonts w:ascii="Times New Roman" w:hAnsi="Times New Roman" w:eastAsia="Times New Roman"/>
                <w:b/>
                <w:bCs/>
                <w:i/>
                <w:iCs/>
                <w:color w:val="000000"/>
                <w:sz w:val="16"/>
                <w:szCs w:val="16"/>
                <w:lang w:eastAsia="ru-RU"/>
              </w:rPr>
            </w:pPr>
          </w:p>
        </w:tc>
        <w:tc>
          <w:tcPr>
            <w:tcW w:w="851" w:type="dxa"/>
            <w:shd w:val="clear" w:color="000000" w:fill="BFBFBF"/>
            <w:vAlign w:val="center"/>
          </w:tcPr>
          <w:p w14:paraId="7804C8D5">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2024г.</w:t>
            </w:r>
          </w:p>
        </w:tc>
        <w:tc>
          <w:tcPr>
            <w:tcW w:w="1417" w:type="dxa"/>
            <w:shd w:val="clear" w:color="000000" w:fill="BFBFBF"/>
            <w:vAlign w:val="center"/>
          </w:tcPr>
          <w:p w14:paraId="12D1A705">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2025г.</w:t>
            </w:r>
          </w:p>
        </w:tc>
        <w:tc>
          <w:tcPr>
            <w:tcW w:w="1418" w:type="dxa"/>
            <w:shd w:val="clear" w:color="000000" w:fill="BFBFBF"/>
            <w:vAlign w:val="center"/>
          </w:tcPr>
          <w:p w14:paraId="61B847B5">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2026г.</w:t>
            </w:r>
          </w:p>
        </w:tc>
        <w:tc>
          <w:tcPr>
            <w:tcW w:w="1417" w:type="dxa"/>
            <w:shd w:val="clear" w:color="000000" w:fill="BFBFBF"/>
            <w:vAlign w:val="center"/>
          </w:tcPr>
          <w:p w14:paraId="44998AA0">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2027г.</w:t>
            </w:r>
          </w:p>
        </w:tc>
        <w:tc>
          <w:tcPr>
            <w:tcW w:w="1985" w:type="dxa"/>
            <w:shd w:val="clear" w:color="000000" w:fill="BFBFBF"/>
            <w:vAlign w:val="center"/>
          </w:tcPr>
          <w:p w14:paraId="15D9861C">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2027г.</w:t>
            </w:r>
          </w:p>
        </w:tc>
        <w:tc>
          <w:tcPr>
            <w:tcW w:w="2126" w:type="dxa"/>
            <w:shd w:val="clear" w:color="000000" w:fill="BFBFBF"/>
            <w:vAlign w:val="center"/>
          </w:tcPr>
          <w:p w14:paraId="3C7A30FA">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2028-2034гг.</w:t>
            </w:r>
          </w:p>
        </w:tc>
      </w:tr>
      <w:tr w14:paraId="7F41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261" w:type="dxa"/>
            <w:shd w:val="clear" w:color="000000" w:fill="BFBFBF"/>
            <w:vAlign w:val="center"/>
          </w:tcPr>
          <w:p w14:paraId="77EE6D6B">
            <w:pPr>
              <w:spacing w:after="0" w:line="240" w:lineRule="auto"/>
              <w:rPr>
                <w:rFonts w:ascii="Times New Roman" w:hAnsi="Times New Roman"/>
                <w:color w:val="000000"/>
                <w:sz w:val="16"/>
                <w:szCs w:val="16"/>
                <w:lang w:eastAsia="ru-RU"/>
              </w:rPr>
            </w:pPr>
            <w:r>
              <w:rPr>
                <w:rFonts w:ascii="Times New Roman" w:hAnsi="Times New Roman"/>
                <w:color w:val="000000"/>
                <w:sz w:val="16"/>
                <w:szCs w:val="16"/>
              </w:rPr>
              <w:t>Устройство пешеходных дорожек, км.</w:t>
            </w:r>
          </w:p>
        </w:tc>
        <w:tc>
          <w:tcPr>
            <w:tcW w:w="1984" w:type="dxa"/>
            <w:shd w:val="clear" w:color="auto" w:fill="auto"/>
            <w:vAlign w:val="center"/>
          </w:tcPr>
          <w:p w14:paraId="3917EEA7">
            <w:pPr>
              <w:spacing w:after="0" w:line="240" w:lineRule="auto"/>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851" w:type="dxa"/>
            <w:shd w:val="clear" w:color="auto" w:fill="auto"/>
            <w:vAlign w:val="center"/>
          </w:tcPr>
          <w:p w14:paraId="43CEBF99">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c>
          <w:tcPr>
            <w:tcW w:w="1417" w:type="dxa"/>
            <w:shd w:val="clear" w:color="auto" w:fill="auto"/>
            <w:vAlign w:val="center"/>
          </w:tcPr>
          <w:p w14:paraId="761B111B">
            <w:pPr>
              <w:spacing w:after="0" w:line="240" w:lineRule="auto"/>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418" w:type="dxa"/>
            <w:shd w:val="clear" w:color="auto" w:fill="auto"/>
            <w:vAlign w:val="center"/>
          </w:tcPr>
          <w:p w14:paraId="26AD8191">
            <w:pPr>
              <w:spacing w:after="0" w:line="240" w:lineRule="auto"/>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417" w:type="dxa"/>
            <w:shd w:val="clear" w:color="auto" w:fill="auto"/>
            <w:vAlign w:val="center"/>
          </w:tcPr>
          <w:p w14:paraId="7A1AB0B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985" w:type="dxa"/>
            <w:shd w:val="clear" w:color="auto" w:fill="auto"/>
            <w:vAlign w:val="center"/>
          </w:tcPr>
          <w:p w14:paraId="26AC4B41">
            <w:pPr>
              <w:spacing w:after="0" w:line="240" w:lineRule="auto"/>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2126" w:type="dxa"/>
            <w:shd w:val="clear" w:color="auto" w:fill="auto"/>
            <w:vAlign w:val="center"/>
          </w:tcPr>
          <w:p w14:paraId="42ADDBF7">
            <w:pPr>
              <w:spacing w:after="0" w:line="240" w:lineRule="auto"/>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r>
      <w:tr w14:paraId="1B1A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261" w:type="dxa"/>
            <w:shd w:val="clear" w:color="000000" w:fill="BFBFBF"/>
            <w:vAlign w:val="center"/>
          </w:tcPr>
          <w:p w14:paraId="1E337FFB">
            <w:pPr>
              <w:spacing w:after="0" w:line="240" w:lineRule="auto"/>
              <w:rPr>
                <w:rFonts w:ascii="Times New Roman" w:hAnsi="Times New Roman"/>
                <w:color w:val="000000"/>
                <w:sz w:val="16"/>
                <w:szCs w:val="16"/>
              </w:rPr>
            </w:pPr>
            <w:r>
              <w:rPr>
                <w:rFonts w:ascii="Times New Roman" w:hAnsi="Times New Roman"/>
                <w:bCs/>
                <w:sz w:val="16"/>
                <w:szCs w:val="16"/>
              </w:rPr>
              <w:t>Создание велосипедного маршрута, км.</w:t>
            </w:r>
          </w:p>
        </w:tc>
        <w:tc>
          <w:tcPr>
            <w:tcW w:w="1984" w:type="dxa"/>
            <w:shd w:val="clear" w:color="auto" w:fill="auto"/>
            <w:vAlign w:val="center"/>
          </w:tcPr>
          <w:p w14:paraId="69FC7870">
            <w:pPr>
              <w:spacing w:after="0" w:line="240" w:lineRule="auto"/>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851" w:type="dxa"/>
            <w:shd w:val="clear" w:color="auto" w:fill="auto"/>
            <w:vAlign w:val="center"/>
          </w:tcPr>
          <w:p w14:paraId="1277F4F2">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c>
          <w:tcPr>
            <w:tcW w:w="1417" w:type="dxa"/>
            <w:shd w:val="clear" w:color="auto" w:fill="auto"/>
            <w:vAlign w:val="center"/>
          </w:tcPr>
          <w:p w14:paraId="5EB862D2">
            <w:pPr>
              <w:spacing w:after="0" w:line="240" w:lineRule="auto"/>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418" w:type="dxa"/>
            <w:shd w:val="clear" w:color="auto" w:fill="auto"/>
            <w:vAlign w:val="center"/>
          </w:tcPr>
          <w:p w14:paraId="23FF161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417" w:type="dxa"/>
            <w:shd w:val="clear" w:color="auto" w:fill="auto"/>
            <w:vAlign w:val="center"/>
          </w:tcPr>
          <w:p w14:paraId="0B88900B">
            <w:pPr>
              <w:spacing w:after="0" w:line="240" w:lineRule="auto"/>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985" w:type="dxa"/>
            <w:shd w:val="clear" w:color="auto" w:fill="auto"/>
            <w:vAlign w:val="center"/>
          </w:tcPr>
          <w:p w14:paraId="45810EAA">
            <w:pPr>
              <w:spacing w:after="0" w:line="240" w:lineRule="auto"/>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2126" w:type="dxa"/>
            <w:shd w:val="clear" w:color="auto" w:fill="auto"/>
            <w:vAlign w:val="center"/>
          </w:tcPr>
          <w:p w14:paraId="56B6C92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r>
      <w:tr w14:paraId="3FA3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261" w:type="dxa"/>
            <w:shd w:val="clear" w:color="000000" w:fill="BFBFBF"/>
            <w:vAlign w:val="center"/>
          </w:tcPr>
          <w:p w14:paraId="31822116">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Итого:</w:t>
            </w:r>
          </w:p>
        </w:tc>
        <w:tc>
          <w:tcPr>
            <w:tcW w:w="1984" w:type="dxa"/>
            <w:shd w:val="clear" w:color="auto" w:fill="BEBEBE" w:themeFill="background1" w:themeFillShade="BF"/>
            <w:vAlign w:val="center"/>
          </w:tcPr>
          <w:p w14:paraId="4628749A">
            <w:pPr>
              <w:spacing w:after="0" w:line="240" w:lineRule="auto"/>
              <w:jc w:val="center"/>
              <w:rPr>
                <w:rFonts w:ascii="Times New Roman" w:hAnsi="Times New Roman"/>
                <w:b/>
                <w:i/>
                <w:color w:val="000000"/>
                <w:sz w:val="16"/>
                <w:szCs w:val="16"/>
              </w:rPr>
            </w:pPr>
            <w:r>
              <w:rPr>
                <w:rFonts w:ascii="Times New Roman" w:hAnsi="Times New Roman"/>
                <w:b/>
                <w:i/>
                <w:color w:val="000000"/>
                <w:sz w:val="16"/>
                <w:szCs w:val="16"/>
              </w:rPr>
              <w:t>согласно проекта</w:t>
            </w:r>
          </w:p>
        </w:tc>
        <w:tc>
          <w:tcPr>
            <w:tcW w:w="851" w:type="dxa"/>
            <w:shd w:val="clear" w:color="auto" w:fill="BEBEBE" w:themeFill="background1" w:themeFillShade="BF"/>
            <w:vAlign w:val="center"/>
          </w:tcPr>
          <w:p w14:paraId="1F5114A7">
            <w:pPr>
              <w:spacing w:after="0" w:line="240" w:lineRule="auto"/>
              <w:jc w:val="center"/>
              <w:rPr>
                <w:rFonts w:ascii="Times New Roman" w:hAnsi="Times New Roman"/>
                <w:b/>
                <w:i/>
                <w:color w:val="000000"/>
                <w:sz w:val="16"/>
                <w:szCs w:val="16"/>
              </w:rPr>
            </w:pPr>
            <w:r>
              <w:rPr>
                <w:rFonts w:ascii="Times New Roman" w:hAnsi="Times New Roman"/>
                <w:b/>
                <w:i/>
                <w:color w:val="000000"/>
                <w:sz w:val="16"/>
                <w:szCs w:val="16"/>
              </w:rPr>
              <w:t>0</w:t>
            </w:r>
          </w:p>
        </w:tc>
        <w:tc>
          <w:tcPr>
            <w:tcW w:w="1417" w:type="dxa"/>
            <w:shd w:val="clear" w:color="auto" w:fill="BEBEBE" w:themeFill="background1" w:themeFillShade="BF"/>
            <w:vAlign w:val="center"/>
          </w:tcPr>
          <w:p w14:paraId="2758E7DF">
            <w:pPr>
              <w:spacing w:after="0" w:line="240" w:lineRule="auto"/>
              <w:jc w:val="center"/>
              <w:rPr>
                <w:rFonts w:ascii="Times New Roman" w:hAnsi="Times New Roman"/>
                <w:b/>
                <w:i/>
                <w:color w:val="000000"/>
                <w:sz w:val="16"/>
                <w:szCs w:val="16"/>
              </w:rPr>
            </w:pPr>
            <w:r>
              <w:rPr>
                <w:rFonts w:ascii="Times New Roman" w:hAnsi="Times New Roman"/>
                <w:b/>
                <w:i/>
                <w:color w:val="000000"/>
                <w:sz w:val="16"/>
                <w:szCs w:val="16"/>
              </w:rPr>
              <w:t>согласно проекта</w:t>
            </w:r>
          </w:p>
        </w:tc>
        <w:tc>
          <w:tcPr>
            <w:tcW w:w="1418" w:type="dxa"/>
            <w:shd w:val="clear" w:color="auto" w:fill="BEBEBE" w:themeFill="background1" w:themeFillShade="BF"/>
            <w:vAlign w:val="center"/>
          </w:tcPr>
          <w:p w14:paraId="0D2608BC">
            <w:pPr>
              <w:spacing w:after="0" w:line="240" w:lineRule="auto"/>
              <w:jc w:val="center"/>
              <w:rPr>
                <w:rFonts w:ascii="Times New Roman" w:hAnsi="Times New Roman"/>
                <w:b/>
                <w:i/>
                <w:color w:val="000000"/>
                <w:sz w:val="16"/>
                <w:szCs w:val="16"/>
              </w:rPr>
            </w:pPr>
            <w:r>
              <w:rPr>
                <w:rFonts w:ascii="Times New Roman" w:hAnsi="Times New Roman"/>
                <w:b/>
                <w:i/>
                <w:color w:val="000000"/>
                <w:sz w:val="16"/>
                <w:szCs w:val="16"/>
              </w:rPr>
              <w:t>согласно проекта</w:t>
            </w:r>
          </w:p>
        </w:tc>
        <w:tc>
          <w:tcPr>
            <w:tcW w:w="1417" w:type="dxa"/>
            <w:shd w:val="clear" w:color="auto" w:fill="BEBEBE" w:themeFill="background1" w:themeFillShade="BF"/>
            <w:vAlign w:val="center"/>
          </w:tcPr>
          <w:p w14:paraId="15E702AA">
            <w:pPr>
              <w:spacing w:after="0" w:line="240" w:lineRule="auto"/>
              <w:jc w:val="center"/>
              <w:rPr>
                <w:rFonts w:ascii="Times New Roman" w:hAnsi="Times New Roman"/>
                <w:b/>
                <w:i/>
                <w:color w:val="000000"/>
                <w:sz w:val="16"/>
                <w:szCs w:val="16"/>
              </w:rPr>
            </w:pPr>
            <w:r>
              <w:rPr>
                <w:rFonts w:ascii="Times New Roman" w:hAnsi="Times New Roman"/>
                <w:b/>
                <w:i/>
                <w:color w:val="000000"/>
                <w:sz w:val="16"/>
                <w:szCs w:val="16"/>
              </w:rPr>
              <w:t>согласно проекта</w:t>
            </w:r>
          </w:p>
        </w:tc>
        <w:tc>
          <w:tcPr>
            <w:tcW w:w="1985" w:type="dxa"/>
            <w:shd w:val="clear" w:color="auto" w:fill="BEBEBE" w:themeFill="background1" w:themeFillShade="BF"/>
            <w:vAlign w:val="center"/>
          </w:tcPr>
          <w:p w14:paraId="51B84CD6">
            <w:pPr>
              <w:spacing w:after="0" w:line="240" w:lineRule="auto"/>
              <w:jc w:val="center"/>
              <w:rPr>
                <w:rFonts w:ascii="Times New Roman" w:hAnsi="Times New Roman"/>
                <w:b/>
                <w:i/>
                <w:color w:val="000000"/>
                <w:sz w:val="16"/>
                <w:szCs w:val="16"/>
              </w:rPr>
            </w:pPr>
            <w:r>
              <w:rPr>
                <w:rFonts w:ascii="Times New Roman" w:hAnsi="Times New Roman"/>
                <w:b/>
                <w:i/>
                <w:color w:val="000000"/>
                <w:sz w:val="16"/>
                <w:szCs w:val="16"/>
              </w:rPr>
              <w:t>согласно проекта</w:t>
            </w:r>
          </w:p>
        </w:tc>
        <w:tc>
          <w:tcPr>
            <w:tcW w:w="2126" w:type="dxa"/>
            <w:shd w:val="clear" w:color="auto" w:fill="BEBEBE" w:themeFill="background1" w:themeFillShade="BF"/>
            <w:vAlign w:val="center"/>
          </w:tcPr>
          <w:p w14:paraId="500E7B9A">
            <w:pPr>
              <w:spacing w:after="0" w:line="240" w:lineRule="auto"/>
              <w:jc w:val="center"/>
              <w:rPr>
                <w:rFonts w:ascii="Times New Roman" w:hAnsi="Times New Roman"/>
                <w:b/>
                <w:i/>
                <w:color w:val="000000"/>
                <w:sz w:val="16"/>
                <w:szCs w:val="16"/>
              </w:rPr>
            </w:pPr>
            <w:r>
              <w:rPr>
                <w:rFonts w:ascii="Times New Roman" w:hAnsi="Times New Roman"/>
                <w:b/>
                <w:i/>
                <w:color w:val="000000"/>
                <w:sz w:val="16"/>
                <w:szCs w:val="16"/>
              </w:rPr>
              <w:t>согласно проекта</w:t>
            </w:r>
          </w:p>
        </w:tc>
      </w:tr>
    </w:tbl>
    <w:p w14:paraId="1F2CF378">
      <w:pPr>
        <w:spacing w:after="0"/>
        <w:ind w:left="15"/>
        <w:jc w:val="center"/>
        <w:rPr>
          <w:rFonts w:ascii="Times New Roman" w:hAnsi="Times New Roman"/>
          <w:b/>
          <w:i/>
          <w:sz w:val="28"/>
          <w:szCs w:val="28"/>
        </w:rPr>
      </w:pPr>
    </w:p>
    <w:p w14:paraId="2C7B0E8E">
      <w:pPr>
        <w:spacing w:after="0" w:line="360" w:lineRule="auto"/>
        <w:ind w:firstLine="709"/>
        <w:jc w:val="both"/>
        <w:rPr>
          <w:rFonts w:ascii="Times New Roman" w:hAnsi="Times New Roman"/>
          <w:sz w:val="28"/>
          <w:szCs w:val="28"/>
        </w:rPr>
      </w:pPr>
      <w:r>
        <w:rPr>
          <w:rFonts w:ascii="Times New Roman" w:hAnsi="Times New Roman"/>
          <w:sz w:val="28"/>
          <w:szCs w:val="28"/>
        </w:rPr>
        <w:t>Планируемые мероприятия по развитию инфраструктуры пешеходного и велосипедного передвижения включают в себя:</w:t>
      </w:r>
    </w:p>
    <w:p w14:paraId="70B28065">
      <w:pPr>
        <w:pStyle w:val="35"/>
        <w:numPr>
          <w:ilvl w:val="3"/>
          <w:numId w:val="15"/>
        </w:numPr>
        <w:spacing w:after="0" w:line="360" w:lineRule="auto"/>
        <w:ind w:left="993" w:firstLine="0"/>
        <w:jc w:val="both"/>
        <w:rPr>
          <w:rFonts w:ascii="Times New Roman" w:hAnsi="Times New Roman"/>
          <w:sz w:val="28"/>
          <w:szCs w:val="28"/>
        </w:rPr>
      </w:pPr>
      <w:r>
        <w:rPr>
          <w:rFonts w:ascii="Times New Roman" w:hAnsi="Times New Roman"/>
          <w:sz w:val="28"/>
          <w:szCs w:val="28"/>
        </w:rPr>
        <w:t>проектирование и устройство тротуаров с твердым покрытием;</w:t>
      </w:r>
    </w:p>
    <w:p w14:paraId="0DF7F152">
      <w:pPr>
        <w:pStyle w:val="35"/>
        <w:numPr>
          <w:ilvl w:val="0"/>
          <w:numId w:val="15"/>
        </w:numPr>
        <w:spacing w:after="0" w:line="360" w:lineRule="auto"/>
        <w:ind w:left="993" w:firstLine="0"/>
        <w:jc w:val="both"/>
        <w:rPr>
          <w:rFonts w:ascii="Times New Roman" w:hAnsi="Times New Roman"/>
          <w:sz w:val="28"/>
          <w:szCs w:val="28"/>
        </w:rPr>
      </w:pPr>
      <w:r>
        <w:rPr>
          <w:rFonts w:ascii="Times New Roman" w:hAnsi="Times New Roman"/>
          <w:sz w:val="28"/>
          <w:szCs w:val="28"/>
        </w:rPr>
        <w:t>проектирование и устройство велосипедного маршрута.</w:t>
      </w:r>
    </w:p>
    <w:p w14:paraId="19156DB3">
      <w:pPr>
        <w:spacing w:after="0" w:line="360" w:lineRule="auto"/>
        <w:ind w:firstLine="709"/>
        <w:jc w:val="both"/>
        <w:rPr>
          <w:rFonts w:ascii="Times New Roman" w:hAnsi="Times New Roman"/>
          <w:sz w:val="28"/>
          <w:szCs w:val="28"/>
        </w:rPr>
      </w:pPr>
      <w:r>
        <w:rPr>
          <w:rFonts w:ascii="Times New Roman" w:hAnsi="Times New Roman"/>
          <w:sz w:val="28"/>
          <w:szCs w:val="28"/>
        </w:rPr>
        <w:t>В структуре развития транспортного сообщения особое внимание на территории сельское поселение Верхнеказымский Белоярского района Ханты-Мансийского автономного округа – Югры необходимо уделить развитию велосипедных сообщений для движения внутри поселения и местами приложения труда, а также в целях отдыха и туризма.</w:t>
      </w:r>
    </w:p>
    <w:p w14:paraId="54C9BB88">
      <w:pPr>
        <w:spacing w:line="240" w:lineRule="auto"/>
        <w:jc w:val="center"/>
        <w:rPr>
          <w:rFonts w:ascii="Times New Roman" w:hAnsi="Times New Roman"/>
          <w:b/>
          <w:i/>
          <w:sz w:val="28"/>
          <w:szCs w:val="28"/>
        </w:rPr>
      </w:pPr>
      <w:r>
        <w:rPr>
          <w:rFonts w:ascii="Times New Roman" w:hAnsi="Times New Roman"/>
          <w:b/>
          <w:i/>
          <w:color w:val="000000"/>
          <w:sz w:val="28"/>
          <w:szCs w:val="28"/>
        </w:rPr>
        <w:t xml:space="preserve">4.5 </w:t>
      </w:r>
      <w:r>
        <w:rPr>
          <w:rFonts w:ascii="Times New Roman" w:hAnsi="Times New Roman" w:eastAsia="Times New Roman"/>
          <w:b/>
          <w:i/>
          <w:color w:val="000000"/>
          <w:sz w:val="28"/>
          <w:szCs w:val="28"/>
          <w:lang w:eastAsia="ru-RU"/>
        </w:rPr>
        <w:t>Мероприятия по развитию инфраструктуры для грузового транспорта, транспортных средств коммунальных и дорожных служб</w:t>
      </w:r>
    </w:p>
    <w:p w14:paraId="707685A2">
      <w:pPr>
        <w:spacing w:after="0" w:line="240" w:lineRule="auto"/>
        <w:jc w:val="center"/>
        <w:rPr>
          <w:rFonts w:ascii="Times New Roman" w:hAnsi="Times New Roman"/>
          <w:b/>
          <w:i/>
          <w:sz w:val="28"/>
          <w:szCs w:val="28"/>
        </w:rPr>
      </w:pPr>
      <w:r>
        <w:rPr>
          <w:rFonts w:ascii="Times New Roman" w:hAnsi="Times New Roman"/>
          <w:b/>
          <w:i/>
          <w:sz w:val="28"/>
          <w:szCs w:val="28"/>
        </w:rPr>
        <w:t>Таблица 4.5.1 – Мероприятия по развитию инфраструктуры для грузового транспорта, транспортных средств коммунальных и дорожных служб</w:t>
      </w:r>
    </w:p>
    <w:tbl>
      <w:tblPr>
        <w:tblStyle w:val="11"/>
        <w:tblW w:w="1445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1559"/>
        <w:gridCol w:w="1134"/>
        <w:gridCol w:w="1276"/>
        <w:gridCol w:w="1134"/>
        <w:gridCol w:w="1275"/>
        <w:gridCol w:w="1275"/>
        <w:gridCol w:w="1275"/>
      </w:tblGrid>
      <w:tr w14:paraId="1A675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5529" w:type="dxa"/>
            <w:vMerge w:val="restart"/>
            <w:shd w:val="clear" w:color="auto" w:fill="BFBFBF"/>
            <w:vAlign w:val="center"/>
          </w:tcPr>
          <w:p w14:paraId="04FFB543">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Наименование инвестиционного проекта</w:t>
            </w:r>
          </w:p>
        </w:tc>
        <w:tc>
          <w:tcPr>
            <w:tcW w:w="1559" w:type="dxa"/>
            <w:vMerge w:val="restart"/>
            <w:shd w:val="clear" w:color="auto" w:fill="BFBFBF"/>
            <w:vAlign w:val="center"/>
          </w:tcPr>
          <w:p w14:paraId="136C0CFE">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Объем финансирования,</w:t>
            </w:r>
          </w:p>
          <w:p w14:paraId="46CF877C">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lang w:eastAsia="ru-RU"/>
              </w:rPr>
              <w:t>тыс. руб</w:t>
            </w:r>
          </w:p>
        </w:tc>
        <w:tc>
          <w:tcPr>
            <w:tcW w:w="7369" w:type="dxa"/>
            <w:gridSpan w:val="6"/>
            <w:shd w:val="clear" w:color="auto" w:fill="BFBFBF"/>
            <w:vAlign w:val="center"/>
          </w:tcPr>
          <w:p w14:paraId="00AA5A36">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Годы</w:t>
            </w:r>
          </w:p>
        </w:tc>
      </w:tr>
      <w:tr w14:paraId="06AB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5529" w:type="dxa"/>
            <w:vMerge w:val="continue"/>
            <w:shd w:val="clear" w:color="auto" w:fill="BFBFBF"/>
            <w:vAlign w:val="center"/>
          </w:tcPr>
          <w:p w14:paraId="4AA4C624">
            <w:pPr>
              <w:spacing w:after="0" w:line="240" w:lineRule="auto"/>
              <w:contextualSpacing/>
              <w:jc w:val="center"/>
              <w:rPr>
                <w:rFonts w:ascii="Times New Roman" w:hAnsi="Times New Roman" w:eastAsia="Times New Roman"/>
                <w:b/>
                <w:i/>
                <w:sz w:val="16"/>
                <w:szCs w:val="16"/>
              </w:rPr>
            </w:pPr>
          </w:p>
        </w:tc>
        <w:tc>
          <w:tcPr>
            <w:tcW w:w="1559" w:type="dxa"/>
            <w:vMerge w:val="continue"/>
            <w:shd w:val="clear" w:color="auto" w:fill="BFBFBF"/>
            <w:vAlign w:val="center"/>
          </w:tcPr>
          <w:p w14:paraId="5A915069">
            <w:pPr>
              <w:spacing w:after="0" w:line="240" w:lineRule="auto"/>
              <w:contextualSpacing/>
              <w:jc w:val="center"/>
              <w:rPr>
                <w:rFonts w:ascii="Times New Roman" w:hAnsi="Times New Roman" w:eastAsia="Times New Roman"/>
                <w:b/>
                <w:i/>
                <w:sz w:val="16"/>
                <w:szCs w:val="16"/>
              </w:rPr>
            </w:pPr>
          </w:p>
        </w:tc>
        <w:tc>
          <w:tcPr>
            <w:tcW w:w="1134" w:type="dxa"/>
            <w:shd w:val="clear" w:color="auto" w:fill="BFBFBF"/>
            <w:vAlign w:val="center"/>
          </w:tcPr>
          <w:p w14:paraId="61A1837A">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2024г.</w:t>
            </w:r>
          </w:p>
        </w:tc>
        <w:tc>
          <w:tcPr>
            <w:tcW w:w="1276" w:type="dxa"/>
            <w:shd w:val="clear" w:color="auto" w:fill="BFBFBF"/>
            <w:vAlign w:val="center"/>
          </w:tcPr>
          <w:p w14:paraId="48DFA225">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2025г.</w:t>
            </w:r>
          </w:p>
        </w:tc>
        <w:tc>
          <w:tcPr>
            <w:tcW w:w="1134" w:type="dxa"/>
            <w:shd w:val="clear" w:color="auto" w:fill="BFBFBF"/>
            <w:vAlign w:val="center"/>
          </w:tcPr>
          <w:p w14:paraId="36F65B62">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2026г.</w:t>
            </w:r>
          </w:p>
        </w:tc>
        <w:tc>
          <w:tcPr>
            <w:tcW w:w="1275" w:type="dxa"/>
            <w:shd w:val="clear" w:color="auto" w:fill="BFBFBF"/>
            <w:vAlign w:val="center"/>
          </w:tcPr>
          <w:p w14:paraId="666165EE">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2027г.</w:t>
            </w:r>
          </w:p>
        </w:tc>
        <w:tc>
          <w:tcPr>
            <w:tcW w:w="1275" w:type="dxa"/>
            <w:shd w:val="clear" w:color="auto" w:fill="BFBFBF"/>
            <w:vAlign w:val="center"/>
          </w:tcPr>
          <w:p w14:paraId="27C02702">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2028г.</w:t>
            </w:r>
          </w:p>
        </w:tc>
        <w:tc>
          <w:tcPr>
            <w:tcW w:w="1275" w:type="dxa"/>
            <w:shd w:val="clear" w:color="auto" w:fill="BFBFBF"/>
            <w:vAlign w:val="center"/>
          </w:tcPr>
          <w:p w14:paraId="4276E611">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2029-2034гг.</w:t>
            </w:r>
          </w:p>
        </w:tc>
      </w:tr>
      <w:tr w14:paraId="532E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5529" w:type="dxa"/>
            <w:shd w:val="clear" w:color="auto" w:fill="BEBEBE" w:themeFill="background1" w:themeFillShade="BF"/>
            <w:vAlign w:val="center"/>
          </w:tcPr>
          <w:p w14:paraId="53E603FA">
            <w:pPr>
              <w:tabs>
                <w:tab w:val="left" w:pos="1770"/>
              </w:tabs>
              <w:spacing w:after="0" w:line="240" w:lineRule="auto"/>
              <w:contextualSpacing/>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559" w:type="dxa"/>
            <w:shd w:val="clear" w:color="auto" w:fill="auto"/>
            <w:vAlign w:val="center"/>
          </w:tcPr>
          <w:p w14:paraId="7D5F894D">
            <w:pPr>
              <w:tabs>
                <w:tab w:val="left" w:pos="1770"/>
              </w:tabs>
              <w:spacing w:after="0" w:line="240" w:lineRule="auto"/>
              <w:contextualSpacing/>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134" w:type="dxa"/>
            <w:shd w:val="clear" w:color="auto" w:fill="auto"/>
            <w:vAlign w:val="center"/>
          </w:tcPr>
          <w:p w14:paraId="4780EF85">
            <w:pPr>
              <w:tabs>
                <w:tab w:val="left" w:pos="1770"/>
              </w:tabs>
              <w:spacing w:after="0" w:line="240" w:lineRule="auto"/>
              <w:contextualSpacing/>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276" w:type="dxa"/>
            <w:shd w:val="clear" w:color="auto" w:fill="auto"/>
            <w:vAlign w:val="center"/>
          </w:tcPr>
          <w:p w14:paraId="68A6B5A3">
            <w:pPr>
              <w:tabs>
                <w:tab w:val="left" w:pos="1770"/>
              </w:tabs>
              <w:spacing w:after="0" w:line="240" w:lineRule="auto"/>
              <w:contextualSpacing/>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134" w:type="dxa"/>
            <w:shd w:val="clear" w:color="auto" w:fill="auto"/>
            <w:vAlign w:val="center"/>
          </w:tcPr>
          <w:p w14:paraId="41E1035E">
            <w:pPr>
              <w:tabs>
                <w:tab w:val="left" w:pos="1770"/>
              </w:tabs>
              <w:spacing w:after="0" w:line="240" w:lineRule="auto"/>
              <w:contextualSpacing/>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275" w:type="dxa"/>
            <w:shd w:val="clear" w:color="auto" w:fill="auto"/>
            <w:vAlign w:val="center"/>
          </w:tcPr>
          <w:p w14:paraId="66E536B3">
            <w:pPr>
              <w:tabs>
                <w:tab w:val="left" w:pos="1770"/>
              </w:tabs>
              <w:spacing w:after="0" w:line="240" w:lineRule="auto"/>
              <w:contextualSpacing/>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275" w:type="dxa"/>
            <w:vAlign w:val="center"/>
          </w:tcPr>
          <w:p w14:paraId="3F8B0ACD">
            <w:pPr>
              <w:tabs>
                <w:tab w:val="left" w:pos="1770"/>
              </w:tabs>
              <w:spacing w:after="0" w:line="240" w:lineRule="auto"/>
              <w:contextualSpacing/>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275" w:type="dxa"/>
            <w:vAlign w:val="center"/>
          </w:tcPr>
          <w:p w14:paraId="0F5A156D">
            <w:pPr>
              <w:tabs>
                <w:tab w:val="left" w:pos="1770"/>
              </w:tabs>
              <w:spacing w:after="0" w:line="240" w:lineRule="auto"/>
              <w:contextualSpacing/>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r>
      <w:tr w14:paraId="3074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5529" w:type="dxa"/>
            <w:shd w:val="clear" w:color="auto" w:fill="BFBFBF"/>
            <w:vAlign w:val="center"/>
          </w:tcPr>
          <w:p w14:paraId="196E07A6">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Итого:</w:t>
            </w:r>
          </w:p>
        </w:tc>
        <w:tc>
          <w:tcPr>
            <w:tcW w:w="1559" w:type="dxa"/>
            <w:shd w:val="clear" w:color="auto" w:fill="BFBFBF"/>
            <w:vAlign w:val="center"/>
          </w:tcPr>
          <w:p w14:paraId="49645366">
            <w:pPr>
              <w:tabs>
                <w:tab w:val="left" w:pos="1770"/>
              </w:tabs>
              <w:spacing w:after="0" w:line="240" w:lineRule="auto"/>
              <w:contextualSpacing/>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134" w:type="dxa"/>
            <w:shd w:val="clear" w:color="auto" w:fill="BFBFBF"/>
            <w:vAlign w:val="center"/>
          </w:tcPr>
          <w:p w14:paraId="6DF52AA0">
            <w:pPr>
              <w:tabs>
                <w:tab w:val="left" w:pos="1770"/>
              </w:tabs>
              <w:spacing w:after="0" w:line="240" w:lineRule="auto"/>
              <w:contextualSpacing/>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276" w:type="dxa"/>
            <w:shd w:val="clear" w:color="auto" w:fill="BFBFBF"/>
            <w:vAlign w:val="center"/>
          </w:tcPr>
          <w:p w14:paraId="578AC90C">
            <w:pPr>
              <w:tabs>
                <w:tab w:val="left" w:pos="1770"/>
              </w:tabs>
              <w:spacing w:after="0" w:line="240" w:lineRule="auto"/>
              <w:contextualSpacing/>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134" w:type="dxa"/>
            <w:shd w:val="clear" w:color="auto" w:fill="BFBFBF"/>
            <w:vAlign w:val="center"/>
          </w:tcPr>
          <w:p w14:paraId="680EFFB5">
            <w:pPr>
              <w:tabs>
                <w:tab w:val="left" w:pos="1770"/>
              </w:tabs>
              <w:spacing w:after="0" w:line="240" w:lineRule="auto"/>
              <w:contextualSpacing/>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275" w:type="dxa"/>
            <w:shd w:val="clear" w:color="auto" w:fill="BFBFBF"/>
            <w:vAlign w:val="center"/>
          </w:tcPr>
          <w:p w14:paraId="1C9F7AE9">
            <w:pPr>
              <w:tabs>
                <w:tab w:val="left" w:pos="1770"/>
              </w:tabs>
              <w:spacing w:after="0" w:line="240" w:lineRule="auto"/>
              <w:contextualSpacing/>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275" w:type="dxa"/>
            <w:shd w:val="clear" w:color="auto" w:fill="BFBFBF"/>
            <w:vAlign w:val="center"/>
          </w:tcPr>
          <w:p w14:paraId="5984698E">
            <w:pPr>
              <w:tabs>
                <w:tab w:val="left" w:pos="1770"/>
              </w:tabs>
              <w:spacing w:after="0" w:line="240" w:lineRule="auto"/>
              <w:contextualSpacing/>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275" w:type="dxa"/>
            <w:shd w:val="clear" w:color="auto" w:fill="BFBFBF"/>
            <w:vAlign w:val="center"/>
          </w:tcPr>
          <w:p w14:paraId="5C9BE06D">
            <w:pPr>
              <w:tabs>
                <w:tab w:val="left" w:pos="1770"/>
              </w:tabs>
              <w:spacing w:after="0" w:line="240" w:lineRule="auto"/>
              <w:contextualSpacing/>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r>
    </w:tbl>
    <w:p w14:paraId="32C5732F">
      <w:pPr>
        <w:spacing w:before="240" w:after="0" w:line="240" w:lineRule="auto"/>
        <w:jc w:val="center"/>
        <w:rPr>
          <w:rFonts w:ascii="Times New Roman" w:hAnsi="Times New Roman"/>
          <w:b/>
          <w:i/>
          <w:color w:val="000000"/>
          <w:sz w:val="28"/>
          <w:szCs w:val="28"/>
        </w:rPr>
        <w:sectPr>
          <w:pgSz w:w="16838" w:h="11906" w:orient="landscape"/>
          <w:pgMar w:top="1134" w:right="851" w:bottom="1134" w:left="1418" w:header="709" w:footer="709" w:gutter="0"/>
          <w:cols w:space="708" w:num="1"/>
          <w:docGrid w:linePitch="360" w:charSpace="0"/>
        </w:sectPr>
      </w:pPr>
    </w:p>
    <w:p w14:paraId="021EF3E1">
      <w:pPr>
        <w:spacing w:before="240" w:after="0" w:line="240" w:lineRule="auto"/>
        <w:jc w:val="center"/>
        <w:rPr>
          <w:rFonts w:ascii="Times New Roman" w:hAnsi="Times New Roman"/>
          <w:b/>
          <w:i/>
          <w:color w:val="000000"/>
          <w:sz w:val="28"/>
          <w:szCs w:val="28"/>
        </w:rPr>
      </w:pPr>
      <w:r>
        <w:rPr>
          <w:rFonts w:ascii="Times New Roman" w:hAnsi="Times New Roman"/>
          <w:b/>
          <w:i/>
          <w:color w:val="000000"/>
          <w:sz w:val="28"/>
          <w:szCs w:val="28"/>
        </w:rPr>
        <w:t xml:space="preserve">4.6 </w:t>
      </w:r>
      <w:r>
        <w:rPr>
          <w:rFonts w:ascii="Times New Roman" w:hAnsi="Times New Roman" w:eastAsia="Times New Roman"/>
          <w:b/>
          <w:i/>
          <w:color w:val="000000"/>
          <w:sz w:val="28"/>
          <w:szCs w:val="28"/>
          <w:lang w:eastAsia="ru-RU"/>
        </w:rPr>
        <w:t>Мероприятия по развитию сети дорог поселения</w:t>
      </w:r>
    </w:p>
    <w:p w14:paraId="579F86D3">
      <w:pPr>
        <w:spacing w:before="240" w:after="0" w:line="240" w:lineRule="auto"/>
        <w:jc w:val="center"/>
        <w:rPr>
          <w:rFonts w:ascii="Times New Roman" w:hAnsi="Times New Roman"/>
          <w:b/>
          <w:i/>
          <w:sz w:val="28"/>
          <w:szCs w:val="28"/>
        </w:rPr>
      </w:pPr>
      <w:r>
        <w:rPr>
          <w:rFonts w:ascii="Times New Roman" w:hAnsi="Times New Roman"/>
          <w:b/>
          <w:i/>
          <w:sz w:val="28"/>
          <w:szCs w:val="28"/>
        </w:rPr>
        <w:t>Таблица 4.6.1 – Мероприятия по развитию сети дорог поселения</w:t>
      </w:r>
    </w:p>
    <w:tbl>
      <w:tblPr>
        <w:tblStyle w:val="11"/>
        <w:tblW w:w="143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0"/>
        <w:gridCol w:w="1556"/>
        <w:gridCol w:w="1229"/>
        <w:gridCol w:w="1230"/>
        <w:gridCol w:w="1229"/>
        <w:gridCol w:w="1230"/>
        <w:gridCol w:w="1229"/>
        <w:gridCol w:w="1230"/>
        <w:gridCol w:w="9"/>
      </w:tblGrid>
      <w:tr w14:paraId="1C3C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5430" w:type="dxa"/>
            <w:vMerge w:val="restart"/>
            <w:shd w:val="clear" w:color="000000" w:fill="BFBFBF"/>
            <w:vAlign w:val="center"/>
          </w:tcPr>
          <w:p w14:paraId="5E07FF66">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Наименование инвестиционного проекта</w:t>
            </w:r>
          </w:p>
        </w:tc>
        <w:tc>
          <w:tcPr>
            <w:tcW w:w="1556" w:type="dxa"/>
            <w:vMerge w:val="restart"/>
            <w:shd w:val="clear" w:color="000000" w:fill="BFBFBF"/>
            <w:vAlign w:val="center"/>
          </w:tcPr>
          <w:p w14:paraId="331D5DE6">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Объем финансирования, тыс. руб.</w:t>
            </w:r>
          </w:p>
        </w:tc>
        <w:tc>
          <w:tcPr>
            <w:tcW w:w="7386" w:type="dxa"/>
            <w:gridSpan w:val="7"/>
            <w:shd w:val="clear" w:color="000000" w:fill="BFBFBF"/>
            <w:vAlign w:val="center"/>
          </w:tcPr>
          <w:p w14:paraId="5527BD3B">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Годы</w:t>
            </w:r>
          </w:p>
        </w:tc>
      </w:tr>
      <w:tr w14:paraId="67029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60" w:hRule="atLeast"/>
        </w:trPr>
        <w:tc>
          <w:tcPr>
            <w:tcW w:w="5430" w:type="dxa"/>
            <w:vMerge w:val="continue"/>
            <w:vAlign w:val="center"/>
          </w:tcPr>
          <w:p w14:paraId="0EDABCEC">
            <w:pPr>
              <w:spacing w:after="0" w:line="240" w:lineRule="auto"/>
              <w:jc w:val="center"/>
              <w:rPr>
                <w:rFonts w:ascii="Times New Roman" w:hAnsi="Times New Roman" w:eastAsia="Times New Roman"/>
                <w:b/>
                <w:bCs/>
                <w:i/>
                <w:iCs/>
                <w:color w:val="000000"/>
                <w:sz w:val="16"/>
                <w:szCs w:val="16"/>
                <w:lang w:eastAsia="ru-RU"/>
              </w:rPr>
            </w:pPr>
          </w:p>
        </w:tc>
        <w:tc>
          <w:tcPr>
            <w:tcW w:w="1556" w:type="dxa"/>
            <w:vMerge w:val="continue"/>
            <w:vAlign w:val="center"/>
          </w:tcPr>
          <w:p w14:paraId="016109F8">
            <w:pPr>
              <w:spacing w:after="0" w:line="240" w:lineRule="auto"/>
              <w:jc w:val="center"/>
              <w:rPr>
                <w:rFonts w:ascii="Times New Roman" w:hAnsi="Times New Roman" w:eastAsia="Times New Roman"/>
                <w:b/>
                <w:bCs/>
                <w:i/>
                <w:iCs/>
                <w:color w:val="000000"/>
                <w:sz w:val="16"/>
                <w:szCs w:val="16"/>
                <w:lang w:eastAsia="ru-RU"/>
              </w:rPr>
            </w:pPr>
          </w:p>
        </w:tc>
        <w:tc>
          <w:tcPr>
            <w:tcW w:w="1229" w:type="dxa"/>
            <w:shd w:val="clear" w:color="000000" w:fill="BFBFBF"/>
            <w:vAlign w:val="center"/>
          </w:tcPr>
          <w:p w14:paraId="5EA3CA9F">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2024г.</w:t>
            </w:r>
          </w:p>
        </w:tc>
        <w:tc>
          <w:tcPr>
            <w:tcW w:w="1230" w:type="dxa"/>
            <w:shd w:val="clear" w:color="000000" w:fill="BFBFBF"/>
            <w:vAlign w:val="center"/>
          </w:tcPr>
          <w:p w14:paraId="4EE4B4B9">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2025г.</w:t>
            </w:r>
          </w:p>
        </w:tc>
        <w:tc>
          <w:tcPr>
            <w:tcW w:w="1229" w:type="dxa"/>
            <w:shd w:val="clear" w:color="000000" w:fill="BFBFBF"/>
            <w:vAlign w:val="center"/>
          </w:tcPr>
          <w:p w14:paraId="6F48E1F5">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2026г.</w:t>
            </w:r>
          </w:p>
        </w:tc>
        <w:tc>
          <w:tcPr>
            <w:tcW w:w="1230" w:type="dxa"/>
            <w:shd w:val="clear" w:color="000000" w:fill="BFBFBF"/>
            <w:vAlign w:val="center"/>
          </w:tcPr>
          <w:p w14:paraId="153BC5A3">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2027г.</w:t>
            </w:r>
          </w:p>
        </w:tc>
        <w:tc>
          <w:tcPr>
            <w:tcW w:w="1229" w:type="dxa"/>
            <w:shd w:val="clear" w:color="000000" w:fill="BFBFBF"/>
            <w:vAlign w:val="center"/>
          </w:tcPr>
          <w:p w14:paraId="13680489">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2028</w:t>
            </w:r>
          </w:p>
        </w:tc>
        <w:tc>
          <w:tcPr>
            <w:tcW w:w="1230" w:type="dxa"/>
            <w:shd w:val="clear" w:color="000000" w:fill="BFBFBF"/>
            <w:vAlign w:val="center"/>
          </w:tcPr>
          <w:p w14:paraId="30514990">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2029-2034гг.</w:t>
            </w:r>
          </w:p>
        </w:tc>
      </w:tr>
      <w:tr w14:paraId="3AB6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60" w:hRule="atLeast"/>
        </w:trPr>
        <w:tc>
          <w:tcPr>
            <w:tcW w:w="5430" w:type="dxa"/>
            <w:shd w:val="clear" w:color="000000" w:fill="BFBFBF"/>
            <w:vAlign w:val="center"/>
          </w:tcPr>
          <w:p w14:paraId="562C0E78">
            <w:pPr>
              <w:spacing w:after="0" w:line="240" w:lineRule="auto"/>
              <w:rPr>
                <w:rFonts w:ascii="Times New Roman" w:hAnsi="Times New Roman"/>
                <w:color w:val="000000"/>
                <w:sz w:val="16"/>
                <w:szCs w:val="16"/>
                <w:lang w:eastAsia="ru-RU"/>
              </w:rPr>
            </w:pPr>
            <w:r>
              <w:rPr>
                <w:rFonts w:ascii="Times New Roman" w:hAnsi="Times New Roman"/>
              </w:rPr>
              <w:t>Проведение паспортизации и инвентаризации автомобильных дорог местного значения, определение полос отвода, регистрация земельных участков, занятых автодорогами местного значения</w:t>
            </w:r>
          </w:p>
        </w:tc>
        <w:tc>
          <w:tcPr>
            <w:tcW w:w="1556" w:type="dxa"/>
            <w:shd w:val="clear" w:color="auto" w:fill="auto"/>
            <w:vAlign w:val="center"/>
          </w:tcPr>
          <w:p w14:paraId="56DBDE9C">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29" w:type="dxa"/>
            <w:shd w:val="clear" w:color="auto" w:fill="auto"/>
            <w:vAlign w:val="center"/>
          </w:tcPr>
          <w:p w14:paraId="70500A98">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1230" w:type="dxa"/>
            <w:shd w:val="clear" w:color="auto" w:fill="auto"/>
            <w:vAlign w:val="center"/>
          </w:tcPr>
          <w:p w14:paraId="7A72F77D">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29" w:type="dxa"/>
            <w:shd w:val="clear" w:color="auto" w:fill="auto"/>
            <w:vAlign w:val="center"/>
          </w:tcPr>
          <w:p w14:paraId="506091DC">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30" w:type="dxa"/>
            <w:shd w:val="clear" w:color="auto" w:fill="auto"/>
            <w:vAlign w:val="center"/>
          </w:tcPr>
          <w:p w14:paraId="79F6AFF3">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29" w:type="dxa"/>
            <w:shd w:val="clear" w:color="auto" w:fill="auto"/>
            <w:vAlign w:val="center"/>
          </w:tcPr>
          <w:p w14:paraId="3EC9C35C">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30" w:type="dxa"/>
            <w:shd w:val="clear" w:color="auto" w:fill="auto"/>
            <w:vAlign w:val="center"/>
          </w:tcPr>
          <w:p w14:paraId="5AD00C55">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r>
      <w:tr w14:paraId="24B8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trHeight w:val="360" w:hRule="atLeast"/>
        </w:trPr>
        <w:tc>
          <w:tcPr>
            <w:tcW w:w="5430" w:type="dxa"/>
            <w:shd w:val="clear" w:color="000000" w:fill="BFBFBF"/>
            <w:vAlign w:val="center"/>
          </w:tcPr>
          <w:p w14:paraId="5322FEC8">
            <w:pPr>
              <w:spacing w:after="0" w:line="240" w:lineRule="auto"/>
              <w:rPr>
                <w:rFonts w:ascii="Times New Roman" w:hAnsi="Times New Roman"/>
                <w:color w:val="000000"/>
                <w:sz w:val="16"/>
                <w:szCs w:val="16"/>
              </w:rPr>
            </w:pPr>
            <w:r>
              <w:rPr>
                <w:rFonts w:ascii="Times New Roman" w:hAnsi="Times New Roman"/>
              </w:rPr>
              <w:t>Инвентаризация с оценкой технического состояния всех инженерных сооружений на автомобильных дорогах и улицах поселения (в том числе гидротехнических сооружений, используемых для движения автомобильного транспорта), определение сроков и объёмов необходимой реконструкции или нового строительства</w:t>
            </w:r>
          </w:p>
        </w:tc>
        <w:tc>
          <w:tcPr>
            <w:tcW w:w="1556" w:type="dxa"/>
            <w:shd w:val="clear" w:color="auto" w:fill="D8D8D8" w:themeFill="background1" w:themeFillShade="D9"/>
            <w:vAlign w:val="center"/>
          </w:tcPr>
          <w:p w14:paraId="2E82417F">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29" w:type="dxa"/>
            <w:shd w:val="clear" w:color="auto" w:fill="D8D8D8" w:themeFill="background1" w:themeFillShade="D9"/>
            <w:vAlign w:val="center"/>
          </w:tcPr>
          <w:p w14:paraId="11F370F0">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1230" w:type="dxa"/>
            <w:shd w:val="clear" w:color="auto" w:fill="D8D8D8" w:themeFill="background1" w:themeFillShade="D9"/>
            <w:vAlign w:val="center"/>
          </w:tcPr>
          <w:p w14:paraId="7A1D54F8">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29" w:type="dxa"/>
            <w:shd w:val="clear" w:color="auto" w:fill="D8D8D8" w:themeFill="background1" w:themeFillShade="D9"/>
            <w:vAlign w:val="center"/>
          </w:tcPr>
          <w:p w14:paraId="5C157145">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30" w:type="dxa"/>
            <w:shd w:val="clear" w:color="auto" w:fill="D8D8D8" w:themeFill="background1" w:themeFillShade="D9"/>
            <w:vAlign w:val="center"/>
          </w:tcPr>
          <w:p w14:paraId="060233DF">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29" w:type="dxa"/>
            <w:shd w:val="clear" w:color="auto" w:fill="D8D8D8" w:themeFill="background1" w:themeFillShade="D9"/>
            <w:vAlign w:val="center"/>
          </w:tcPr>
          <w:p w14:paraId="7692FF41">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30" w:type="dxa"/>
            <w:shd w:val="clear" w:color="auto" w:fill="D8D8D8" w:themeFill="background1" w:themeFillShade="D9"/>
            <w:vAlign w:val="center"/>
          </w:tcPr>
          <w:p w14:paraId="75EA0EA1">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r>
      <w:tr w14:paraId="1FB2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trHeight w:val="360" w:hRule="atLeast"/>
        </w:trPr>
        <w:tc>
          <w:tcPr>
            <w:tcW w:w="5430" w:type="dxa"/>
            <w:shd w:val="clear" w:color="auto" w:fill="BEBEBE" w:themeFill="background1" w:themeFillShade="BF"/>
            <w:vAlign w:val="center"/>
          </w:tcPr>
          <w:p w14:paraId="1514C02E">
            <w:pPr>
              <w:spacing w:after="0" w:line="240" w:lineRule="auto"/>
              <w:rPr>
                <w:rFonts w:ascii="Times New Roman" w:hAnsi="Times New Roman"/>
                <w:color w:val="000000"/>
                <w:sz w:val="16"/>
                <w:szCs w:val="16"/>
              </w:rPr>
            </w:pPr>
            <w:r>
              <w:rPr>
                <w:rFonts w:ascii="Times New Roman" w:hAnsi="Times New Roman"/>
                <w:color w:val="000000"/>
                <w:sz w:val="16"/>
                <w:szCs w:val="16"/>
              </w:rPr>
              <w:t>Строительство  улиц, проездов населённого пункта в т. ч.:</w:t>
            </w:r>
          </w:p>
        </w:tc>
        <w:tc>
          <w:tcPr>
            <w:tcW w:w="1556" w:type="dxa"/>
            <w:shd w:val="clear" w:color="auto" w:fill="BEBEBE" w:themeFill="background1" w:themeFillShade="BF"/>
            <w:vAlign w:val="center"/>
          </w:tcPr>
          <w:p w14:paraId="0E5D5328">
            <w:pPr>
              <w:spacing w:after="0"/>
              <w:jc w:val="center"/>
              <w:rPr>
                <w:rFonts w:ascii="Times New Roman" w:hAnsi="Times New Roman"/>
                <w:color w:val="000000"/>
                <w:sz w:val="16"/>
                <w:szCs w:val="16"/>
              </w:rPr>
            </w:pPr>
          </w:p>
        </w:tc>
        <w:tc>
          <w:tcPr>
            <w:tcW w:w="1229" w:type="dxa"/>
            <w:shd w:val="clear" w:color="auto" w:fill="BEBEBE" w:themeFill="background1" w:themeFillShade="BF"/>
            <w:vAlign w:val="center"/>
          </w:tcPr>
          <w:p w14:paraId="25451381">
            <w:pPr>
              <w:spacing w:after="0"/>
              <w:jc w:val="center"/>
              <w:rPr>
                <w:rFonts w:ascii="Times New Roman" w:hAnsi="Times New Roman"/>
                <w:color w:val="000000"/>
                <w:sz w:val="16"/>
                <w:szCs w:val="16"/>
              </w:rPr>
            </w:pPr>
          </w:p>
        </w:tc>
        <w:tc>
          <w:tcPr>
            <w:tcW w:w="1230" w:type="dxa"/>
            <w:shd w:val="clear" w:color="auto" w:fill="BEBEBE" w:themeFill="background1" w:themeFillShade="BF"/>
            <w:vAlign w:val="center"/>
          </w:tcPr>
          <w:p w14:paraId="1F20F3DE">
            <w:pPr>
              <w:spacing w:after="0"/>
              <w:jc w:val="center"/>
              <w:rPr>
                <w:rFonts w:ascii="Times New Roman" w:hAnsi="Times New Roman"/>
                <w:color w:val="000000"/>
                <w:sz w:val="16"/>
                <w:szCs w:val="16"/>
              </w:rPr>
            </w:pPr>
          </w:p>
        </w:tc>
        <w:tc>
          <w:tcPr>
            <w:tcW w:w="1229" w:type="dxa"/>
            <w:shd w:val="clear" w:color="auto" w:fill="BEBEBE" w:themeFill="background1" w:themeFillShade="BF"/>
            <w:vAlign w:val="center"/>
          </w:tcPr>
          <w:p w14:paraId="6C1642E3">
            <w:pPr>
              <w:spacing w:after="0"/>
              <w:jc w:val="center"/>
              <w:rPr>
                <w:rFonts w:ascii="Times New Roman" w:hAnsi="Times New Roman"/>
                <w:color w:val="000000"/>
                <w:sz w:val="16"/>
                <w:szCs w:val="16"/>
              </w:rPr>
            </w:pPr>
          </w:p>
        </w:tc>
        <w:tc>
          <w:tcPr>
            <w:tcW w:w="1230" w:type="dxa"/>
            <w:shd w:val="clear" w:color="auto" w:fill="BEBEBE" w:themeFill="background1" w:themeFillShade="BF"/>
            <w:vAlign w:val="center"/>
          </w:tcPr>
          <w:p w14:paraId="14826A4F">
            <w:pPr>
              <w:spacing w:after="0"/>
              <w:jc w:val="center"/>
              <w:rPr>
                <w:rFonts w:ascii="Times New Roman" w:hAnsi="Times New Roman"/>
                <w:color w:val="000000"/>
                <w:sz w:val="16"/>
                <w:szCs w:val="16"/>
              </w:rPr>
            </w:pPr>
          </w:p>
        </w:tc>
        <w:tc>
          <w:tcPr>
            <w:tcW w:w="1229" w:type="dxa"/>
            <w:shd w:val="clear" w:color="auto" w:fill="BEBEBE" w:themeFill="background1" w:themeFillShade="BF"/>
            <w:vAlign w:val="center"/>
          </w:tcPr>
          <w:p w14:paraId="6761F4E5">
            <w:pPr>
              <w:spacing w:after="0"/>
              <w:jc w:val="center"/>
              <w:rPr>
                <w:rFonts w:ascii="Times New Roman" w:hAnsi="Times New Roman"/>
                <w:color w:val="000000"/>
                <w:sz w:val="16"/>
                <w:szCs w:val="16"/>
              </w:rPr>
            </w:pPr>
          </w:p>
        </w:tc>
        <w:tc>
          <w:tcPr>
            <w:tcW w:w="1230" w:type="dxa"/>
            <w:shd w:val="clear" w:color="auto" w:fill="BEBEBE" w:themeFill="background1" w:themeFillShade="BF"/>
            <w:vAlign w:val="center"/>
          </w:tcPr>
          <w:p w14:paraId="3A874DD0">
            <w:pPr>
              <w:spacing w:after="0"/>
              <w:jc w:val="center"/>
              <w:rPr>
                <w:rFonts w:ascii="Times New Roman" w:hAnsi="Times New Roman"/>
                <w:color w:val="000000"/>
                <w:sz w:val="16"/>
                <w:szCs w:val="16"/>
              </w:rPr>
            </w:pPr>
          </w:p>
        </w:tc>
      </w:tr>
      <w:tr w14:paraId="52AA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trHeight w:val="360" w:hRule="atLeast"/>
        </w:trPr>
        <w:tc>
          <w:tcPr>
            <w:tcW w:w="5430" w:type="dxa"/>
            <w:shd w:val="clear" w:color="000000" w:fill="BFBFBF"/>
            <w:vAlign w:val="center"/>
          </w:tcPr>
          <w:p w14:paraId="36034BEA">
            <w:pPr>
              <w:spacing w:after="0" w:line="240" w:lineRule="auto"/>
              <w:rPr>
                <w:rFonts w:ascii="Times New Roman" w:hAnsi="Times New Roman"/>
                <w:color w:val="000000"/>
                <w:sz w:val="16"/>
                <w:szCs w:val="16"/>
              </w:rPr>
            </w:pPr>
            <w:r>
              <w:rPr>
                <w:rFonts w:ascii="Times New Roman" w:hAnsi="Times New Roman"/>
                <w:sz w:val="16"/>
                <w:szCs w:val="16"/>
              </w:rPr>
              <w:t>проезд к объектам жилищного строительства микрорайона № 4</w:t>
            </w:r>
          </w:p>
        </w:tc>
        <w:tc>
          <w:tcPr>
            <w:tcW w:w="1556" w:type="dxa"/>
            <w:shd w:val="clear" w:color="auto" w:fill="auto"/>
            <w:vAlign w:val="center"/>
          </w:tcPr>
          <w:p w14:paraId="085CE6FB">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29" w:type="dxa"/>
            <w:shd w:val="clear" w:color="auto" w:fill="auto"/>
            <w:vAlign w:val="center"/>
          </w:tcPr>
          <w:p w14:paraId="2FC229A4">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1230" w:type="dxa"/>
            <w:shd w:val="clear" w:color="auto" w:fill="auto"/>
            <w:vAlign w:val="center"/>
          </w:tcPr>
          <w:p w14:paraId="7CFE672F">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29" w:type="dxa"/>
            <w:shd w:val="clear" w:color="auto" w:fill="auto"/>
            <w:vAlign w:val="center"/>
          </w:tcPr>
          <w:p w14:paraId="1BE5ADC8">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30" w:type="dxa"/>
            <w:shd w:val="clear" w:color="auto" w:fill="auto"/>
            <w:vAlign w:val="center"/>
          </w:tcPr>
          <w:p w14:paraId="3F9FB768">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29" w:type="dxa"/>
            <w:shd w:val="clear" w:color="auto" w:fill="auto"/>
            <w:vAlign w:val="center"/>
          </w:tcPr>
          <w:p w14:paraId="39C0F8A2">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30" w:type="dxa"/>
            <w:shd w:val="clear" w:color="auto" w:fill="auto"/>
            <w:vAlign w:val="center"/>
          </w:tcPr>
          <w:p w14:paraId="098B42C9">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r>
      <w:tr w14:paraId="5D091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60" w:hRule="atLeast"/>
        </w:trPr>
        <w:tc>
          <w:tcPr>
            <w:tcW w:w="5430" w:type="dxa"/>
            <w:shd w:val="clear" w:color="000000" w:fill="BFBFBF"/>
            <w:vAlign w:val="center"/>
          </w:tcPr>
          <w:p w14:paraId="3E86D9AF">
            <w:pPr>
              <w:spacing w:after="0"/>
              <w:rPr>
                <w:rFonts w:ascii="Times New Roman" w:hAnsi="Times New Roman"/>
                <w:sz w:val="16"/>
                <w:szCs w:val="16"/>
              </w:rPr>
            </w:pPr>
            <w:r>
              <w:rPr>
                <w:rFonts w:ascii="Times New Roman" w:hAnsi="Times New Roman"/>
                <w:sz w:val="16"/>
                <w:szCs w:val="16"/>
              </w:rPr>
              <w:t>дорога 1 микрорайона</w:t>
            </w:r>
          </w:p>
        </w:tc>
        <w:tc>
          <w:tcPr>
            <w:tcW w:w="1556" w:type="dxa"/>
            <w:shd w:val="clear" w:color="auto" w:fill="D8D8D8" w:themeFill="background1" w:themeFillShade="D9"/>
            <w:vAlign w:val="center"/>
          </w:tcPr>
          <w:p w14:paraId="4A127023">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29" w:type="dxa"/>
            <w:shd w:val="clear" w:color="auto" w:fill="D8D8D8" w:themeFill="background1" w:themeFillShade="D9"/>
            <w:vAlign w:val="center"/>
          </w:tcPr>
          <w:p w14:paraId="52661119">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1230" w:type="dxa"/>
            <w:shd w:val="clear" w:color="auto" w:fill="D8D8D8" w:themeFill="background1" w:themeFillShade="D9"/>
            <w:vAlign w:val="center"/>
          </w:tcPr>
          <w:p w14:paraId="52D2735A">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29" w:type="dxa"/>
            <w:shd w:val="clear" w:color="auto" w:fill="D8D8D8" w:themeFill="background1" w:themeFillShade="D9"/>
            <w:vAlign w:val="center"/>
          </w:tcPr>
          <w:p w14:paraId="6D44A212">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30" w:type="dxa"/>
            <w:shd w:val="clear" w:color="auto" w:fill="D8D8D8" w:themeFill="background1" w:themeFillShade="D9"/>
            <w:vAlign w:val="center"/>
          </w:tcPr>
          <w:p w14:paraId="7C517F0A">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29" w:type="dxa"/>
            <w:shd w:val="clear" w:color="auto" w:fill="D8D8D8" w:themeFill="background1" w:themeFillShade="D9"/>
            <w:vAlign w:val="center"/>
          </w:tcPr>
          <w:p w14:paraId="544A7577">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30" w:type="dxa"/>
            <w:shd w:val="clear" w:color="auto" w:fill="D8D8D8" w:themeFill="background1" w:themeFillShade="D9"/>
            <w:vAlign w:val="center"/>
          </w:tcPr>
          <w:p w14:paraId="504F5B13">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r>
      <w:tr w14:paraId="56655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60" w:hRule="atLeast"/>
        </w:trPr>
        <w:tc>
          <w:tcPr>
            <w:tcW w:w="5430" w:type="dxa"/>
            <w:shd w:val="clear" w:color="000000" w:fill="BFBFBF"/>
            <w:vAlign w:val="center"/>
          </w:tcPr>
          <w:p w14:paraId="6F59B5DA">
            <w:pPr>
              <w:spacing w:after="0"/>
              <w:rPr>
                <w:rFonts w:ascii="Times New Roman" w:hAnsi="Times New Roman"/>
                <w:sz w:val="16"/>
                <w:szCs w:val="16"/>
              </w:rPr>
            </w:pPr>
            <w:r>
              <w:rPr>
                <w:rFonts w:ascii="Times New Roman" w:hAnsi="Times New Roman"/>
                <w:sz w:val="16"/>
                <w:szCs w:val="16"/>
              </w:rPr>
              <w:t>дорога 2 микрорайона</w:t>
            </w:r>
          </w:p>
        </w:tc>
        <w:tc>
          <w:tcPr>
            <w:tcW w:w="1556" w:type="dxa"/>
            <w:shd w:val="clear" w:color="auto" w:fill="auto"/>
            <w:vAlign w:val="center"/>
          </w:tcPr>
          <w:p w14:paraId="533E96EE">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29" w:type="dxa"/>
            <w:shd w:val="clear" w:color="auto" w:fill="auto"/>
            <w:vAlign w:val="center"/>
          </w:tcPr>
          <w:p w14:paraId="41009698">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1230" w:type="dxa"/>
            <w:shd w:val="clear" w:color="auto" w:fill="auto"/>
            <w:vAlign w:val="center"/>
          </w:tcPr>
          <w:p w14:paraId="03151E03">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29" w:type="dxa"/>
            <w:shd w:val="clear" w:color="auto" w:fill="auto"/>
            <w:vAlign w:val="center"/>
          </w:tcPr>
          <w:p w14:paraId="44D10D49">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30" w:type="dxa"/>
            <w:shd w:val="clear" w:color="auto" w:fill="auto"/>
            <w:vAlign w:val="center"/>
          </w:tcPr>
          <w:p w14:paraId="3379FE90">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29" w:type="dxa"/>
            <w:shd w:val="clear" w:color="auto" w:fill="auto"/>
            <w:vAlign w:val="center"/>
          </w:tcPr>
          <w:p w14:paraId="04C5CA78">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30" w:type="dxa"/>
            <w:shd w:val="clear" w:color="auto" w:fill="auto"/>
            <w:vAlign w:val="center"/>
          </w:tcPr>
          <w:p w14:paraId="01EAB700">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r>
      <w:tr w14:paraId="4DCF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60" w:hRule="atLeast"/>
        </w:trPr>
        <w:tc>
          <w:tcPr>
            <w:tcW w:w="5430" w:type="dxa"/>
            <w:shd w:val="clear" w:color="000000" w:fill="BFBFBF"/>
            <w:vAlign w:val="center"/>
          </w:tcPr>
          <w:p w14:paraId="3C1AC6E2">
            <w:pPr>
              <w:spacing w:after="0"/>
              <w:rPr>
                <w:rFonts w:ascii="Times New Roman" w:hAnsi="Times New Roman"/>
                <w:sz w:val="16"/>
                <w:szCs w:val="16"/>
              </w:rPr>
            </w:pPr>
            <w:r>
              <w:rPr>
                <w:rFonts w:ascii="Times New Roman" w:hAnsi="Times New Roman"/>
                <w:sz w:val="16"/>
                <w:szCs w:val="16"/>
              </w:rPr>
              <w:t>дорога 3 микрорайона</w:t>
            </w:r>
          </w:p>
        </w:tc>
        <w:tc>
          <w:tcPr>
            <w:tcW w:w="1556" w:type="dxa"/>
            <w:shd w:val="clear" w:color="auto" w:fill="D8D8D8" w:themeFill="background1" w:themeFillShade="D9"/>
            <w:vAlign w:val="center"/>
          </w:tcPr>
          <w:p w14:paraId="3E37E2AC">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29" w:type="dxa"/>
            <w:shd w:val="clear" w:color="auto" w:fill="D8D8D8" w:themeFill="background1" w:themeFillShade="D9"/>
            <w:vAlign w:val="center"/>
          </w:tcPr>
          <w:p w14:paraId="56BB401B">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1230" w:type="dxa"/>
            <w:shd w:val="clear" w:color="auto" w:fill="D8D8D8" w:themeFill="background1" w:themeFillShade="D9"/>
            <w:vAlign w:val="center"/>
          </w:tcPr>
          <w:p w14:paraId="77A34F49">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29" w:type="dxa"/>
            <w:shd w:val="clear" w:color="auto" w:fill="D8D8D8" w:themeFill="background1" w:themeFillShade="D9"/>
            <w:vAlign w:val="center"/>
          </w:tcPr>
          <w:p w14:paraId="4F2FEA8D">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30" w:type="dxa"/>
            <w:shd w:val="clear" w:color="auto" w:fill="D8D8D8" w:themeFill="background1" w:themeFillShade="D9"/>
            <w:vAlign w:val="center"/>
          </w:tcPr>
          <w:p w14:paraId="63DD74C4">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29" w:type="dxa"/>
            <w:shd w:val="clear" w:color="auto" w:fill="D8D8D8" w:themeFill="background1" w:themeFillShade="D9"/>
            <w:vAlign w:val="center"/>
          </w:tcPr>
          <w:p w14:paraId="636E0067">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30" w:type="dxa"/>
            <w:shd w:val="clear" w:color="auto" w:fill="D8D8D8" w:themeFill="background1" w:themeFillShade="D9"/>
            <w:vAlign w:val="center"/>
          </w:tcPr>
          <w:p w14:paraId="654DB3B6">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r>
      <w:tr w14:paraId="56A6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60" w:hRule="atLeast"/>
        </w:trPr>
        <w:tc>
          <w:tcPr>
            <w:tcW w:w="5430" w:type="dxa"/>
            <w:shd w:val="clear" w:color="000000" w:fill="BFBFBF"/>
            <w:vAlign w:val="center"/>
          </w:tcPr>
          <w:p w14:paraId="3D37A8A3">
            <w:pPr>
              <w:spacing w:after="0"/>
              <w:rPr>
                <w:rFonts w:ascii="Times New Roman" w:hAnsi="Times New Roman"/>
                <w:sz w:val="16"/>
                <w:szCs w:val="16"/>
              </w:rPr>
            </w:pPr>
            <w:r>
              <w:rPr>
                <w:rFonts w:ascii="Times New Roman" w:hAnsi="Times New Roman"/>
                <w:sz w:val="16"/>
                <w:szCs w:val="16"/>
              </w:rPr>
              <w:t>дорога 4 микрорайона</w:t>
            </w:r>
          </w:p>
        </w:tc>
        <w:tc>
          <w:tcPr>
            <w:tcW w:w="1556" w:type="dxa"/>
            <w:shd w:val="clear" w:color="auto" w:fill="auto"/>
            <w:vAlign w:val="center"/>
          </w:tcPr>
          <w:p w14:paraId="6642E449">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29" w:type="dxa"/>
            <w:shd w:val="clear" w:color="auto" w:fill="auto"/>
            <w:vAlign w:val="center"/>
          </w:tcPr>
          <w:p w14:paraId="3E3B2ECA">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1230" w:type="dxa"/>
            <w:shd w:val="clear" w:color="auto" w:fill="auto"/>
            <w:vAlign w:val="center"/>
          </w:tcPr>
          <w:p w14:paraId="2F4FDD3B">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29" w:type="dxa"/>
            <w:shd w:val="clear" w:color="auto" w:fill="auto"/>
            <w:vAlign w:val="center"/>
          </w:tcPr>
          <w:p w14:paraId="41C3781A">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30" w:type="dxa"/>
            <w:shd w:val="clear" w:color="auto" w:fill="auto"/>
            <w:vAlign w:val="center"/>
          </w:tcPr>
          <w:p w14:paraId="6DA57585">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29" w:type="dxa"/>
            <w:shd w:val="clear" w:color="auto" w:fill="auto"/>
            <w:vAlign w:val="center"/>
          </w:tcPr>
          <w:p w14:paraId="2B127463">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30" w:type="dxa"/>
            <w:shd w:val="clear" w:color="auto" w:fill="auto"/>
            <w:vAlign w:val="center"/>
          </w:tcPr>
          <w:p w14:paraId="6D6662EA">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r>
      <w:tr w14:paraId="18B1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60" w:hRule="atLeast"/>
        </w:trPr>
        <w:tc>
          <w:tcPr>
            <w:tcW w:w="5430" w:type="dxa"/>
            <w:shd w:val="clear" w:color="000000" w:fill="BFBFBF"/>
            <w:vAlign w:val="center"/>
          </w:tcPr>
          <w:p w14:paraId="48C10544">
            <w:pPr>
              <w:spacing w:after="0"/>
              <w:rPr>
                <w:rFonts w:ascii="Times New Roman" w:hAnsi="Times New Roman"/>
                <w:sz w:val="16"/>
                <w:szCs w:val="16"/>
              </w:rPr>
            </w:pPr>
            <w:r>
              <w:rPr>
                <w:rFonts w:ascii="Times New Roman" w:hAnsi="Times New Roman"/>
                <w:sz w:val="16"/>
                <w:szCs w:val="16"/>
              </w:rPr>
              <w:t>дорога 5 микрорайона</w:t>
            </w:r>
          </w:p>
        </w:tc>
        <w:tc>
          <w:tcPr>
            <w:tcW w:w="1556" w:type="dxa"/>
            <w:shd w:val="clear" w:color="auto" w:fill="D8D8D8" w:themeFill="background1" w:themeFillShade="D9"/>
            <w:vAlign w:val="center"/>
          </w:tcPr>
          <w:p w14:paraId="0D989636">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29" w:type="dxa"/>
            <w:shd w:val="clear" w:color="auto" w:fill="D8D8D8" w:themeFill="background1" w:themeFillShade="D9"/>
            <w:vAlign w:val="center"/>
          </w:tcPr>
          <w:p w14:paraId="4861B991">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1230" w:type="dxa"/>
            <w:shd w:val="clear" w:color="auto" w:fill="D8D8D8" w:themeFill="background1" w:themeFillShade="D9"/>
            <w:vAlign w:val="center"/>
          </w:tcPr>
          <w:p w14:paraId="60B57BC7">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29" w:type="dxa"/>
            <w:shd w:val="clear" w:color="auto" w:fill="D8D8D8" w:themeFill="background1" w:themeFillShade="D9"/>
            <w:vAlign w:val="center"/>
          </w:tcPr>
          <w:p w14:paraId="506E7795">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30" w:type="dxa"/>
            <w:shd w:val="clear" w:color="auto" w:fill="D8D8D8" w:themeFill="background1" w:themeFillShade="D9"/>
            <w:vAlign w:val="center"/>
          </w:tcPr>
          <w:p w14:paraId="4038D864">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29" w:type="dxa"/>
            <w:shd w:val="clear" w:color="auto" w:fill="D8D8D8" w:themeFill="background1" w:themeFillShade="D9"/>
            <w:vAlign w:val="center"/>
          </w:tcPr>
          <w:p w14:paraId="5F8273AB">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30" w:type="dxa"/>
            <w:shd w:val="clear" w:color="auto" w:fill="D8D8D8" w:themeFill="background1" w:themeFillShade="D9"/>
            <w:vAlign w:val="center"/>
          </w:tcPr>
          <w:p w14:paraId="02C9B516">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r>
      <w:tr w14:paraId="6DE8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60" w:hRule="atLeast"/>
        </w:trPr>
        <w:tc>
          <w:tcPr>
            <w:tcW w:w="5430" w:type="dxa"/>
            <w:shd w:val="clear" w:color="000000" w:fill="BFBFBF"/>
            <w:vAlign w:val="center"/>
          </w:tcPr>
          <w:p w14:paraId="7201DDCA">
            <w:pPr>
              <w:spacing w:after="0"/>
              <w:rPr>
                <w:rFonts w:ascii="Times New Roman" w:hAnsi="Times New Roman"/>
                <w:sz w:val="16"/>
                <w:szCs w:val="16"/>
              </w:rPr>
            </w:pPr>
            <w:r>
              <w:rPr>
                <w:rFonts w:ascii="Times New Roman" w:hAnsi="Times New Roman"/>
                <w:sz w:val="16"/>
                <w:szCs w:val="16"/>
              </w:rPr>
              <w:t>проезд вокруг врачебной амбулатории</w:t>
            </w:r>
          </w:p>
        </w:tc>
        <w:tc>
          <w:tcPr>
            <w:tcW w:w="1556" w:type="dxa"/>
            <w:shd w:val="clear" w:color="auto" w:fill="auto"/>
            <w:vAlign w:val="center"/>
          </w:tcPr>
          <w:p w14:paraId="308CB167">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29" w:type="dxa"/>
            <w:shd w:val="clear" w:color="auto" w:fill="auto"/>
            <w:vAlign w:val="center"/>
          </w:tcPr>
          <w:p w14:paraId="6B6B324A">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1230" w:type="dxa"/>
            <w:shd w:val="clear" w:color="auto" w:fill="auto"/>
            <w:vAlign w:val="center"/>
          </w:tcPr>
          <w:p w14:paraId="130C5963">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29" w:type="dxa"/>
            <w:shd w:val="clear" w:color="auto" w:fill="auto"/>
            <w:vAlign w:val="center"/>
          </w:tcPr>
          <w:p w14:paraId="5F3CAFB3">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30" w:type="dxa"/>
            <w:shd w:val="clear" w:color="auto" w:fill="auto"/>
            <w:vAlign w:val="center"/>
          </w:tcPr>
          <w:p w14:paraId="568FBF45">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29" w:type="dxa"/>
            <w:shd w:val="clear" w:color="auto" w:fill="auto"/>
            <w:vAlign w:val="center"/>
          </w:tcPr>
          <w:p w14:paraId="2E39FAB8">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30" w:type="dxa"/>
            <w:shd w:val="clear" w:color="auto" w:fill="auto"/>
            <w:vAlign w:val="center"/>
          </w:tcPr>
          <w:p w14:paraId="33D406DF">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r>
      <w:tr w14:paraId="1B24D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60" w:hRule="atLeast"/>
        </w:trPr>
        <w:tc>
          <w:tcPr>
            <w:tcW w:w="5430" w:type="dxa"/>
            <w:shd w:val="clear" w:color="000000" w:fill="BFBFBF"/>
            <w:vAlign w:val="center"/>
          </w:tcPr>
          <w:p w14:paraId="331C3314">
            <w:pPr>
              <w:spacing w:after="0"/>
              <w:rPr>
                <w:rFonts w:ascii="Times New Roman" w:hAnsi="Times New Roman"/>
                <w:sz w:val="16"/>
                <w:szCs w:val="16"/>
              </w:rPr>
            </w:pPr>
            <w:r>
              <w:rPr>
                <w:rFonts w:ascii="Times New Roman" w:hAnsi="Times New Roman"/>
                <w:sz w:val="16"/>
                <w:szCs w:val="16"/>
              </w:rPr>
              <w:t xml:space="preserve">Реконструкция </w:t>
            </w:r>
            <w:r>
              <w:rPr>
                <w:rFonts w:ascii="Times New Roman" w:hAnsi="Times New Roman"/>
                <w:color w:val="000000"/>
                <w:sz w:val="16"/>
                <w:szCs w:val="16"/>
              </w:rPr>
              <w:t>улиц, проездов населённого пункта в т. ч.:</w:t>
            </w:r>
          </w:p>
        </w:tc>
        <w:tc>
          <w:tcPr>
            <w:tcW w:w="1556" w:type="dxa"/>
            <w:shd w:val="clear" w:color="auto" w:fill="BEBEBE" w:themeFill="background1" w:themeFillShade="BF"/>
            <w:vAlign w:val="center"/>
          </w:tcPr>
          <w:p w14:paraId="3D2CF2EB">
            <w:pPr>
              <w:spacing w:after="0"/>
              <w:jc w:val="center"/>
              <w:rPr>
                <w:rFonts w:ascii="Times New Roman" w:hAnsi="Times New Roman"/>
                <w:color w:val="000000"/>
                <w:sz w:val="16"/>
                <w:szCs w:val="16"/>
              </w:rPr>
            </w:pPr>
          </w:p>
        </w:tc>
        <w:tc>
          <w:tcPr>
            <w:tcW w:w="1229" w:type="dxa"/>
            <w:shd w:val="clear" w:color="auto" w:fill="BEBEBE" w:themeFill="background1" w:themeFillShade="BF"/>
            <w:vAlign w:val="center"/>
          </w:tcPr>
          <w:p w14:paraId="5AC858C8">
            <w:pPr>
              <w:spacing w:after="0"/>
              <w:jc w:val="center"/>
              <w:rPr>
                <w:rFonts w:ascii="Times New Roman" w:hAnsi="Times New Roman"/>
                <w:color w:val="000000"/>
                <w:sz w:val="16"/>
                <w:szCs w:val="16"/>
              </w:rPr>
            </w:pPr>
          </w:p>
        </w:tc>
        <w:tc>
          <w:tcPr>
            <w:tcW w:w="1230" w:type="dxa"/>
            <w:shd w:val="clear" w:color="auto" w:fill="BEBEBE" w:themeFill="background1" w:themeFillShade="BF"/>
            <w:vAlign w:val="center"/>
          </w:tcPr>
          <w:p w14:paraId="1EE14F5E">
            <w:pPr>
              <w:spacing w:after="0"/>
              <w:jc w:val="center"/>
              <w:rPr>
                <w:rFonts w:ascii="Times New Roman" w:hAnsi="Times New Roman"/>
                <w:color w:val="000000"/>
                <w:sz w:val="16"/>
                <w:szCs w:val="16"/>
              </w:rPr>
            </w:pPr>
          </w:p>
        </w:tc>
        <w:tc>
          <w:tcPr>
            <w:tcW w:w="1229" w:type="dxa"/>
            <w:shd w:val="clear" w:color="auto" w:fill="BEBEBE" w:themeFill="background1" w:themeFillShade="BF"/>
            <w:vAlign w:val="center"/>
          </w:tcPr>
          <w:p w14:paraId="168518E2">
            <w:pPr>
              <w:spacing w:after="0"/>
              <w:jc w:val="center"/>
              <w:rPr>
                <w:rFonts w:ascii="Times New Roman" w:hAnsi="Times New Roman"/>
                <w:color w:val="000000"/>
                <w:sz w:val="16"/>
                <w:szCs w:val="16"/>
              </w:rPr>
            </w:pPr>
          </w:p>
        </w:tc>
        <w:tc>
          <w:tcPr>
            <w:tcW w:w="1230" w:type="dxa"/>
            <w:shd w:val="clear" w:color="auto" w:fill="BEBEBE" w:themeFill="background1" w:themeFillShade="BF"/>
            <w:vAlign w:val="center"/>
          </w:tcPr>
          <w:p w14:paraId="005DF63F">
            <w:pPr>
              <w:spacing w:after="0"/>
              <w:jc w:val="center"/>
              <w:rPr>
                <w:rFonts w:ascii="Times New Roman" w:hAnsi="Times New Roman"/>
                <w:color w:val="000000"/>
                <w:sz w:val="16"/>
                <w:szCs w:val="16"/>
              </w:rPr>
            </w:pPr>
          </w:p>
        </w:tc>
        <w:tc>
          <w:tcPr>
            <w:tcW w:w="1229" w:type="dxa"/>
            <w:shd w:val="clear" w:color="auto" w:fill="BEBEBE" w:themeFill="background1" w:themeFillShade="BF"/>
            <w:vAlign w:val="center"/>
          </w:tcPr>
          <w:p w14:paraId="64082159">
            <w:pPr>
              <w:spacing w:after="0"/>
              <w:jc w:val="center"/>
              <w:rPr>
                <w:rFonts w:ascii="Times New Roman" w:hAnsi="Times New Roman"/>
                <w:color w:val="000000"/>
                <w:sz w:val="16"/>
                <w:szCs w:val="16"/>
              </w:rPr>
            </w:pPr>
          </w:p>
        </w:tc>
        <w:tc>
          <w:tcPr>
            <w:tcW w:w="1230" w:type="dxa"/>
            <w:shd w:val="clear" w:color="auto" w:fill="BEBEBE" w:themeFill="background1" w:themeFillShade="BF"/>
            <w:vAlign w:val="center"/>
          </w:tcPr>
          <w:p w14:paraId="547DA029">
            <w:pPr>
              <w:spacing w:after="0"/>
              <w:jc w:val="center"/>
              <w:rPr>
                <w:rFonts w:ascii="Times New Roman" w:hAnsi="Times New Roman"/>
                <w:color w:val="000000"/>
                <w:sz w:val="16"/>
                <w:szCs w:val="16"/>
              </w:rPr>
            </w:pPr>
          </w:p>
        </w:tc>
      </w:tr>
      <w:tr w14:paraId="096D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60" w:hRule="atLeast"/>
        </w:trPr>
        <w:tc>
          <w:tcPr>
            <w:tcW w:w="5430" w:type="dxa"/>
            <w:shd w:val="clear" w:color="000000" w:fill="BFBFBF"/>
            <w:vAlign w:val="center"/>
          </w:tcPr>
          <w:p w14:paraId="22C11D4C">
            <w:pPr>
              <w:spacing w:after="0"/>
              <w:rPr>
                <w:rFonts w:ascii="Times New Roman" w:hAnsi="Times New Roman"/>
                <w:sz w:val="16"/>
                <w:szCs w:val="16"/>
              </w:rPr>
            </w:pPr>
            <w:r>
              <w:rPr>
                <w:rFonts w:ascii="Times New Roman" w:hAnsi="Times New Roman"/>
                <w:sz w:val="16"/>
                <w:szCs w:val="16"/>
              </w:rPr>
              <w:t>проезд  1микрорайона</w:t>
            </w:r>
          </w:p>
        </w:tc>
        <w:tc>
          <w:tcPr>
            <w:tcW w:w="1556" w:type="dxa"/>
            <w:shd w:val="clear" w:color="auto" w:fill="auto"/>
            <w:vAlign w:val="center"/>
          </w:tcPr>
          <w:p w14:paraId="2AE83ED8">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29" w:type="dxa"/>
            <w:shd w:val="clear" w:color="auto" w:fill="auto"/>
            <w:vAlign w:val="center"/>
          </w:tcPr>
          <w:p w14:paraId="0E5EB3BE">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1230" w:type="dxa"/>
            <w:shd w:val="clear" w:color="auto" w:fill="auto"/>
            <w:vAlign w:val="center"/>
          </w:tcPr>
          <w:p w14:paraId="725B5840">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29" w:type="dxa"/>
            <w:shd w:val="clear" w:color="auto" w:fill="auto"/>
            <w:vAlign w:val="center"/>
          </w:tcPr>
          <w:p w14:paraId="060C27D5">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30" w:type="dxa"/>
            <w:shd w:val="clear" w:color="auto" w:fill="auto"/>
            <w:vAlign w:val="center"/>
          </w:tcPr>
          <w:p w14:paraId="3F989FA5">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29" w:type="dxa"/>
            <w:shd w:val="clear" w:color="auto" w:fill="auto"/>
            <w:vAlign w:val="center"/>
          </w:tcPr>
          <w:p w14:paraId="5CA5696D">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30" w:type="dxa"/>
            <w:shd w:val="clear" w:color="auto" w:fill="auto"/>
            <w:vAlign w:val="center"/>
          </w:tcPr>
          <w:p w14:paraId="017AE883">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r>
      <w:tr w14:paraId="661FC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60" w:hRule="atLeast"/>
        </w:trPr>
        <w:tc>
          <w:tcPr>
            <w:tcW w:w="5430" w:type="dxa"/>
            <w:shd w:val="clear" w:color="000000" w:fill="BFBFBF"/>
            <w:vAlign w:val="center"/>
          </w:tcPr>
          <w:p w14:paraId="3042F17A">
            <w:pPr>
              <w:spacing w:after="0"/>
              <w:rPr>
                <w:rFonts w:ascii="Times New Roman" w:hAnsi="Times New Roman"/>
                <w:sz w:val="16"/>
                <w:szCs w:val="16"/>
              </w:rPr>
            </w:pPr>
            <w:r>
              <w:rPr>
                <w:rFonts w:ascii="Times New Roman" w:hAnsi="Times New Roman"/>
                <w:sz w:val="16"/>
                <w:szCs w:val="16"/>
              </w:rPr>
              <w:t>проезд 2 микрорайона</w:t>
            </w:r>
          </w:p>
        </w:tc>
        <w:tc>
          <w:tcPr>
            <w:tcW w:w="1556" w:type="dxa"/>
            <w:shd w:val="clear" w:color="auto" w:fill="D8D8D8" w:themeFill="background1" w:themeFillShade="D9"/>
            <w:vAlign w:val="center"/>
          </w:tcPr>
          <w:p w14:paraId="433198E9">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29" w:type="dxa"/>
            <w:shd w:val="clear" w:color="auto" w:fill="D8D8D8" w:themeFill="background1" w:themeFillShade="D9"/>
            <w:vAlign w:val="center"/>
          </w:tcPr>
          <w:p w14:paraId="1237021E">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1230" w:type="dxa"/>
            <w:shd w:val="clear" w:color="auto" w:fill="D8D8D8" w:themeFill="background1" w:themeFillShade="D9"/>
            <w:vAlign w:val="center"/>
          </w:tcPr>
          <w:p w14:paraId="15A7D6AF">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29" w:type="dxa"/>
            <w:shd w:val="clear" w:color="auto" w:fill="D8D8D8" w:themeFill="background1" w:themeFillShade="D9"/>
            <w:vAlign w:val="center"/>
          </w:tcPr>
          <w:p w14:paraId="7971061A">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30" w:type="dxa"/>
            <w:shd w:val="clear" w:color="auto" w:fill="D8D8D8" w:themeFill="background1" w:themeFillShade="D9"/>
            <w:vAlign w:val="center"/>
          </w:tcPr>
          <w:p w14:paraId="559393F0">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29" w:type="dxa"/>
            <w:shd w:val="clear" w:color="auto" w:fill="D8D8D8" w:themeFill="background1" w:themeFillShade="D9"/>
            <w:vAlign w:val="center"/>
          </w:tcPr>
          <w:p w14:paraId="05EB6024">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30" w:type="dxa"/>
            <w:shd w:val="clear" w:color="auto" w:fill="D8D8D8" w:themeFill="background1" w:themeFillShade="D9"/>
            <w:vAlign w:val="center"/>
          </w:tcPr>
          <w:p w14:paraId="2A762C4A">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r>
      <w:tr w14:paraId="1B65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60" w:hRule="atLeast"/>
        </w:trPr>
        <w:tc>
          <w:tcPr>
            <w:tcW w:w="5430" w:type="dxa"/>
            <w:shd w:val="clear" w:color="000000" w:fill="BFBFBF"/>
            <w:vAlign w:val="center"/>
          </w:tcPr>
          <w:p w14:paraId="5E89856F">
            <w:pPr>
              <w:spacing w:after="0"/>
              <w:rPr>
                <w:rFonts w:ascii="Times New Roman" w:hAnsi="Times New Roman"/>
                <w:sz w:val="16"/>
                <w:szCs w:val="16"/>
              </w:rPr>
            </w:pPr>
            <w:r>
              <w:rPr>
                <w:rFonts w:ascii="Times New Roman" w:hAnsi="Times New Roman"/>
                <w:sz w:val="16"/>
                <w:szCs w:val="16"/>
              </w:rPr>
              <w:t>проезд 5 микрорайона</w:t>
            </w:r>
          </w:p>
        </w:tc>
        <w:tc>
          <w:tcPr>
            <w:tcW w:w="1556" w:type="dxa"/>
            <w:shd w:val="clear" w:color="auto" w:fill="auto"/>
            <w:vAlign w:val="center"/>
          </w:tcPr>
          <w:p w14:paraId="71B2136A">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29" w:type="dxa"/>
            <w:shd w:val="clear" w:color="auto" w:fill="auto"/>
            <w:vAlign w:val="center"/>
          </w:tcPr>
          <w:p w14:paraId="0A09900F">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1230" w:type="dxa"/>
            <w:shd w:val="clear" w:color="auto" w:fill="auto"/>
            <w:vAlign w:val="center"/>
          </w:tcPr>
          <w:p w14:paraId="447EDA57">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29" w:type="dxa"/>
            <w:shd w:val="clear" w:color="auto" w:fill="auto"/>
            <w:vAlign w:val="center"/>
          </w:tcPr>
          <w:p w14:paraId="2F17B93F">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30" w:type="dxa"/>
            <w:shd w:val="clear" w:color="auto" w:fill="auto"/>
            <w:vAlign w:val="center"/>
          </w:tcPr>
          <w:p w14:paraId="244EAB91">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29" w:type="dxa"/>
            <w:shd w:val="clear" w:color="auto" w:fill="auto"/>
            <w:vAlign w:val="center"/>
          </w:tcPr>
          <w:p w14:paraId="59DD705B">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30" w:type="dxa"/>
            <w:shd w:val="clear" w:color="auto" w:fill="auto"/>
            <w:vAlign w:val="center"/>
          </w:tcPr>
          <w:p w14:paraId="6C47D1FF">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r>
      <w:tr w14:paraId="399A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60" w:hRule="atLeast"/>
        </w:trPr>
        <w:tc>
          <w:tcPr>
            <w:tcW w:w="5430" w:type="dxa"/>
            <w:shd w:val="clear" w:color="000000" w:fill="BFBFBF"/>
            <w:vAlign w:val="center"/>
          </w:tcPr>
          <w:p w14:paraId="6A892E60">
            <w:pPr>
              <w:spacing w:after="0"/>
              <w:rPr>
                <w:rFonts w:ascii="Times New Roman" w:hAnsi="Times New Roman"/>
                <w:sz w:val="16"/>
                <w:szCs w:val="16"/>
              </w:rPr>
            </w:pPr>
            <w:r>
              <w:rPr>
                <w:rFonts w:ascii="Times New Roman" w:hAnsi="Times New Roman"/>
                <w:sz w:val="16"/>
                <w:szCs w:val="16"/>
              </w:rPr>
              <w:t>подъезд к п. Верхнеказымский</w:t>
            </w:r>
          </w:p>
        </w:tc>
        <w:tc>
          <w:tcPr>
            <w:tcW w:w="1556" w:type="dxa"/>
            <w:shd w:val="clear" w:color="auto" w:fill="D8D8D8" w:themeFill="background1" w:themeFillShade="D9"/>
            <w:vAlign w:val="center"/>
          </w:tcPr>
          <w:p w14:paraId="092186F5">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29" w:type="dxa"/>
            <w:shd w:val="clear" w:color="auto" w:fill="D8D8D8" w:themeFill="background1" w:themeFillShade="D9"/>
            <w:vAlign w:val="center"/>
          </w:tcPr>
          <w:p w14:paraId="11D69506">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1230" w:type="dxa"/>
            <w:shd w:val="clear" w:color="auto" w:fill="D8D8D8" w:themeFill="background1" w:themeFillShade="D9"/>
            <w:vAlign w:val="center"/>
          </w:tcPr>
          <w:p w14:paraId="11EC7681">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29" w:type="dxa"/>
            <w:shd w:val="clear" w:color="auto" w:fill="D8D8D8" w:themeFill="background1" w:themeFillShade="D9"/>
            <w:vAlign w:val="center"/>
          </w:tcPr>
          <w:p w14:paraId="31D8D710">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30" w:type="dxa"/>
            <w:shd w:val="clear" w:color="auto" w:fill="D8D8D8" w:themeFill="background1" w:themeFillShade="D9"/>
            <w:vAlign w:val="center"/>
          </w:tcPr>
          <w:p w14:paraId="7F09E39D">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29" w:type="dxa"/>
            <w:shd w:val="clear" w:color="auto" w:fill="D8D8D8" w:themeFill="background1" w:themeFillShade="D9"/>
            <w:vAlign w:val="center"/>
          </w:tcPr>
          <w:p w14:paraId="06C56523">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30" w:type="dxa"/>
            <w:shd w:val="clear" w:color="auto" w:fill="D8D8D8" w:themeFill="background1" w:themeFillShade="D9"/>
            <w:vAlign w:val="center"/>
          </w:tcPr>
          <w:p w14:paraId="51ABA755">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r>
      <w:tr w14:paraId="7EA18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60" w:hRule="atLeast"/>
        </w:trPr>
        <w:tc>
          <w:tcPr>
            <w:tcW w:w="5430" w:type="dxa"/>
            <w:shd w:val="clear" w:color="000000" w:fill="BFBFBF"/>
            <w:vAlign w:val="center"/>
          </w:tcPr>
          <w:p w14:paraId="5F908172">
            <w:pPr>
              <w:spacing w:after="0"/>
              <w:rPr>
                <w:rFonts w:ascii="Times New Roman" w:hAnsi="Times New Roman"/>
                <w:sz w:val="16"/>
                <w:szCs w:val="16"/>
              </w:rPr>
            </w:pPr>
            <w:r>
              <w:rPr>
                <w:rFonts w:ascii="Times New Roman" w:hAnsi="Times New Roman"/>
                <w:sz w:val="16"/>
                <w:szCs w:val="16"/>
              </w:rPr>
              <w:t>подъезд к ВПП</w:t>
            </w:r>
          </w:p>
        </w:tc>
        <w:tc>
          <w:tcPr>
            <w:tcW w:w="1556" w:type="dxa"/>
            <w:shd w:val="clear" w:color="auto" w:fill="auto"/>
            <w:vAlign w:val="center"/>
          </w:tcPr>
          <w:p w14:paraId="2A9A5404">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29" w:type="dxa"/>
            <w:shd w:val="clear" w:color="auto" w:fill="auto"/>
            <w:vAlign w:val="center"/>
          </w:tcPr>
          <w:p w14:paraId="7F8D41C1">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1230" w:type="dxa"/>
            <w:shd w:val="clear" w:color="auto" w:fill="auto"/>
            <w:vAlign w:val="center"/>
          </w:tcPr>
          <w:p w14:paraId="0F779AF7">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29" w:type="dxa"/>
            <w:shd w:val="clear" w:color="auto" w:fill="auto"/>
            <w:vAlign w:val="center"/>
          </w:tcPr>
          <w:p w14:paraId="17BCC088">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30" w:type="dxa"/>
            <w:shd w:val="clear" w:color="auto" w:fill="auto"/>
            <w:vAlign w:val="center"/>
          </w:tcPr>
          <w:p w14:paraId="37251C6A">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29" w:type="dxa"/>
            <w:shd w:val="clear" w:color="auto" w:fill="auto"/>
            <w:vAlign w:val="center"/>
          </w:tcPr>
          <w:p w14:paraId="0046FB60">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230" w:type="dxa"/>
            <w:shd w:val="clear" w:color="auto" w:fill="auto"/>
            <w:vAlign w:val="center"/>
          </w:tcPr>
          <w:p w14:paraId="4175D0C6">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r>
      <w:tr w14:paraId="19C0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60" w:hRule="atLeast"/>
        </w:trPr>
        <w:tc>
          <w:tcPr>
            <w:tcW w:w="5430" w:type="dxa"/>
            <w:shd w:val="clear" w:color="000000" w:fill="BFBFBF"/>
            <w:vAlign w:val="center"/>
          </w:tcPr>
          <w:p w14:paraId="35E3E6DA">
            <w:pPr>
              <w:spacing w:after="0"/>
              <w:jc w:val="center"/>
              <w:rPr>
                <w:rFonts w:ascii="Times New Roman" w:hAnsi="Times New Roman"/>
                <w:b/>
                <w:bCs/>
                <w:i/>
                <w:iCs/>
                <w:color w:val="000000"/>
                <w:sz w:val="16"/>
                <w:szCs w:val="16"/>
              </w:rPr>
            </w:pPr>
            <w:r>
              <w:rPr>
                <w:rFonts w:ascii="Times New Roman" w:hAnsi="Times New Roman"/>
                <w:b/>
                <w:bCs/>
                <w:i/>
                <w:iCs/>
                <w:color w:val="000000"/>
                <w:sz w:val="16"/>
                <w:szCs w:val="16"/>
              </w:rPr>
              <w:t>Итого:</w:t>
            </w:r>
          </w:p>
        </w:tc>
        <w:tc>
          <w:tcPr>
            <w:tcW w:w="1556" w:type="dxa"/>
            <w:shd w:val="clear" w:color="000000" w:fill="BFBFBF"/>
            <w:vAlign w:val="center"/>
          </w:tcPr>
          <w:p w14:paraId="1BDAFD48">
            <w:pPr>
              <w:spacing w:after="0"/>
              <w:jc w:val="center"/>
              <w:rPr>
                <w:rFonts w:ascii="Times New Roman" w:hAnsi="Times New Roman"/>
                <w:b/>
                <w:i/>
                <w:color w:val="000000"/>
                <w:sz w:val="16"/>
                <w:szCs w:val="16"/>
              </w:rPr>
            </w:pPr>
            <w:r>
              <w:rPr>
                <w:rFonts w:ascii="Times New Roman" w:hAnsi="Times New Roman"/>
                <w:b/>
                <w:i/>
                <w:color w:val="000000"/>
                <w:sz w:val="16"/>
                <w:szCs w:val="16"/>
              </w:rPr>
              <w:t>согласно проекта</w:t>
            </w:r>
          </w:p>
        </w:tc>
        <w:tc>
          <w:tcPr>
            <w:tcW w:w="1229" w:type="dxa"/>
            <w:shd w:val="clear" w:color="000000" w:fill="BFBFBF"/>
            <w:vAlign w:val="center"/>
          </w:tcPr>
          <w:p w14:paraId="395AF5CD">
            <w:pPr>
              <w:spacing w:after="0"/>
              <w:jc w:val="center"/>
              <w:rPr>
                <w:rFonts w:ascii="Times New Roman" w:hAnsi="Times New Roman"/>
                <w:b/>
                <w:bCs/>
                <w:i/>
                <w:iCs/>
                <w:color w:val="000000"/>
                <w:sz w:val="16"/>
                <w:szCs w:val="16"/>
              </w:rPr>
            </w:pPr>
            <w:r>
              <w:rPr>
                <w:rFonts w:ascii="Times New Roman" w:hAnsi="Times New Roman"/>
                <w:b/>
                <w:bCs/>
                <w:i/>
                <w:iCs/>
                <w:color w:val="000000"/>
                <w:sz w:val="16"/>
                <w:szCs w:val="16"/>
              </w:rPr>
              <w:t>согласно проекта</w:t>
            </w:r>
          </w:p>
        </w:tc>
        <w:tc>
          <w:tcPr>
            <w:tcW w:w="1230" w:type="dxa"/>
            <w:shd w:val="clear" w:color="000000" w:fill="BFBFBF"/>
            <w:vAlign w:val="center"/>
          </w:tcPr>
          <w:p w14:paraId="4AEEA4E5">
            <w:pPr>
              <w:spacing w:after="0"/>
              <w:jc w:val="center"/>
              <w:rPr>
                <w:rFonts w:ascii="Times New Roman" w:hAnsi="Times New Roman"/>
                <w:b/>
                <w:bCs/>
                <w:i/>
                <w:iCs/>
                <w:color w:val="000000"/>
                <w:sz w:val="16"/>
                <w:szCs w:val="16"/>
              </w:rPr>
            </w:pPr>
            <w:r>
              <w:rPr>
                <w:rFonts w:ascii="Times New Roman" w:hAnsi="Times New Roman"/>
                <w:b/>
                <w:bCs/>
                <w:i/>
                <w:iCs/>
                <w:color w:val="000000"/>
                <w:sz w:val="16"/>
                <w:szCs w:val="16"/>
              </w:rPr>
              <w:t>согласно проекта</w:t>
            </w:r>
          </w:p>
        </w:tc>
        <w:tc>
          <w:tcPr>
            <w:tcW w:w="1229" w:type="dxa"/>
            <w:shd w:val="clear" w:color="000000" w:fill="BFBFBF"/>
            <w:vAlign w:val="center"/>
          </w:tcPr>
          <w:p w14:paraId="417CE5E1">
            <w:pPr>
              <w:spacing w:after="0"/>
              <w:jc w:val="center"/>
              <w:rPr>
                <w:rFonts w:ascii="Times New Roman" w:hAnsi="Times New Roman"/>
                <w:b/>
                <w:bCs/>
                <w:i/>
                <w:iCs/>
                <w:color w:val="000000"/>
                <w:sz w:val="16"/>
                <w:szCs w:val="16"/>
              </w:rPr>
            </w:pPr>
            <w:r>
              <w:rPr>
                <w:rFonts w:ascii="Times New Roman" w:hAnsi="Times New Roman"/>
                <w:b/>
                <w:bCs/>
                <w:i/>
                <w:iCs/>
                <w:color w:val="000000"/>
                <w:sz w:val="16"/>
                <w:szCs w:val="16"/>
              </w:rPr>
              <w:t>согласно проекта</w:t>
            </w:r>
          </w:p>
        </w:tc>
        <w:tc>
          <w:tcPr>
            <w:tcW w:w="1230" w:type="dxa"/>
            <w:shd w:val="clear" w:color="000000" w:fill="BFBFBF"/>
            <w:vAlign w:val="center"/>
          </w:tcPr>
          <w:p w14:paraId="2816191E">
            <w:pPr>
              <w:spacing w:after="0"/>
              <w:jc w:val="center"/>
              <w:rPr>
                <w:rFonts w:ascii="Times New Roman" w:hAnsi="Times New Roman"/>
                <w:b/>
                <w:bCs/>
                <w:i/>
                <w:iCs/>
                <w:color w:val="000000"/>
                <w:sz w:val="16"/>
                <w:szCs w:val="16"/>
              </w:rPr>
            </w:pPr>
            <w:r>
              <w:rPr>
                <w:rFonts w:ascii="Times New Roman" w:hAnsi="Times New Roman"/>
                <w:b/>
                <w:bCs/>
                <w:i/>
                <w:iCs/>
                <w:color w:val="000000"/>
                <w:sz w:val="16"/>
                <w:szCs w:val="16"/>
              </w:rPr>
              <w:t>согласно проекта</w:t>
            </w:r>
          </w:p>
        </w:tc>
        <w:tc>
          <w:tcPr>
            <w:tcW w:w="1229" w:type="dxa"/>
            <w:shd w:val="clear" w:color="000000" w:fill="BFBFBF"/>
            <w:vAlign w:val="center"/>
          </w:tcPr>
          <w:p w14:paraId="6363BFAD">
            <w:pPr>
              <w:spacing w:after="0"/>
              <w:jc w:val="center"/>
              <w:rPr>
                <w:rFonts w:ascii="Times New Roman" w:hAnsi="Times New Roman"/>
                <w:b/>
                <w:bCs/>
                <w:i/>
                <w:iCs/>
                <w:color w:val="000000"/>
                <w:sz w:val="16"/>
                <w:szCs w:val="16"/>
              </w:rPr>
            </w:pPr>
            <w:r>
              <w:rPr>
                <w:rFonts w:ascii="Times New Roman" w:hAnsi="Times New Roman"/>
                <w:b/>
                <w:bCs/>
                <w:i/>
                <w:iCs/>
                <w:color w:val="000000"/>
                <w:sz w:val="16"/>
                <w:szCs w:val="16"/>
              </w:rPr>
              <w:t>согласно проекта</w:t>
            </w:r>
          </w:p>
        </w:tc>
        <w:tc>
          <w:tcPr>
            <w:tcW w:w="1230" w:type="dxa"/>
            <w:shd w:val="clear" w:color="000000" w:fill="BFBFBF"/>
            <w:vAlign w:val="center"/>
          </w:tcPr>
          <w:p w14:paraId="29997956">
            <w:pPr>
              <w:spacing w:after="0"/>
              <w:jc w:val="center"/>
              <w:rPr>
                <w:rFonts w:ascii="Times New Roman" w:hAnsi="Times New Roman"/>
                <w:b/>
                <w:bCs/>
                <w:i/>
                <w:iCs/>
                <w:color w:val="000000"/>
                <w:sz w:val="16"/>
                <w:szCs w:val="16"/>
              </w:rPr>
            </w:pPr>
            <w:r>
              <w:rPr>
                <w:rFonts w:ascii="Times New Roman" w:hAnsi="Times New Roman"/>
                <w:b/>
                <w:bCs/>
                <w:i/>
                <w:iCs/>
                <w:color w:val="000000"/>
                <w:sz w:val="16"/>
                <w:szCs w:val="16"/>
              </w:rPr>
              <w:t>согласно проекта</w:t>
            </w:r>
          </w:p>
        </w:tc>
      </w:tr>
    </w:tbl>
    <w:p w14:paraId="066E585A">
      <w:pPr>
        <w:spacing w:before="240" w:line="240" w:lineRule="auto"/>
        <w:jc w:val="center"/>
        <w:rPr>
          <w:rFonts w:ascii="Times New Roman" w:hAnsi="Times New Roman"/>
          <w:b/>
          <w:i/>
          <w:color w:val="000000"/>
          <w:sz w:val="28"/>
          <w:szCs w:val="28"/>
        </w:rPr>
        <w:sectPr>
          <w:pgSz w:w="16838" w:h="11906" w:orient="landscape"/>
          <w:pgMar w:top="1134" w:right="851" w:bottom="1134" w:left="1418" w:header="709" w:footer="709" w:gutter="0"/>
          <w:cols w:space="708" w:num="1"/>
          <w:docGrid w:linePitch="360" w:charSpace="0"/>
        </w:sectPr>
      </w:pPr>
    </w:p>
    <w:p w14:paraId="7F88694A">
      <w:pPr>
        <w:spacing w:before="240" w:line="240" w:lineRule="auto"/>
        <w:jc w:val="center"/>
        <w:rPr>
          <w:rFonts w:ascii="Times New Roman" w:hAnsi="Times New Roman" w:eastAsia="Times New Roman"/>
          <w:b/>
          <w:i/>
          <w:color w:val="000000"/>
          <w:sz w:val="28"/>
          <w:szCs w:val="28"/>
          <w:lang w:eastAsia="ru-RU"/>
        </w:rPr>
      </w:pPr>
      <w:r>
        <w:rPr>
          <w:rFonts w:ascii="Times New Roman" w:hAnsi="Times New Roman"/>
          <w:b/>
          <w:i/>
          <w:color w:val="000000"/>
          <w:sz w:val="28"/>
          <w:szCs w:val="28"/>
        </w:rPr>
        <w:t xml:space="preserve">4.7 </w:t>
      </w:r>
      <w:r>
        <w:rPr>
          <w:rFonts w:ascii="Times New Roman" w:hAnsi="Times New Roman" w:eastAsia="Times New Roman"/>
          <w:b/>
          <w:i/>
          <w:color w:val="000000"/>
          <w:sz w:val="28"/>
          <w:szCs w:val="28"/>
          <w:lang w:eastAsia="ru-RU"/>
        </w:rPr>
        <w:t>Мероприятия по развитию транспортной инфраструктуры (по решению заказчика в соответствии с потребностями в развитии объектов транспортной инфраструктуры)</w:t>
      </w:r>
    </w:p>
    <w:p w14:paraId="1E529F41">
      <w:pPr>
        <w:spacing w:before="240" w:line="240" w:lineRule="auto"/>
        <w:jc w:val="center"/>
        <w:rPr>
          <w:rFonts w:ascii="Times New Roman" w:hAnsi="Times New Roman"/>
          <w:b/>
          <w:i/>
          <w:sz w:val="28"/>
          <w:szCs w:val="28"/>
        </w:rPr>
      </w:pPr>
      <w:r>
        <w:rPr>
          <w:rFonts w:ascii="Times New Roman" w:hAnsi="Times New Roman"/>
          <w:b/>
          <w:i/>
          <w:color w:val="000000"/>
          <w:sz w:val="28"/>
          <w:szCs w:val="28"/>
        </w:rPr>
        <w:t xml:space="preserve">4.7.1 </w:t>
      </w:r>
      <w:r>
        <w:rPr>
          <w:rFonts w:ascii="Times New Roman" w:hAnsi="Times New Roman" w:eastAsia="Times New Roman"/>
          <w:b/>
          <w:i/>
          <w:color w:val="000000"/>
          <w:sz w:val="28"/>
          <w:szCs w:val="28"/>
          <w:lang w:eastAsia="ru-RU"/>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p w14:paraId="296925E0">
      <w:pPr>
        <w:spacing w:before="240" w:line="240" w:lineRule="auto"/>
        <w:jc w:val="center"/>
        <w:rPr>
          <w:rFonts w:ascii="Times New Roman" w:hAnsi="Times New Roman" w:eastAsia="Times New Roman"/>
          <w:b/>
          <w:i/>
          <w:sz w:val="28"/>
          <w:szCs w:val="28"/>
          <w:lang w:eastAsia="ru-RU"/>
        </w:rPr>
      </w:pPr>
      <w:r>
        <w:rPr>
          <w:rFonts w:ascii="Times New Roman" w:hAnsi="Times New Roman"/>
          <w:b/>
          <w:i/>
          <w:sz w:val="28"/>
          <w:szCs w:val="28"/>
        </w:rPr>
        <w:t xml:space="preserve">Таблица 4.7.1.1 – </w:t>
      </w:r>
      <w:r>
        <w:rPr>
          <w:rFonts w:ascii="Times New Roman" w:hAnsi="Times New Roman" w:eastAsia="Times New Roman"/>
          <w:b/>
          <w:i/>
          <w:sz w:val="28"/>
          <w:szCs w:val="28"/>
          <w:lang w:eastAsia="ru-RU"/>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bl>
      <w:tblPr>
        <w:tblStyle w:val="11"/>
        <w:tblW w:w="14524" w:type="dxa"/>
        <w:tblInd w:w="-5" w:type="dxa"/>
        <w:tblLayout w:type="fixed"/>
        <w:tblCellMar>
          <w:top w:w="0" w:type="dxa"/>
          <w:left w:w="108" w:type="dxa"/>
          <w:bottom w:w="0" w:type="dxa"/>
          <w:right w:w="108" w:type="dxa"/>
        </w:tblCellMar>
      </w:tblPr>
      <w:tblGrid>
        <w:gridCol w:w="3544"/>
        <w:gridCol w:w="1701"/>
        <w:gridCol w:w="851"/>
        <w:gridCol w:w="1559"/>
        <w:gridCol w:w="1559"/>
        <w:gridCol w:w="1559"/>
        <w:gridCol w:w="1560"/>
        <w:gridCol w:w="2177"/>
        <w:gridCol w:w="14"/>
      </w:tblGrid>
      <w:tr w14:paraId="2FFE6E87">
        <w:tblPrEx>
          <w:tblCellMar>
            <w:top w:w="0" w:type="dxa"/>
            <w:left w:w="108" w:type="dxa"/>
            <w:bottom w:w="0" w:type="dxa"/>
            <w:right w:w="108" w:type="dxa"/>
          </w:tblCellMar>
        </w:tblPrEx>
        <w:trPr>
          <w:trHeight w:val="390" w:hRule="atLeast"/>
        </w:trPr>
        <w:tc>
          <w:tcPr>
            <w:tcW w:w="3544" w:type="dxa"/>
            <w:vMerge w:val="restart"/>
            <w:tcBorders>
              <w:top w:val="single" w:color="auto" w:sz="4" w:space="0"/>
              <w:left w:val="single" w:color="auto" w:sz="4" w:space="0"/>
              <w:bottom w:val="single" w:color="auto" w:sz="4" w:space="0"/>
              <w:right w:val="single" w:color="auto" w:sz="4" w:space="0"/>
            </w:tcBorders>
            <w:shd w:val="clear" w:color="000000" w:fill="BFBFBF"/>
            <w:vAlign w:val="center"/>
          </w:tcPr>
          <w:p w14:paraId="7042A004">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Наименование инвестиционного проекта</w:t>
            </w:r>
          </w:p>
        </w:tc>
        <w:tc>
          <w:tcPr>
            <w:tcW w:w="1701" w:type="dxa"/>
            <w:vMerge w:val="restart"/>
            <w:tcBorders>
              <w:top w:val="single" w:color="auto" w:sz="4" w:space="0"/>
              <w:left w:val="single" w:color="auto" w:sz="4" w:space="0"/>
              <w:bottom w:val="single" w:color="auto" w:sz="4" w:space="0"/>
              <w:right w:val="single" w:color="auto" w:sz="4" w:space="0"/>
            </w:tcBorders>
            <w:shd w:val="clear" w:color="000000" w:fill="BFBFBF"/>
            <w:vAlign w:val="center"/>
          </w:tcPr>
          <w:p w14:paraId="45BAAF31">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Объем финансирования, тыс. руб.</w:t>
            </w:r>
          </w:p>
        </w:tc>
        <w:tc>
          <w:tcPr>
            <w:tcW w:w="9279" w:type="dxa"/>
            <w:gridSpan w:val="7"/>
            <w:tcBorders>
              <w:top w:val="single" w:color="auto" w:sz="4" w:space="0"/>
              <w:left w:val="nil"/>
              <w:bottom w:val="single" w:color="auto" w:sz="4" w:space="0"/>
              <w:right w:val="single" w:color="auto" w:sz="4" w:space="0"/>
            </w:tcBorders>
            <w:shd w:val="clear" w:color="000000" w:fill="BFBFBF"/>
            <w:vAlign w:val="center"/>
          </w:tcPr>
          <w:p w14:paraId="5DFF5A9B">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Годы</w:t>
            </w:r>
          </w:p>
        </w:tc>
      </w:tr>
      <w:tr w14:paraId="7676D7EC">
        <w:tblPrEx>
          <w:tblCellMar>
            <w:top w:w="0" w:type="dxa"/>
            <w:left w:w="108" w:type="dxa"/>
            <w:bottom w:w="0" w:type="dxa"/>
            <w:right w:w="108" w:type="dxa"/>
          </w:tblCellMar>
        </w:tblPrEx>
        <w:trPr>
          <w:gridAfter w:val="1"/>
          <w:wAfter w:w="14" w:type="dxa"/>
          <w:trHeight w:val="360" w:hRule="atLeast"/>
        </w:trPr>
        <w:tc>
          <w:tcPr>
            <w:tcW w:w="3544" w:type="dxa"/>
            <w:vMerge w:val="continue"/>
            <w:tcBorders>
              <w:top w:val="single" w:color="auto" w:sz="4" w:space="0"/>
              <w:left w:val="single" w:color="auto" w:sz="4" w:space="0"/>
              <w:bottom w:val="single" w:color="auto" w:sz="4" w:space="0"/>
              <w:right w:val="single" w:color="auto" w:sz="4" w:space="0"/>
            </w:tcBorders>
            <w:vAlign w:val="center"/>
          </w:tcPr>
          <w:p w14:paraId="09DF6786">
            <w:pPr>
              <w:spacing w:after="0" w:line="240" w:lineRule="auto"/>
              <w:jc w:val="center"/>
              <w:rPr>
                <w:rFonts w:ascii="Times New Roman" w:hAnsi="Times New Roman" w:eastAsia="Times New Roman"/>
                <w:b/>
                <w:bCs/>
                <w:i/>
                <w:iCs/>
                <w:color w:val="000000"/>
                <w:sz w:val="16"/>
                <w:szCs w:val="16"/>
                <w:lang w:eastAsia="ru-RU"/>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6C5F9513">
            <w:pPr>
              <w:spacing w:after="0" w:line="240" w:lineRule="auto"/>
              <w:jc w:val="center"/>
              <w:rPr>
                <w:rFonts w:ascii="Times New Roman" w:hAnsi="Times New Roman" w:eastAsia="Times New Roman"/>
                <w:b/>
                <w:bCs/>
                <w:i/>
                <w:iCs/>
                <w:color w:val="000000"/>
                <w:sz w:val="16"/>
                <w:szCs w:val="16"/>
                <w:lang w:eastAsia="ru-RU"/>
              </w:rPr>
            </w:pPr>
          </w:p>
        </w:tc>
        <w:tc>
          <w:tcPr>
            <w:tcW w:w="851" w:type="dxa"/>
            <w:tcBorders>
              <w:top w:val="nil"/>
              <w:left w:val="nil"/>
              <w:bottom w:val="single" w:color="auto" w:sz="4" w:space="0"/>
              <w:right w:val="single" w:color="auto" w:sz="4" w:space="0"/>
            </w:tcBorders>
            <w:shd w:val="clear" w:color="000000" w:fill="BFBFBF"/>
            <w:vAlign w:val="center"/>
          </w:tcPr>
          <w:p w14:paraId="29C5E20A">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2024г.</w:t>
            </w:r>
          </w:p>
        </w:tc>
        <w:tc>
          <w:tcPr>
            <w:tcW w:w="1559" w:type="dxa"/>
            <w:tcBorders>
              <w:top w:val="nil"/>
              <w:left w:val="nil"/>
              <w:bottom w:val="single" w:color="auto" w:sz="4" w:space="0"/>
              <w:right w:val="single" w:color="auto" w:sz="4" w:space="0"/>
            </w:tcBorders>
            <w:shd w:val="clear" w:color="000000" w:fill="BFBFBF"/>
            <w:vAlign w:val="center"/>
          </w:tcPr>
          <w:p w14:paraId="4E29F68C">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2025г.</w:t>
            </w:r>
          </w:p>
        </w:tc>
        <w:tc>
          <w:tcPr>
            <w:tcW w:w="1559" w:type="dxa"/>
            <w:tcBorders>
              <w:top w:val="nil"/>
              <w:left w:val="nil"/>
              <w:bottom w:val="single" w:color="auto" w:sz="4" w:space="0"/>
              <w:right w:val="single" w:color="auto" w:sz="4" w:space="0"/>
            </w:tcBorders>
            <w:shd w:val="clear" w:color="000000" w:fill="BFBFBF"/>
            <w:vAlign w:val="center"/>
          </w:tcPr>
          <w:p w14:paraId="4837303C">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2026г.</w:t>
            </w:r>
          </w:p>
        </w:tc>
        <w:tc>
          <w:tcPr>
            <w:tcW w:w="1559" w:type="dxa"/>
            <w:tcBorders>
              <w:top w:val="nil"/>
              <w:left w:val="nil"/>
              <w:bottom w:val="single" w:color="auto" w:sz="4" w:space="0"/>
              <w:right w:val="single" w:color="auto" w:sz="4" w:space="0"/>
            </w:tcBorders>
            <w:shd w:val="clear" w:color="000000" w:fill="BFBFBF"/>
            <w:vAlign w:val="center"/>
          </w:tcPr>
          <w:p w14:paraId="7D1BC842">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2027г.</w:t>
            </w:r>
          </w:p>
        </w:tc>
        <w:tc>
          <w:tcPr>
            <w:tcW w:w="1560" w:type="dxa"/>
            <w:tcBorders>
              <w:top w:val="nil"/>
              <w:left w:val="nil"/>
              <w:bottom w:val="single" w:color="auto" w:sz="4" w:space="0"/>
              <w:right w:val="single" w:color="auto" w:sz="4" w:space="0"/>
            </w:tcBorders>
            <w:shd w:val="clear" w:color="000000" w:fill="BFBFBF"/>
            <w:vAlign w:val="center"/>
          </w:tcPr>
          <w:p w14:paraId="312BC1FF">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2028</w:t>
            </w:r>
          </w:p>
        </w:tc>
        <w:tc>
          <w:tcPr>
            <w:tcW w:w="2177" w:type="dxa"/>
            <w:tcBorders>
              <w:top w:val="nil"/>
              <w:left w:val="nil"/>
              <w:bottom w:val="single" w:color="auto" w:sz="4" w:space="0"/>
              <w:right w:val="single" w:color="auto" w:sz="4" w:space="0"/>
            </w:tcBorders>
            <w:shd w:val="clear" w:color="000000" w:fill="BFBFBF"/>
            <w:vAlign w:val="center"/>
          </w:tcPr>
          <w:p w14:paraId="60B68A27">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2029-2034гг.</w:t>
            </w:r>
          </w:p>
        </w:tc>
      </w:tr>
      <w:tr w14:paraId="113CCD1D">
        <w:tblPrEx>
          <w:tblCellMar>
            <w:top w:w="0" w:type="dxa"/>
            <w:left w:w="108" w:type="dxa"/>
            <w:bottom w:w="0" w:type="dxa"/>
            <w:right w:w="108" w:type="dxa"/>
          </w:tblCellMar>
        </w:tblPrEx>
        <w:trPr>
          <w:gridAfter w:val="1"/>
          <w:wAfter w:w="14" w:type="dxa"/>
          <w:trHeight w:val="140" w:hRule="atLeast"/>
        </w:trPr>
        <w:tc>
          <w:tcPr>
            <w:tcW w:w="3544" w:type="dxa"/>
            <w:tcBorders>
              <w:top w:val="nil"/>
              <w:left w:val="single" w:color="auto" w:sz="4" w:space="0"/>
              <w:bottom w:val="single" w:color="auto" w:sz="4" w:space="0"/>
              <w:right w:val="single" w:color="auto" w:sz="4" w:space="0"/>
            </w:tcBorders>
            <w:shd w:val="clear" w:color="auto" w:fill="BEBEBE" w:themeFill="background1" w:themeFillShade="BF"/>
            <w:vAlign w:val="center"/>
          </w:tcPr>
          <w:p w14:paraId="6D8E0199">
            <w:pPr>
              <w:spacing w:after="0" w:line="240" w:lineRule="auto"/>
              <w:rPr>
                <w:rFonts w:ascii="Times New Roman" w:hAnsi="Times New Roman"/>
                <w:color w:val="000000"/>
                <w:sz w:val="16"/>
                <w:szCs w:val="16"/>
                <w:lang w:eastAsia="ru-RU"/>
              </w:rPr>
            </w:pPr>
            <w:r>
              <w:rPr>
                <w:rFonts w:ascii="Times New Roman" w:hAnsi="Times New Roman"/>
                <w:color w:val="000000"/>
                <w:sz w:val="16"/>
                <w:szCs w:val="16"/>
              </w:rPr>
              <w:t>Установка дорожных знаков, ед</w:t>
            </w:r>
          </w:p>
        </w:tc>
        <w:tc>
          <w:tcPr>
            <w:tcW w:w="1701" w:type="dxa"/>
            <w:tcBorders>
              <w:top w:val="nil"/>
              <w:left w:val="nil"/>
              <w:bottom w:val="single" w:color="auto" w:sz="4" w:space="0"/>
              <w:right w:val="single" w:color="auto" w:sz="4" w:space="0"/>
            </w:tcBorders>
            <w:shd w:val="clear" w:color="auto" w:fill="auto"/>
            <w:noWrap/>
            <w:vAlign w:val="center"/>
          </w:tcPr>
          <w:p w14:paraId="5131073A">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851" w:type="dxa"/>
            <w:tcBorders>
              <w:top w:val="nil"/>
              <w:left w:val="nil"/>
              <w:bottom w:val="single" w:color="auto" w:sz="4" w:space="0"/>
              <w:right w:val="single" w:color="auto" w:sz="4" w:space="0"/>
            </w:tcBorders>
            <w:shd w:val="clear" w:color="auto" w:fill="auto"/>
            <w:noWrap/>
            <w:vAlign w:val="center"/>
          </w:tcPr>
          <w:p w14:paraId="59438894">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1559" w:type="dxa"/>
            <w:tcBorders>
              <w:top w:val="nil"/>
              <w:left w:val="nil"/>
              <w:bottom w:val="single" w:color="auto" w:sz="4" w:space="0"/>
              <w:right w:val="single" w:color="auto" w:sz="4" w:space="0"/>
            </w:tcBorders>
            <w:shd w:val="clear" w:color="auto" w:fill="auto"/>
            <w:vAlign w:val="center"/>
          </w:tcPr>
          <w:p w14:paraId="240A136D">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559" w:type="dxa"/>
            <w:tcBorders>
              <w:top w:val="nil"/>
              <w:left w:val="nil"/>
              <w:bottom w:val="single" w:color="auto" w:sz="4" w:space="0"/>
              <w:right w:val="single" w:color="auto" w:sz="4" w:space="0"/>
            </w:tcBorders>
            <w:shd w:val="clear" w:color="auto" w:fill="auto"/>
            <w:vAlign w:val="center"/>
          </w:tcPr>
          <w:p w14:paraId="56CB5775">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559" w:type="dxa"/>
            <w:tcBorders>
              <w:top w:val="nil"/>
              <w:left w:val="nil"/>
              <w:bottom w:val="single" w:color="auto" w:sz="4" w:space="0"/>
              <w:right w:val="single" w:color="auto" w:sz="4" w:space="0"/>
            </w:tcBorders>
            <w:shd w:val="clear" w:color="auto" w:fill="auto"/>
            <w:vAlign w:val="center"/>
          </w:tcPr>
          <w:p w14:paraId="13F4AB25">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560" w:type="dxa"/>
            <w:tcBorders>
              <w:top w:val="nil"/>
              <w:left w:val="nil"/>
              <w:bottom w:val="single" w:color="auto" w:sz="4" w:space="0"/>
              <w:right w:val="single" w:color="auto" w:sz="4" w:space="0"/>
            </w:tcBorders>
            <w:shd w:val="clear" w:color="auto" w:fill="auto"/>
            <w:vAlign w:val="center"/>
          </w:tcPr>
          <w:p w14:paraId="30487ADA">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2177" w:type="dxa"/>
            <w:tcBorders>
              <w:top w:val="nil"/>
              <w:left w:val="nil"/>
              <w:bottom w:val="single" w:color="auto" w:sz="4" w:space="0"/>
              <w:right w:val="single" w:color="auto" w:sz="4" w:space="0"/>
            </w:tcBorders>
            <w:shd w:val="clear" w:color="auto" w:fill="auto"/>
            <w:vAlign w:val="center"/>
          </w:tcPr>
          <w:p w14:paraId="6E529C26">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r>
      <w:tr w14:paraId="38DDBB83">
        <w:tblPrEx>
          <w:tblCellMar>
            <w:top w:w="0" w:type="dxa"/>
            <w:left w:w="108" w:type="dxa"/>
            <w:bottom w:w="0" w:type="dxa"/>
            <w:right w:w="108" w:type="dxa"/>
          </w:tblCellMar>
        </w:tblPrEx>
        <w:trPr>
          <w:gridAfter w:val="1"/>
          <w:wAfter w:w="14" w:type="dxa"/>
          <w:trHeight w:val="72" w:hRule="atLeast"/>
        </w:trPr>
        <w:tc>
          <w:tcPr>
            <w:tcW w:w="3544" w:type="dxa"/>
            <w:tcBorders>
              <w:top w:val="nil"/>
              <w:left w:val="single" w:color="auto" w:sz="4" w:space="0"/>
              <w:bottom w:val="single" w:color="auto" w:sz="4" w:space="0"/>
              <w:right w:val="single" w:color="auto" w:sz="4" w:space="0"/>
            </w:tcBorders>
            <w:shd w:val="clear" w:color="auto" w:fill="BEBEBE" w:themeFill="background1" w:themeFillShade="BF"/>
            <w:vAlign w:val="center"/>
          </w:tcPr>
          <w:p w14:paraId="14A5E3B3">
            <w:pPr>
              <w:spacing w:after="0"/>
              <w:rPr>
                <w:rFonts w:ascii="Times New Roman" w:hAnsi="Times New Roman"/>
                <w:color w:val="000000"/>
                <w:sz w:val="16"/>
                <w:szCs w:val="16"/>
              </w:rPr>
            </w:pPr>
            <w:r>
              <w:rPr>
                <w:rFonts w:ascii="Times New Roman" w:hAnsi="Times New Roman"/>
                <w:color w:val="000000"/>
                <w:sz w:val="16"/>
                <w:szCs w:val="16"/>
              </w:rPr>
              <w:t>Размещение искусственного освещения, м.</w:t>
            </w:r>
          </w:p>
        </w:tc>
        <w:tc>
          <w:tcPr>
            <w:tcW w:w="1701" w:type="dxa"/>
            <w:tcBorders>
              <w:top w:val="nil"/>
              <w:left w:val="nil"/>
              <w:bottom w:val="single" w:color="auto" w:sz="4" w:space="0"/>
              <w:right w:val="single" w:color="auto" w:sz="4" w:space="0"/>
            </w:tcBorders>
            <w:shd w:val="clear" w:color="auto" w:fill="D8D8D8" w:themeFill="background1" w:themeFillShade="D9"/>
            <w:noWrap/>
            <w:vAlign w:val="center"/>
          </w:tcPr>
          <w:p w14:paraId="29FF33B4">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851" w:type="dxa"/>
            <w:tcBorders>
              <w:top w:val="nil"/>
              <w:left w:val="nil"/>
              <w:bottom w:val="single" w:color="auto" w:sz="4" w:space="0"/>
              <w:right w:val="single" w:color="auto" w:sz="4" w:space="0"/>
            </w:tcBorders>
            <w:shd w:val="clear" w:color="auto" w:fill="D8D8D8" w:themeFill="background1" w:themeFillShade="D9"/>
            <w:noWrap/>
            <w:vAlign w:val="center"/>
          </w:tcPr>
          <w:p w14:paraId="3F5CCB22">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1559" w:type="dxa"/>
            <w:tcBorders>
              <w:top w:val="nil"/>
              <w:left w:val="nil"/>
              <w:bottom w:val="single" w:color="auto" w:sz="4" w:space="0"/>
              <w:right w:val="single" w:color="auto" w:sz="4" w:space="0"/>
            </w:tcBorders>
            <w:shd w:val="clear" w:color="auto" w:fill="D8D8D8" w:themeFill="background1" w:themeFillShade="D9"/>
            <w:vAlign w:val="center"/>
          </w:tcPr>
          <w:p w14:paraId="5B334491">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559" w:type="dxa"/>
            <w:tcBorders>
              <w:top w:val="nil"/>
              <w:left w:val="nil"/>
              <w:bottom w:val="single" w:color="auto" w:sz="4" w:space="0"/>
              <w:right w:val="single" w:color="auto" w:sz="4" w:space="0"/>
            </w:tcBorders>
            <w:shd w:val="clear" w:color="auto" w:fill="D8D8D8" w:themeFill="background1" w:themeFillShade="D9"/>
            <w:vAlign w:val="center"/>
          </w:tcPr>
          <w:p w14:paraId="7B7D4672">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559" w:type="dxa"/>
            <w:tcBorders>
              <w:top w:val="nil"/>
              <w:left w:val="nil"/>
              <w:bottom w:val="single" w:color="auto" w:sz="4" w:space="0"/>
              <w:right w:val="single" w:color="auto" w:sz="4" w:space="0"/>
            </w:tcBorders>
            <w:shd w:val="clear" w:color="auto" w:fill="D8D8D8" w:themeFill="background1" w:themeFillShade="D9"/>
            <w:vAlign w:val="center"/>
          </w:tcPr>
          <w:p w14:paraId="4999AE39">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560" w:type="dxa"/>
            <w:tcBorders>
              <w:top w:val="nil"/>
              <w:left w:val="nil"/>
              <w:bottom w:val="single" w:color="auto" w:sz="4" w:space="0"/>
              <w:right w:val="single" w:color="auto" w:sz="4" w:space="0"/>
            </w:tcBorders>
            <w:shd w:val="clear" w:color="auto" w:fill="D8D8D8" w:themeFill="background1" w:themeFillShade="D9"/>
            <w:vAlign w:val="center"/>
          </w:tcPr>
          <w:p w14:paraId="01D96688">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2177" w:type="dxa"/>
            <w:tcBorders>
              <w:top w:val="nil"/>
              <w:left w:val="nil"/>
              <w:bottom w:val="single" w:color="auto" w:sz="4" w:space="0"/>
              <w:right w:val="single" w:color="auto" w:sz="4" w:space="0"/>
            </w:tcBorders>
            <w:shd w:val="clear" w:color="auto" w:fill="D8D8D8" w:themeFill="background1" w:themeFillShade="D9"/>
            <w:vAlign w:val="center"/>
          </w:tcPr>
          <w:p w14:paraId="21862823">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r>
      <w:tr w14:paraId="06023A0B">
        <w:tblPrEx>
          <w:tblCellMar>
            <w:top w:w="0" w:type="dxa"/>
            <w:left w:w="108" w:type="dxa"/>
            <w:bottom w:w="0" w:type="dxa"/>
            <w:right w:w="108" w:type="dxa"/>
          </w:tblCellMar>
        </w:tblPrEx>
        <w:trPr>
          <w:gridAfter w:val="1"/>
          <w:wAfter w:w="14" w:type="dxa"/>
          <w:trHeight w:val="60" w:hRule="atLeast"/>
        </w:trPr>
        <w:tc>
          <w:tcPr>
            <w:tcW w:w="3544" w:type="dxa"/>
            <w:tcBorders>
              <w:top w:val="nil"/>
              <w:left w:val="single" w:color="auto" w:sz="4" w:space="0"/>
              <w:bottom w:val="single" w:color="auto" w:sz="4" w:space="0"/>
              <w:right w:val="single" w:color="auto" w:sz="4" w:space="0"/>
            </w:tcBorders>
            <w:shd w:val="clear" w:color="auto" w:fill="BEBEBE" w:themeFill="background1" w:themeFillShade="BF"/>
            <w:vAlign w:val="center"/>
          </w:tcPr>
          <w:p w14:paraId="3EB8B2DB">
            <w:pPr>
              <w:spacing w:after="0"/>
              <w:rPr>
                <w:rFonts w:ascii="Times New Roman" w:hAnsi="Times New Roman"/>
                <w:color w:val="000000"/>
                <w:sz w:val="16"/>
                <w:szCs w:val="16"/>
              </w:rPr>
            </w:pPr>
            <w:r>
              <w:rPr>
                <w:rFonts w:ascii="Times New Roman" w:hAnsi="Times New Roman"/>
                <w:color w:val="000000"/>
                <w:sz w:val="16"/>
                <w:szCs w:val="16"/>
              </w:rPr>
              <w:t>Устройство барьерных ограждений, м.</w:t>
            </w:r>
          </w:p>
        </w:tc>
        <w:tc>
          <w:tcPr>
            <w:tcW w:w="1701" w:type="dxa"/>
            <w:tcBorders>
              <w:top w:val="nil"/>
              <w:left w:val="nil"/>
              <w:bottom w:val="single" w:color="auto" w:sz="4" w:space="0"/>
              <w:right w:val="single" w:color="auto" w:sz="4" w:space="0"/>
            </w:tcBorders>
            <w:shd w:val="clear" w:color="auto" w:fill="auto"/>
            <w:noWrap/>
            <w:vAlign w:val="center"/>
          </w:tcPr>
          <w:p w14:paraId="2A12F556">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851" w:type="dxa"/>
            <w:tcBorders>
              <w:top w:val="nil"/>
              <w:left w:val="nil"/>
              <w:bottom w:val="single" w:color="auto" w:sz="4" w:space="0"/>
              <w:right w:val="single" w:color="auto" w:sz="4" w:space="0"/>
            </w:tcBorders>
            <w:shd w:val="clear" w:color="auto" w:fill="auto"/>
            <w:noWrap/>
            <w:vAlign w:val="center"/>
          </w:tcPr>
          <w:p w14:paraId="009C2A62">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1559" w:type="dxa"/>
            <w:tcBorders>
              <w:top w:val="nil"/>
              <w:left w:val="nil"/>
              <w:bottom w:val="single" w:color="auto" w:sz="4" w:space="0"/>
              <w:right w:val="single" w:color="auto" w:sz="4" w:space="0"/>
            </w:tcBorders>
            <w:shd w:val="clear" w:color="auto" w:fill="auto"/>
            <w:vAlign w:val="center"/>
          </w:tcPr>
          <w:p w14:paraId="2A518BC0">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559" w:type="dxa"/>
            <w:tcBorders>
              <w:top w:val="nil"/>
              <w:left w:val="nil"/>
              <w:bottom w:val="single" w:color="auto" w:sz="4" w:space="0"/>
              <w:right w:val="single" w:color="auto" w:sz="4" w:space="0"/>
            </w:tcBorders>
            <w:shd w:val="clear" w:color="auto" w:fill="auto"/>
            <w:vAlign w:val="center"/>
          </w:tcPr>
          <w:p w14:paraId="76A1BB64">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559" w:type="dxa"/>
            <w:tcBorders>
              <w:top w:val="nil"/>
              <w:left w:val="nil"/>
              <w:bottom w:val="single" w:color="auto" w:sz="4" w:space="0"/>
              <w:right w:val="single" w:color="auto" w:sz="4" w:space="0"/>
            </w:tcBorders>
            <w:shd w:val="clear" w:color="auto" w:fill="auto"/>
            <w:vAlign w:val="center"/>
          </w:tcPr>
          <w:p w14:paraId="24CA560F">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560" w:type="dxa"/>
            <w:tcBorders>
              <w:top w:val="nil"/>
              <w:left w:val="nil"/>
              <w:bottom w:val="single" w:color="auto" w:sz="4" w:space="0"/>
              <w:right w:val="single" w:color="auto" w:sz="4" w:space="0"/>
            </w:tcBorders>
            <w:shd w:val="clear" w:color="auto" w:fill="auto"/>
            <w:vAlign w:val="center"/>
          </w:tcPr>
          <w:p w14:paraId="2A8348EB">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2177" w:type="dxa"/>
            <w:tcBorders>
              <w:top w:val="nil"/>
              <w:left w:val="nil"/>
              <w:bottom w:val="single" w:color="auto" w:sz="4" w:space="0"/>
              <w:right w:val="single" w:color="auto" w:sz="4" w:space="0"/>
            </w:tcBorders>
            <w:shd w:val="clear" w:color="auto" w:fill="auto"/>
            <w:vAlign w:val="center"/>
          </w:tcPr>
          <w:p w14:paraId="0098D6DD">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r>
      <w:tr w14:paraId="7FBBFF84">
        <w:tblPrEx>
          <w:tblCellMar>
            <w:top w:w="0" w:type="dxa"/>
            <w:left w:w="108" w:type="dxa"/>
            <w:bottom w:w="0" w:type="dxa"/>
            <w:right w:w="108" w:type="dxa"/>
          </w:tblCellMar>
        </w:tblPrEx>
        <w:trPr>
          <w:gridAfter w:val="1"/>
          <w:wAfter w:w="14" w:type="dxa"/>
          <w:trHeight w:val="60" w:hRule="atLeast"/>
        </w:trPr>
        <w:tc>
          <w:tcPr>
            <w:tcW w:w="3544" w:type="dxa"/>
            <w:tcBorders>
              <w:top w:val="nil"/>
              <w:left w:val="single" w:color="auto" w:sz="4" w:space="0"/>
              <w:bottom w:val="single" w:color="auto" w:sz="4" w:space="0"/>
              <w:right w:val="single" w:color="auto" w:sz="4" w:space="0"/>
            </w:tcBorders>
            <w:shd w:val="clear" w:color="auto" w:fill="BEBEBE" w:themeFill="background1" w:themeFillShade="BF"/>
            <w:vAlign w:val="center"/>
          </w:tcPr>
          <w:p w14:paraId="224103B0">
            <w:pPr>
              <w:spacing w:after="0"/>
              <w:rPr>
                <w:rFonts w:ascii="Times New Roman" w:hAnsi="Times New Roman"/>
                <w:color w:val="000000"/>
                <w:sz w:val="16"/>
                <w:szCs w:val="16"/>
              </w:rPr>
            </w:pPr>
            <w:r>
              <w:rPr>
                <w:rFonts w:ascii="Times New Roman" w:hAnsi="Times New Roman"/>
                <w:color w:val="000000"/>
                <w:sz w:val="16"/>
                <w:szCs w:val="16"/>
              </w:rPr>
              <w:t>Размещение 1-го светофора Т7</w:t>
            </w:r>
          </w:p>
        </w:tc>
        <w:tc>
          <w:tcPr>
            <w:tcW w:w="1701" w:type="dxa"/>
            <w:tcBorders>
              <w:top w:val="nil"/>
              <w:left w:val="nil"/>
              <w:bottom w:val="single" w:color="auto" w:sz="4" w:space="0"/>
              <w:right w:val="single" w:color="auto" w:sz="4" w:space="0"/>
            </w:tcBorders>
            <w:shd w:val="clear" w:color="auto" w:fill="D8D8D8" w:themeFill="background1" w:themeFillShade="D9"/>
            <w:noWrap/>
            <w:vAlign w:val="center"/>
          </w:tcPr>
          <w:p w14:paraId="73C3DF47">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851" w:type="dxa"/>
            <w:tcBorders>
              <w:top w:val="nil"/>
              <w:left w:val="nil"/>
              <w:bottom w:val="single" w:color="auto" w:sz="4" w:space="0"/>
              <w:right w:val="single" w:color="auto" w:sz="4" w:space="0"/>
            </w:tcBorders>
            <w:shd w:val="clear" w:color="auto" w:fill="D8D8D8" w:themeFill="background1" w:themeFillShade="D9"/>
            <w:noWrap/>
            <w:vAlign w:val="center"/>
          </w:tcPr>
          <w:p w14:paraId="67D6E5F5">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1559" w:type="dxa"/>
            <w:tcBorders>
              <w:top w:val="nil"/>
              <w:left w:val="nil"/>
              <w:bottom w:val="single" w:color="auto" w:sz="4" w:space="0"/>
              <w:right w:val="single" w:color="auto" w:sz="4" w:space="0"/>
            </w:tcBorders>
            <w:shd w:val="clear" w:color="auto" w:fill="D8D8D8" w:themeFill="background1" w:themeFillShade="D9"/>
            <w:vAlign w:val="center"/>
          </w:tcPr>
          <w:p w14:paraId="36CBE16C">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559" w:type="dxa"/>
            <w:tcBorders>
              <w:top w:val="nil"/>
              <w:left w:val="nil"/>
              <w:bottom w:val="single" w:color="auto" w:sz="4" w:space="0"/>
              <w:right w:val="single" w:color="auto" w:sz="4" w:space="0"/>
            </w:tcBorders>
            <w:shd w:val="clear" w:color="auto" w:fill="D8D8D8" w:themeFill="background1" w:themeFillShade="D9"/>
            <w:vAlign w:val="center"/>
          </w:tcPr>
          <w:p w14:paraId="54B1D55E">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559" w:type="dxa"/>
            <w:tcBorders>
              <w:top w:val="nil"/>
              <w:left w:val="nil"/>
              <w:bottom w:val="single" w:color="auto" w:sz="4" w:space="0"/>
              <w:right w:val="single" w:color="auto" w:sz="4" w:space="0"/>
            </w:tcBorders>
            <w:shd w:val="clear" w:color="auto" w:fill="D8D8D8" w:themeFill="background1" w:themeFillShade="D9"/>
            <w:vAlign w:val="center"/>
          </w:tcPr>
          <w:p w14:paraId="6B358D76">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560" w:type="dxa"/>
            <w:tcBorders>
              <w:top w:val="nil"/>
              <w:left w:val="nil"/>
              <w:bottom w:val="single" w:color="auto" w:sz="4" w:space="0"/>
              <w:right w:val="single" w:color="auto" w:sz="4" w:space="0"/>
            </w:tcBorders>
            <w:shd w:val="clear" w:color="auto" w:fill="D8D8D8" w:themeFill="background1" w:themeFillShade="D9"/>
            <w:vAlign w:val="center"/>
          </w:tcPr>
          <w:p w14:paraId="262F1087">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2177" w:type="dxa"/>
            <w:tcBorders>
              <w:top w:val="nil"/>
              <w:left w:val="nil"/>
              <w:bottom w:val="single" w:color="auto" w:sz="4" w:space="0"/>
              <w:right w:val="single" w:color="auto" w:sz="4" w:space="0"/>
            </w:tcBorders>
            <w:shd w:val="clear" w:color="auto" w:fill="D8D8D8" w:themeFill="background1" w:themeFillShade="D9"/>
            <w:vAlign w:val="center"/>
          </w:tcPr>
          <w:p w14:paraId="4B169052">
            <w:pPr>
              <w:spacing w:after="0"/>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r>
      <w:tr w14:paraId="17C98A45">
        <w:tblPrEx>
          <w:tblCellMar>
            <w:top w:w="0" w:type="dxa"/>
            <w:left w:w="108" w:type="dxa"/>
            <w:bottom w:w="0" w:type="dxa"/>
            <w:right w:w="108" w:type="dxa"/>
          </w:tblCellMar>
        </w:tblPrEx>
        <w:trPr>
          <w:gridAfter w:val="1"/>
          <w:wAfter w:w="14" w:type="dxa"/>
          <w:trHeight w:val="60" w:hRule="atLeast"/>
        </w:trPr>
        <w:tc>
          <w:tcPr>
            <w:tcW w:w="3544" w:type="dxa"/>
            <w:tcBorders>
              <w:top w:val="nil"/>
              <w:left w:val="single" w:color="auto" w:sz="4" w:space="0"/>
              <w:bottom w:val="single" w:color="auto" w:sz="4" w:space="0"/>
              <w:right w:val="single" w:color="auto" w:sz="4" w:space="0"/>
            </w:tcBorders>
            <w:shd w:val="clear" w:color="000000" w:fill="BFBFBF"/>
            <w:vAlign w:val="center"/>
          </w:tcPr>
          <w:p w14:paraId="3C096D67">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Итого:</w:t>
            </w:r>
          </w:p>
        </w:tc>
        <w:tc>
          <w:tcPr>
            <w:tcW w:w="1701" w:type="dxa"/>
            <w:tcBorders>
              <w:top w:val="nil"/>
              <w:left w:val="nil"/>
              <w:bottom w:val="single" w:color="auto" w:sz="4" w:space="0"/>
              <w:right w:val="single" w:color="auto" w:sz="4" w:space="0"/>
            </w:tcBorders>
            <w:shd w:val="clear" w:color="000000" w:fill="BFBFBF"/>
            <w:vAlign w:val="center"/>
          </w:tcPr>
          <w:p w14:paraId="1E8955C5">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согласно проекта</w:t>
            </w:r>
          </w:p>
        </w:tc>
        <w:tc>
          <w:tcPr>
            <w:tcW w:w="851" w:type="dxa"/>
            <w:tcBorders>
              <w:top w:val="nil"/>
              <w:left w:val="nil"/>
              <w:bottom w:val="single" w:color="auto" w:sz="4" w:space="0"/>
              <w:right w:val="single" w:color="auto" w:sz="4" w:space="0"/>
            </w:tcBorders>
            <w:shd w:val="clear" w:color="000000" w:fill="BFBFBF"/>
            <w:vAlign w:val="center"/>
          </w:tcPr>
          <w:p w14:paraId="7F2A78E8">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0</w:t>
            </w:r>
          </w:p>
        </w:tc>
        <w:tc>
          <w:tcPr>
            <w:tcW w:w="1559" w:type="dxa"/>
            <w:tcBorders>
              <w:top w:val="nil"/>
              <w:left w:val="nil"/>
              <w:bottom w:val="single" w:color="auto" w:sz="4" w:space="0"/>
              <w:right w:val="single" w:color="auto" w:sz="4" w:space="0"/>
            </w:tcBorders>
            <w:shd w:val="clear" w:color="000000" w:fill="BFBFBF"/>
            <w:vAlign w:val="center"/>
          </w:tcPr>
          <w:p w14:paraId="4210FDA7">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согласно проекта</w:t>
            </w:r>
          </w:p>
        </w:tc>
        <w:tc>
          <w:tcPr>
            <w:tcW w:w="1559" w:type="dxa"/>
            <w:tcBorders>
              <w:top w:val="nil"/>
              <w:left w:val="nil"/>
              <w:bottom w:val="single" w:color="auto" w:sz="4" w:space="0"/>
              <w:right w:val="single" w:color="auto" w:sz="4" w:space="0"/>
            </w:tcBorders>
            <w:shd w:val="clear" w:color="000000" w:fill="BFBFBF"/>
            <w:vAlign w:val="center"/>
          </w:tcPr>
          <w:p w14:paraId="5942ECF0">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согласно проекта</w:t>
            </w:r>
          </w:p>
        </w:tc>
        <w:tc>
          <w:tcPr>
            <w:tcW w:w="1559" w:type="dxa"/>
            <w:tcBorders>
              <w:top w:val="nil"/>
              <w:left w:val="nil"/>
              <w:bottom w:val="single" w:color="auto" w:sz="4" w:space="0"/>
              <w:right w:val="single" w:color="auto" w:sz="4" w:space="0"/>
            </w:tcBorders>
            <w:shd w:val="clear" w:color="000000" w:fill="BFBFBF"/>
            <w:vAlign w:val="center"/>
          </w:tcPr>
          <w:p w14:paraId="12D760F6">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согласно проекта</w:t>
            </w:r>
          </w:p>
        </w:tc>
        <w:tc>
          <w:tcPr>
            <w:tcW w:w="1560" w:type="dxa"/>
            <w:tcBorders>
              <w:top w:val="nil"/>
              <w:left w:val="nil"/>
              <w:bottom w:val="single" w:color="auto" w:sz="4" w:space="0"/>
              <w:right w:val="single" w:color="auto" w:sz="4" w:space="0"/>
            </w:tcBorders>
            <w:shd w:val="clear" w:color="000000" w:fill="BFBFBF"/>
            <w:vAlign w:val="center"/>
          </w:tcPr>
          <w:p w14:paraId="42BEFB33">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согласно проекта</w:t>
            </w:r>
          </w:p>
        </w:tc>
        <w:tc>
          <w:tcPr>
            <w:tcW w:w="2177" w:type="dxa"/>
            <w:tcBorders>
              <w:top w:val="nil"/>
              <w:left w:val="nil"/>
              <w:bottom w:val="single" w:color="auto" w:sz="4" w:space="0"/>
              <w:right w:val="single" w:color="auto" w:sz="4" w:space="0"/>
            </w:tcBorders>
            <w:shd w:val="clear" w:color="000000" w:fill="BFBFBF"/>
            <w:vAlign w:val="center"/>
          </w:tcPr>
          <w:p w14:paraId="515D692F">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согласно проекта</w:t>
            </w:r>
          </w:p>
        </w:tc>
      </w:tr>
    </w:tbl>
    <w:p w14:paraId="548771B7">
      <w:pPr>
        <w:shd w:val="clear" w:color="auto" w:fill="FFFFFF"/>
        <w:autoSpaceDE w:val="0"/>
        <w:autoSpaceDN w:val="0"/>
        <w:adjustRightInd w:val="0"/>
        <w:spacing w:before="240" w:line="240" w:lineRule="auto"/>
        <w:contextualSpacing/>
        <w:jc w:val="center"/>
        <w:rPr>
          <w:rFonts w:ascii="Times New Roman" w:hAnsi="Times New Roman"/>
          <w:b/>
          <w:i/>
          <w:color w:val="000000"/>
          <w:sz w:val="28"/>
          <w:szCs w:val="28"/>
        </w:rPr>
      </w:pPr>
      <w:r>
        <w:rPr>
          <w:rFonts w:ascii="Times New Roman" w:hAnsi="Times New Roman"/>
          <w:b/>
          <w:i/>
          <w:sz w:val="28"/>
          <w:szCs w:val="28"/>
        </w:rPr>
        <w:t xml:space="preserve">Таблица 4.7.1.2 – </w:t>
      </w:r>
      <w:r>
        <w:rPr>
          <w:rFonts w:ascii="Times New Roman" w:hAnsi="Times New Roman" w:eastAsia="Times New Roman"/>
          <w:b/>
          <w:i/>
          <w:color w:val="000000"/>
          <w:sz w:val="28"/>
          <w:szCs w:val="28"/>
          <w:lang w:eastAsia="ru-RU"/>
        </w:rPr>
        <w:t>Мероприятия по развитию объектов транспортной инфраструктуры</w:t>
      </w:r>
    </w:p>
    <w:tbl>
      <w:tblPr>
        <w:tblStyle w:val="11"/>
        <w:tblW w:w="1445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6"/>
        <w:gridCol w:w="1701"/>
        <w:gridCol w:w="850"/>
        <w:gridCol w:w="1560"/>
        <w:gridCol w:w="1559"/>
        <w:gridCol w:w="1701"/>
        <w:gridCol w:w="1559"/>
        <w:gridCol w:w="1843"/>
      </w:tblGrid>
      <w:tr w14:paraId="26C7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3686" w:type="dxa"/>
            <w:vMerge w:val="restart"/>
            <w:shd w:val="clear" w:color="000000" w:fill="BFBFBF"/>
            <w:vAlign w:val="center"/>
          </w:tcPr>
          <w:p w14:paraId="489DA94F">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Наименование инвестиционного проекта</w:t>
            </w:r>
          </w:p>
        </w:tc>
        <w:tc>
          <w:tcPr>
            <w:tcW w:w="1701" w:type="dxa"/>
            <w:vMerge w:val="restart"/>
            <w:shd w:val="clear" w:color="000000" w:fill="BFBFBF"/>
            <w:vAlign w:val="center"/>
          </w:tcPr>
          <w:p w14:paraId="1C8BD4BE">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Объем финансирования, тыс. руб.</w:t>
            </w:r>
          </w:p>
        </w:tc>
        <w:tc>
          <w:tcPr>
            <w:tcW w:w="9072" w:type="dxa"/>
            <w:gridSpan w:val="6"/>
            <w:shd w:val="clear" w:color="000000" w:fill="BFBFBF"/>
            <w:vAlign w:val="center"/>
          </w:tcPr>
          <w:p w14:paraId="5055CB5D">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Годы</w:t>
            </w:r>
          </w:p>
        </w:tc>
      </w:tr>
      <w:tr w14:paraId="4C7E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686" w:type="dxa"/>
            <w:vMerge w:val="continue"/>
            <w:vAlign w:val="center"/>
          </w:tcPr>
          <w:p w14:paraId="513F9B3D">
            <w:pPr>
              <w:spacing w:after="0" w:line="240" w:lineRule="auto"/>
              <w:jc w:val="center"/>
              <w:rPr>
                <w:rFonts w:ascii="Times New Roman" w:hAnsi="Times New Roman" w:eastAsia="Times New Roman"/>
                <w:b/>
                <w:bCs/>
                <w:i/>
                <w:iCs/>
                <w:color w:val="000000"/>
                <w:sz w:val="16"/>
                <w:szCs w:val="16"/>
                <w:lang w:eastAsia="ru-RU"/>
              </w:rPr>
            </w:pPr>
          </w:p>
        </w:tc>
        <w:tc>
          <w:tcPr>
            <w:tcW w:w="1701" w:type="dxa"/>
            <w:vMerge w:val="continue"/>
            <w:vAlign w:val="center"/>
          </w:tcPr>
          <w:p w14:paraId="18EBCEC1">
            <w:pPr>
              <w:spacing w:after="0" w:line="240" w:lineRule="auto"/>
              <w:jc w:val="center"/>
              <w:rPr>
                <w:rFonts w:ascii="Times New Roman" w:hAnsi="Times New Roman" w:eastAsia="Times New Roman"/>
                <w:b/>
                <w:bCs/>
                <w:i/>
                <w:iCs/>
                <w:color w:val="000000"/>
                <w:sz w:val="16"/>
                <w:szCs w:val="16"/>
                <w:lang w:eastAsia="ru-RU"/>
              </w:rPr>
            </w:pPr>
          </w:p>
        </w:tc>
        <w:tc>
          <w:tcPr>
            <w:tcW w:w="850" w:type="dxa"/>
            <w:shd w:val="clear" w:color="000000" w:fill="BFBFBF"/>
            <w:vAlign w:val="center"/>
          </w:tcPr>
          <w:p w14:paraId="6C0CFAB6">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2024г.</w:t>
            </w:r>
          </w:p>
        </w:tc>
        <w:tc>
          <w:tcPr>
            <w:tcW w:w="1560" w:type="dxa"/>
            <w:shd w:val="clear" w:color="000000" w:fill="BFBFBF"/>
            <w:vAlign w:val="center"/>
          </w:tcPr>
          <w:p w14:paraId="5E6C1E5C">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2025г.</w:t>
            </w:r>
          </w:p>
        </w:tc>
        <w:tc>
          <w:tcPr>
            <w:tcW w:w="1559" w:type="dxa"/>
            <w:shd w:val="clear" w:color="000000" w:fill="BFBFBF"/>
            <w:vAlign w:val="center"/>
          </w:tcPr>
          <w:p w14:paraId="3B860B71">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2026г.</w:t>
            </w:r>
          </w:p>
        </w:tc>
        <w:tc>
          <w:tcPr>
            <w:tcW w:w="1701" w:type="dxa"/>
            <w:shd w:val="clear" w:color="000000" w:fill="BFBFBF"/>
            <w:vAlign w:val="center"/>
          </w:tcPr>
          <w:p w14:paraId="419541C4">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2027г.</w:t>
            </w:r>
          </w:p>
        </w:tc>
        <w:tc>
          <w:tcPr>
            <w:tcW w:w="1559" w:type="dxa"/>
            <w:shd w:val="clear" w:color="000000" w:fill="BFBFBF"/>
            <w:vAlign w:val="center"/>
          </w:tcPr>
          <w:p w14:paraId="4034AE01">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2028</w:t>
            </w:r>
          </w:p>
        </w:tc>
        <w:tc>
          <w:tcPr>
            <w:tcW w:w="1843" w:type="dxa"/>
            <w:shd w:val="clear" w:color="000000" w:fill="BFBFBF"/>
            <w:vAlign w:val="center"/>
          </w:tcPr>
          <w:p w14:paraId="4380E783">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2029-2034гг.</w:t>
            </w:r>
          </w:p>
        </w:tc>
      </w:tr>
      <w:tr w14:paraId="1977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3686" w:type="dxa"/>
            <w:shd w:val="clear" w:color="000000" w:fill="BFBFBF"/>
            <w:vAlign w:val="center"/>
          </w:tcPr>
          <w:p w14:paraId="20474391">
            <w:pPr>
              <w:spacing w:after="0" w:line="240" w:lineRule="auto"/>
              <w:rPr>
                <w:rFonts w:ascii="Times New Roman" w:hAnsi="Times New Roman"/>
                <w:color w:val="000000"/>
                <w:sz w:val="16"/>
                <w:szCs w:val="16"/>
                <w:lang w:eastAsia="ru-RU"/>
              </w:rPr>
            </w:pPr>
            <w:r>
              <w:rPr>
                <w:rFonts w:ascii="Times New Roman" w:hAnsi="Times New Roman"/>
                <w:color w:val="000000"/>
                <w:sz w:val="16"/>
                <w:szCs w:val="16"/>
              </w:rPr>
              <w:t>Строительство автозаправочной станции, ед.</w:t>
            </w:r>
          </w:p>
        </w:tc>
        <w:tc>
          <w:tcPr>
            <w:tcW w:w="1701" w:type="dxa"/>
            <w:shd w:val="clear" w:color="auto" w:fill="auto"/>
            <w:vAlign w:val="center"/>
          </w:tcPr>
          <w:p w14:paraId="42784698">
            <w:pPr>
              <w:spacing w:after="0" w:line="240" w:lineRule="auto"/>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850" w:type="dxa"/>
            <w:shd w:val="clear" w:color="auto" w:fill="auto"/>
            <w:vAlign w:val="center"/>
          </w:tcPr>
          <w:p w14:paraId="49A3A71A">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c>
          <w:tcPr>
            <w:tcW w:w="1560" w:type="dxa"/>
            <w:shd w:val="clear" w:color="auto" w:fill="auto"/>
            <w:vAlign w:val="center"/>
          </w:tcPr>
          <w:p w14:paraId="62A21AA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559" w:type="dxa"/>
            <w:shd w:val="clear" w:color="auto" w:fill="auto"/>
            <w:vAlign w:val="center"/>
          </w:tcPr>
          <w:p w14:paraId="4A78AFD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701" w:type="dxa"/>
            <w:shd w:val="clear" w:color="auto" w:fill="auto"/>
            <w:vAlign w:val="center"/>
          </w:tcPr>
          <w:p w14:paraId="587BAF43">
            <w:pPr>
              <w:spacing w:after="0" w:line="240" w:lineRule="auto"/>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559" w:type="dxa"/>
            <w:shd w:val="clear" w:color="auto" w:fill="auto"/>
            <w:vAlign w:val="center"/>
          </w:tcPr>
          <w:p w14:paraId="5520559A">
            <w:pPr>
              <w:spacing w:after="0" w:line="240" w:lineRule="auto"/>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843" w:type="dxa"/>
            <w:shd w:val="clear" w:color="auto" w:fill="auto"/>
            <w:vAlign w:val="center"/>
          </w:tcPr>
          <w:p w14:paraId="11122310">
            <w:pPr>
              <w:spacing w:after="0" w:line="240" w:lineRule="auto"/>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r>
      <w:tr w14:paraId="45A46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686" w:type="dxa"/>
            <w:shd w:val="clear" w:color="000000" w:fill="BFBFBF"/>
            <w:vAlign w:val="center"/>
          </w:tcPr>
          <w:p w14:paraId="077DC96E">
            <w:pPr>
              <w:spacing w:after="0" w:line="240" w:lineRule="auto"/>
              <w:rPr>
                <w:rFonts w:ascii="Times New Roman" w:hAnsi="Times New Roman"/>
                <w:color w:val="000000"/>
                <w:sz w:val="16"/>
                <w:szCs w:val="16"/>
              </w:rPr>
            </w:pPr>
            <w:r>
              <w:rPr>
                <w:rFonts w:ascii="Times New Roman" w:hAnsi="Times New Roman"/>
                <w:color w:val="000000"/>
                <w:sz w:val="16"/>
                <w:szCs w:val="16"/>
              </w:rPr>
              <w:t>Станция техобслуживания</w:t>
            </w:r>
          </w:p>
        </w:tc>
        <w:tc>
          <w:tcPr>
            <w:tcW w:w="1701" w:type="dxa"/>
            <w:shd w:val="clear" w:color="000000" w:fill="D9D9D9"/>
            <w:vAlign w:val="center"/>
          </w:tcPr>
          <w:p w14:paraId="671B72D3">
            <w:pPr>
              <w:spacing w:after="0" w:line="240" w:lineRule="auto"/>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850" w:type="dxa"/>
            <w:shd w:val="clear" w:color="000000" w:fill="D9D9D9"/>
            <w:vAlign w:val="center"/>
          </w:tcPr>
          <w:p w14:paraId="7241D79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c>
          <w:tcPr>
            <w:tcW w:w="1560" w:type="dxa"/>
            <w:shd w:val="clear" w:color="000000" w:fill="D9D9D9"/>
            <w:vAlign w:val="center"/>
          </w:tcPr>
          <w:p w14:paraId="38E2EBC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559" w:type="dxa"/>
            <w:shd w:val="clear" w:color="000000" w:fill="D9D9D9"/>
            <w:vAlign w:val="center"/>
          </w:tcPr>
          <w:p w14:paraId="3AB173BF">
            <w:pPr>
              <w:spacing w:after="0" w:line="240" w:lineRule="auto"/>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701" w:type="dxa"/>
            <w:shd w:val="clear" w:color="000000" w:fill="D9D9D9"/>
            <w:vAlign w:val="center"/>
          </w:tcPr>
          <w:p w14:paraId="605F8EF0">
            <w:pPr>
              <w:spacing w:after="0" w:line="240" w:lineRule="auto"/>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559" w:type="dxa"/>
            <w:shd w:val="clear" w:color="000000" w:fill="D9D9D9"/>
            <w:vAlign w:val="center"/>
          </w:tcPr>
          <w:p w14:paraId="211A45A1">
            <w:pPr>
              <w:spacing w:after="0" w:line="240" w:lineRule="auto"/>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c>
          <w:tcPr>
            <w:tcW w:w="1843" w:type="dxa"/>
            <w:shd w:val="clear" w:color="000000" w:fill="D9D9D9"/>
            <w:vAlign w:val="center"/>
          </w:tcPr>
          <w:p w14:paraId="2CE4EF5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согласно проекта</w:t>
            </w:r>
          </w:p>
        </w:tc>
      </w:tr>
      <w:tr w14:paraId="02E4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686" w:type="dxa"/>
            <w:shd w:val="clear" w:color="000000" w:fill="BFBFBF"/>
            <w:vAlign w:val="center"/>
          </w:tcPr>
          <w:p w14:paraId="665EE8F6">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Итого:</w:t>
            </w:r>
          </w:p>
        </w:tc>
        <w:tc>
          <w:tcPr>
            <w:tcW w:w="1701" w:type="dxa"/>
            <w:shd w:val="clear" w:color="000000" w:fill="BFBFBF"/>
            <w:vAlign w:val="center"/>
          </w:tcPr>
          <w:p w14:paraId="76692923">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согласно проекта</w:t>
            </w:r>
          </w:p>
        </w:tc>
        <w:tc>
          <w:tcPr>
            <w:tcW w:w="850" w:type="dxa"/>
            <w:shd w:val="clear" w:color="000000" w:fill="BFBFBF"/>
            <w:vAlign w:val="center"/>
          </w:tcPr>
          <w:p w14:paraId="30F2D6BB">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0</w:t>
            </w:r>
          </w:p>
        </w:tc>
        <w:tc>
          <w:tcPr>
            <w:tcW w:w="1560" w:type="dxa"/>
            <w:shd w:val="clear" w:color="000000" w:fill="BFBFBF"/>
            <w:vAlign w:val="center"/>
          </w:tcPr>
          <w:p w14:paraId="06122916">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согласно проекта</w:t>
            </w:r>
          </w:p>
        </w:tc>
        <w:tc>
          <w:tcPr>
            <w:tcW w:w="1559" w:type="dxa"/>
            <w:shd w:val="clear" w:color="000000" w:fill="BFBFBF"/>
            <w:vAlign w:val="center"/>
          </w:tcPr>
          <w:p w14:paraId="77E7693F">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согласно проекта</w:t>
            </w:r>
          </w:p>
        </w:tc>
        <w:tc>
          <w:tcPr>
            <w:tcW w:w="1701" w:type="dxa"/>
            <w:shd w:val="clear" w:color="000000" w:fill="BFBFBF"/>
            <w:vAlign w:val="center"/>
          </w:tcPr>
          <w:p w14:paraId="22101ACE">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согласно проекта</w:t>
            </w:r>
          </w:p>
        </w:tc>
        <w:tc>
          <w:tcPr>
            <w:tcW w:w="1559" w:type="dxa"/>
            <w:shd w:val="clear" w:color="000000" w:fill="BFBFBF"/>
            <w:vAlign w:val="center"/>
          </w:tcPr>
          <w:p w14:paraId="2CCE30B5">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согласно проекта</w:t>
            </w:r>
          </w:p>
        </w:tc>
        <w:tc>
          <w:tcPr>
            <w:tcW w:w="1843" w:type="dxa"/>
            <w:shd w:val="clear" w:color="000000" w:fill="BFBFBF"/>
            <w:vAlign w:val="center"/>
          </w:tcPr>
          <w:p w14:paraId="25ACDC49">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согласно проекта</w:t>
            </w:r>
          </w:p>
        </w:tc>
      </w:tr>
    </w:tbl>
    <w:p w14:paraId="516F0B24">
      <w:pPr>
        <w:shd w:val="clear" w:color="auto" w:fill="FFFFFF"/>
        <w:autoSpaceDE w:val="0"/>
        <w:autoSpaceDN w:val="0"/>
        <w:adjustRightInd w:val="0"/>
        <w:spacing w:before="240" w:line="240" w:lineRule="auto"/>
        <w:contextualSpacing/>
        <w:jc w:val="center"/>
        <w:rPr>
          <w:rFonts w:ascii="Times New Roman" w:hAnsi="Times New Roman"/>
          <w:b/>
          <w:i/>
          <w:color w:val="000000"/>
          <w:sz w:val="28"/>
          <w:szCs w:val="28"/>
        </w:rPr>
      </w:pPr>
      <w:r>
        <w:rPr>
          <w:rFonts w:ascii="Times New Roman" w:hAnsi="Times New Roman"/>
          <w:b/>
          <w:i/>
          <w:color w:val="000000"/>
          <w:sz w:val="28"/>
          <w:szCs w:val="28"/>
        </w:rPr>
        <w:t xml:space="preserve">4.7.2 </w:t>
      </w:r>
      <w:r>
        <w:rPr>
          <w:rFonts w:ascii="Times New Roman" w:hAnsi="Times New Roman" w:eastAsia="Times New Roman"/>
          <w:b/>
          <w:i/>
          <w:color w:val="000000"/>
          <w:sz w:val="28"/>
          <w:szCs w:val="28"/>
          <w:lang w:eastAsia="ru-RU"/>
        </w:rPr>
        <w:t>Мероприятия по внедрению интеллектуальных транспортных систем</w:t>
      </w:r>
    </w:p>
    <w:p w14:paraId="35E0F3AD">
      <w:pPr>
        <w:spacing w:before="240" w:after="0" w:line="240" w:lineRule="auto"/>
        <w:jc w:val="center"/>
        <w:rPr>
          <w:rFonts w:ascii="Times New Roman" w:hAnsi="Times New Roman" w:eastAsia="Times New Roman"/>
          <w:b/>
          <w:i/>
          <w:sz w:val="28"/>
          <w:szCs w:val="28"/>
          <w:lang w:eastAsia="ru-RU"/>
        </w:rPr>
      </w:pPr>
      <w:r>
        <w:rPr>
          <w:rFonts w:ascii="Times New Roman" w:hAnsi="Times New Roman" w:eastAsia="Times New Roman"/>
          <w:b/>
          <w:i/>
          <w:sz w:val="28"/>
          <w:szCs w:val="28"/>
          <w:lang w:eastAsia="ru-RU"/>
        </w:rPr>
        <w:t>Таблица 4.7.2.1 – Мероприятия по внедрению интеллектуальных транспортных систем</w:t>
      </w:r>
    </w:p>
    <w:tbl>
      <w:tblPr>
        <w:tblStyle w:val="11"/>
        <w:tblW w:w="140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2"/>
        <w:gridCol w:w="2551"/>
        <w:gridCol w:w="1276"/>
        <w:gridCol w:w="1276"/>
        <w:gridCol w:w="1275"/>
        <w:gridCol w:w="1134"/>
        <w:gridCol w:w="1134"/>
        <w:gridCol w:w="1134"/>
      </w:tblGrid>
      <w:tr w14:paraId="2488A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4282" w:type="dxa"/>
            <w:vMerge w:val="restart"/>
            <w:shd w:val="clear" w:color="auto" w:fill="BFBFBF"/>
            <w:vAlign w:val="center"/>
          </w:tcPr>
          <w:p w14:paraId="09E5A864">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Наименование инвестиционного проекта</w:t>
            </w:r>
          </w:p>
        </w:tc>
        <w:tc>
          <w:tcPr>
            <w:tcW w:w="2551" w:type="dxa"/>
            <w:vMerge w:val="restart"/>
            <w:shd w:val="clear" w:color="auto" w:fill="BFBFBF"/>
            <w:vAlign w:val="center"/>
          </w:tcPr>
          <w:p w14:paraId="4776E521">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Объем финансирования,</w:t>
            </w:r>
          </w:p>
          <w:p w14:paraId="4DA4557A">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lang w:eastAsia="ru-RU"/>
              </w:rPr>
              <w:t>тыс. руб</w:t>
            </w:r>
          </w:p>
        </w:tc>
        <w:tc>
          <w:tcPr>
            <w:tcW w:w="7229" w:type="dxa"/>
            <w:gridSpan w:val="6"/>
            <w:shd w:val="clear" w:color="auto" w:fill="BFBFBF"/>
            <w:vAlign w:val="center"/>
          </w:tcPr>
          <w:p w14:paraId="57B96CF9">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Годы</w:t>
            </w:r>
          </w:p>
        </w:tc>
      </w:tr>
      <w:tr w14:paraId="575A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282" w:type="dxa"/>
            <w:vMerge w:val="continue"/>
            <w:shd w:val="clear" w:color="auto" w:fill="BFBFBF"/>
            <w:vAlign w:val="center"/>
          </w:tcPr>
          <w:p w14:paraId="7E176E56">
            <w:pPr>
              <w:spacing w:after="0" w:line="240" w:lineRule="auto"/>
              <w:contextualSpacing/>
              <w:jc w:val="center"/>
              <w:rPr>
                <w:rFonts w:ascii="Times New Roman" w:hAnsi="Times New Roman" w:eastAsia="Times New Roman"/>
                <w:b/>
                <w:i/>
                <w:sz w:val="16"/>
                <w:szCs w:val="16"/>
              </w:rPr>
            </w:pPr>
          </w:p>
        </w:tc>
        <w:tc>
          <w:tcPr>
            <w:tcW w:w="2551" w:type="dxa"/>
            <w:vMerge w:val="continue"/>
            <w:shd w:val="clear" w:color="auto" w:fill="BFBFBF"/>
            <w:vAlign w:val="center"/>
          </w:tcPr>
          <w:p w14:paraId="7A3F6E24">
            <w:pPr>
              <w:spacing w:after="0" w:line="240" w:lineRule="auto"/>
              <w:contextualSpacing/>
              <w:jc w:val="center"/>
              <w:rPr>
                <w:rFonts w:ascii="Times New Roman" w:hAnsi="Times New Roman" w:eastAsia="Times New Roman"/>
                <w:b/>
                <w:i/>
                <w:sz w:val="16"/>
                <w:szCs w:val="16"/>
              </w:rPr>
            </w:pPr>
          </w:p>
        </w:tc>
        <w:tc>
          <w:tcPr>
            <w:tcW w:w="1276" w:type="dxa"/>
            <w:shd w:val="clear" w:color="auto" w:fill="BFBFBF"/>
            <w:vAlign w:val="center"/>
          </w:tcPr>
          <w:p w14:paraId="2775FD83">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2024г.</w:t>
            </w:r>
          </w:p>
        </w:tc>
        <w:tc>
          <w:tcPr>
            <w:tcW w:w="1276" w:type="dxa"/>
            <w:shd w:val="clear" w:color="auto" w:fill="BFBFBF"/>
            <w:vAlign w:val="center"/>
          </w:tcPr>
          <w:p w14:paraId="77970396">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2025г.</w:t>
            </w:r>
          </w:p>
        </w:tc>
        <w:tc>
          <w:tcPr>
            <w:tcW w:w="1275" w:type="dxa"/>
            <w:shd w:val="clear" w:color="auto" w:fill="BFBFBF"/>
            <w:vAlign w:val="center"/>
          </w:tcPr>
          <w:p w14:paraId="1861A966">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2026г.</w:t>
            </w:r>
          </w:p>
        </w:tc>
        <w:tc>
          <w:tcPr>
            <w:tcW w:w="1134" w:type="dxa"/>
            <w:shd w:val="clear" w:color="auto" w:fill="BFBFBF"/>
            <w:vAlign w:val="center"/>
          </w:tcPr>
          <w:p w14:paraId="73DA4902">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2027г.</w:t>
            </w:r>
          </w:p>
        </w:tc>
        <w:tc>
          <w:tcPr>
            <w:tcW w:w="1134" w:type="dxa"/>
            <w:shd w:val="clear" w:color="auto" w:fill="BFBFBF"/>
            <w:vAlign w:val="center"/>
          </w:tcPr>
          <w:p w14:paraId="17B9C2EB">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2028г.</w:t>
            </w:r>
          </w:p>
        </w:tc>
        <w:tc>
          <w:tcPr>
            <w:tcW w:w="1134" w:type="dxa"/>
            <w:shd w:val="clear" w:color="auto" w:fill="BFBFBF"/>
            <w:vAlign w:val="center"/>
          </w:tcPr>
          <w:p w14:paraId="33F9EB65">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2029-2034гг.</w:t>
            </w:r>
          </w:p>
        </w:tc>
      </w:tr>
      <w:tr w14:paraId="1E86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4282" w:type="dxa"/>
            <w:shd w:val="clear" w:color="auto" w:fill="BEBEBE" w:themeFill="background1" w:themeFillShade="BF"/>
            <w:vAlign w:val="center"/>
          </w:tcPr>
          <w:p w14:paraId="2933227D">
            <w:pPr>
              <w:spacing w:after="0" w:line="240" w:lineRule="auto"/>
              <w:contextualSpacing/>
              <w:jc w:val="center"/>
              <w:rPr>
                <w:rFonts w:ascii="Times New Roman" w:hAnsi="Times New Roman" w:eastAsia="Times New Roman"/>
                <w:sz w:val="16"/>
                <w:szCs w:val="16"/>
              </w:rPr>
            </w:pPr>
            <w:r>
              <w:rPr>
                <w:rFonts w:ascii="Times New Roman" w:hAnsi="Times New Roman" w:eastAsia="Times New Roman"/>
                <w:sz w:val="16"/>
                <w:szCs w:val="16"/>
                <w:lang w:eastAsia="ru-RU"/>
              </w:rPr>
              <w:t>–</w:t>
            </w:r>
          </w:p>
        </w:tc>
        <w:tc>
          <w:tcPr>
            <w:tcW w:w="2551" w:type="dxa"/>
            <w:shd w:val="clear" w:color="auto" w:fill="auto"/>
            <w:vAlign w:val="center"/>
          </w:tcPr>
          <w:p w14:paraId="48B64084">
            <w:pPr>
              <w:spacing w:after="0" w:line="240" w:lineRule="auto"/>
              <w:contextualSpacing/>
              <w:jc w:val="center"/>
              <w:rPr>
                <w:rFonts w:ascii="Times New Roman" w:hAnsi="Times New Roman" w:eastAsia="Times New Roman"/>
                <w:sz w:val="16"/>
                <w:szCs w:val="16"/>
              </w:rPr>
            </w:pPr>
            <w:r>
              <w:rPr>
                <w:rFonts w:ascii="Times New Roman" w:hAnsi="Times New Roman" w:eastAsia="Times New Roman"/>
                <w:sz w:val="16"/>
                <w:szCs w:val="16"/>
              </w:rPr>
              <w:t>–</w:t>
            </w:r>
          </w:p>
        </w:tc>
        <w:tc>
          <w:tcPr>
            <w:tcW w:w="1276" w:type="dxa"/>
            <w:shd w:val="clear" w:color="auto" w:fill="auto"/>
            <w:vAlign w:val="center"/>
          </w:tcPr>
          <w:p w14:paraId="292D1D62">
            <w:pPr>
              <w:spacing w:after="0" w:line="240" w:lineRule="auto"/>
              <w:contextualSpacing/>
              <w:jc w:val="center"/>
              <w:rPr>
                <w:rFonts w:ascii="Times New Roman" w:hAnsi="Times New Roman" w:eastAsia="Times New Roman"/>
                <w:sz w:val="16"/>
                <w:szCs w:val="16"/>
              </w:rPr>
            </w:pPr>
            <w:r>
              <w:rPr>
                <w:rFonts w:ascii="Times New Roman" w:hAnsi="Times New Roman" w:eastAsia="Times New Roman"/>
                <w:sz w:val="16"/>
                <w:szCs w:val="16"/>
              </w:rPr>
              <w:t>–</w:t>
            </w:r>
          </w:p>
        </w:tc>
        <w:tc>
          <w:tcPr>
            <w:tcW w:w="1276" w:type="dxa"/>
            <w:shd w:val="clear" w:color="auto" w:fill="auto"/>
            <w:vAlign w:val="center"/>
          </w:tcPr>
          <w:p w14:paraId="68743058">
            <w:pPr>
              <w:spacing w:after="0" w:line="240" w:lineRule="auto"/>
              <w:contextualSpacing/>
              <w:jc w:val="center"/>
              <w:rPr>
                <w:rFonts w:ascii="Times New Roman" w:hAnsi="Times New Roman" w:eastAsia="Times New Roman"/>
                <w:sz w:val="16"/>
                <w:szCs w:val="16"/>
              </w:rPr>
            </w:pPr>
            <w:r>
              <w:rPr>
                <w:rFonts w:ascii="Times New Roman" w:hAnsi="Times New Roman" w:eastAsia="Times New Roman"/>
                <w:sz w:val="16"/>
                <w:szCs w:val="16"/>
              </w:rPr>
              <w:t>–</w:t>
            </w:r>
          </w:p>
        </w:tc>
        <w:tc>
          <w:tcPr>
            <w:tcW w:w="1275" w:type="dxa"/>
            <w:shd w:val="clear" w:color="auto" w:fill="auto"/>
            <w:vAlign w:val="center"/>
          </w:tcPr>
          <w:p w14:paraId="4DB737DA">
            <w:pPr>
              <w:spacing w:after="0" w:line="240" w:lineRule="auto"/>
              <w:contextualSpacing/>
              <w:jc w:val="center"/>
              <w:rPr>
                <w:rFonts w:ascii="Times New Roman" w:hAnsi="Times New Roman" w:eastAsia="Times New Roman"/>
                <w:sz w:val="16"/>
                <w:szCs w:val="16"/>
              </w:rPr>
            </w:pPr>
            <w:r>
              <w:rPr>
                <w:rFonts w:ascii="Times New Roman" w:hAnsi="Times New Roman" w:eastAsia="Times New Roman"/>
                <w:sz w:val="16"/>
                <w:szCs w:val="16"/>
              </w:rPr>
              <w:t>–</w:t>
            </w:r>
          </w:p>
        </w:tc>
        <w:tc>
          <w:tcPr>
            <w:tcW w:w="1134" w:type="dxa"/>
            <w:shd w:val="clear" w:color="auto" w:fill="auto"/>
            <w:vAlign w:val="center"/>
          </w:tcPr>
          <w:p w14:paraId="68DF785C">
            <w:pPr>
              <w:spacing w:after="0" w:line="240" w:lineRule="auto"/>
              <w:contextualSpacing/>
              <w:jc w:val="center"/>
              <w:rPr>
                <w:rFonts w:ascii="Times New Roman" w:hAnsi="Times New Roman" w:eastAsia="Times New Roman"/>
                <w:sz w:val="16"/>
                <w:szCs w:val="16"/>
              </w:rPr>
            </w:pPr>
            <w:r>
              <w:rPr>
                <w:rFonts w:ascii="Times New Roman" w:hAnsi="Times New Roman" w:eastAsia="Times New Roman"/>
                <w:sz w:val="16"/>
                <w:szCs w:val="16"/>
              </w:rPr>
              <w:t>–</w:t>
            </w:r>
          </w:p>
        </w:tc>
        <w:tc>
          <w:tcPr>
            <w:tcW w:w="1134" w:type="dxa"/>
            <w:vAlign w:val="center"/>
          </w:tcPr>
          <w:p w14:paraId="59B2F740">
            <w:pPr>
              <w:spacing w:after="0" w:line="240" w:lineRule="auto"/>
              <w:contextualSpacing/>
              <w:jc w:val="center"/>
              <w:rPr>
                <w:rFonts w:ascii="Times New Roman" w:hAnsi="Times New Roman" w:eastAsia="Times New Roman"/>
                <w:sz w:val="16"/>
                <w:szCs w:val="16"/>
              </w:rPr>
            </w:pPr>
            <w:r>
              <w:rPr>
                <w:rFonts w:ascii="Times New Roman" w:hAnsi="Times New Roman" w:eastAsia="Times New Roman"/>
                <w:sz w:val="16"/>
                <w:szCs w:val="16"/>
              </w:rPr>
              <w:t>–</w:t>
            </w:r>
          </w:p>
        </w:tc>
        <w:tc>
          <w:tcPr>
            <w:tcW w:w="1134" w:type="dxa"/>
            <w:vAlign w:val="center"/>
          </w:tcPr>
          <w:p w14:paraId="35160312">
            <w:pPr>
              <w:spacing w:after="0" w:line="240" w:lineRule="auto"/>
              <w:contextualSpacing/>
              <w:jc w:val="center"/>
              <w:rPr>
                <w:rFonts w:ascii="Times New Roman" w:hAnsi="Times New Roman" w:eastAsia="Times New Roman"/>
                <w:sz w:val="16"/>
                <w:szCs w:val="16"/>
              </w:rPr>
            </w:pPr>
            <w:r>
              <w:rPr>
                <w:rFonts w:ascii="Times New Roman" w:hAnsi="Times New Roman" w:eastAsia="Times New Roman"/>
                <w:sz w:val="16"/>
                <w:szCs w:val="16"/>
              </w:rPr>
              <w:t>–</w:t>
            </w:r>
          </w:p>
        </w:tc>
      </w:tr>
      <w:tr w14:paraId="119F3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4282" w:type="dxa"/>
            <w:shd w:val="clear" w:color="auto" w:fill="BFBFBF"/>
            <w:vAlign w:val="center"/>
          </w:tcPr>
          <w:p w14:paraId="1B4CC335">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Итого:</w:t>
            </w:r>
          </w:p>
        </w:tc>
        <w:tc>
          <w:tcPr>
            <w:tcW w:w="2551" w:type="dxa"/>
            <w:shd w:val="clear" w:color="auto" w:fill="BFBFBF"/>
            <w:vAlign w:val="center"/>
          </w:tcPr>
          <w:p w14:paraId="7B8A579E">
            <w:pPr>
              <w:spacing w:after="0" w:line="240" w:lineRule="auto"/>
              <w:contextualSpacing/>
              <w:jc w:val="center"/>
              <w:rPr>
                <w:rFonts w:ascii="Times New Roman" w:hAnsi="Times New Roman" w:eastAsia="Times New Roman"/>
                <w:sz w:val="16"/>
                <w:szCs w:val="16"/>
              </w:rPr>
            </w:pPr>
            <w:r>
              <w:rPr>
                <w:rFonts w:ascii="Times New Roman" w:hAnsi="Times New Roman" w:eastAsia="Times New Roman"/>
                <w:sz w:val="16"/>
                <w:szCs w:val="16"/>
              </w:rPr>
              <w:t>–</w:t>
            </w:r>
          </w:p>
        </w:tc>
        <w:tc>
          <w:tcPr>
            <w:tcW w:w="1276" w:type="dxa"/>
            <w:shd w:val="clear" w:color="auto" w:fill="BFBFBF"/>
            <w:vAlign w:val="center"/>
          </w:tcPr>
          <w:p w14:paraId="2D83F510">
            <w:pPr>
              <w:spacing w:after="0" w:line="240" w:lineRule="auto"/>
              <w:contextualSpacing/>
              <w:jc w:val="center"/>
              <w:rPr>
                <w:rFonts w:ascii="Times New Roman" w:hAnsi="Times New Roman" w:eastAsia="Times New Roman"/>
                <w:sz w:val="16"/>
                <w:szCs w:val="16"/>
              </w:rPr>
            </w:pPr>
            <w:r>
              <w:rPr>
                <w:rFonts w:ascii="Times New Roman" w:hAnsi="Times New Roman" w:eastAsia="Times New Roman"/>
                <w:sz w:val="16"/>
                <w:szCs w:val="16"/>
              </w:rPr>
              <w:t>–</w:t>
            </w:r>
          </w:p>
        </w:tc>
        <w:tc>
          <w:tcPr>
            <w:tcW w:w="1276" w:type="dxa"/>
            <w:shd w:val="clear" w:color="auto" w:fill="BFBFBF"/>
            <w:vAlign w:val="center"/>
          </w:tcPr>
          <w:p w14:paraId="244AA182">
            <w:pPr>
              <w:spacing w:after="0" w:line="240" w:lineRule="auto"/>
              <w:contextualSpacing/>
              <w:jc w:val="center"/>
              <w:rPr>
                <w:rFonts w:ascii="Times New Roman" w:hAnsi="Times New Roman" w:eastAsia="Times New Roman"/>
                <w:sz w:val="16"/>
                <w:szCs w:val="16"/>
              </w:rPr>
            </w:pPr>
            <w:r>
              <w:rPr>
                <w:rFonts w:ascii="Times New Roman" w:hAnsi="Times New Roman" w:eastAsia="Times New Roman"/>
                <w:sz w:val="16"/>
                <w:szCs w:val="16"/>
              </w:rPr>
              <w:t>–</w:t>
            </w:r>
          </w:p>
        </w:tc>
        <w:tc>
          <w:tcPr>
            <w:tcW w:w="1275" w:type="dxa"/>
            <w:shd w:val="clear" w:color="auto" w:fill="BFBFBF"/>
            <w:vAlign w:val="center"/>
          </w:tcPr>
          <w:p w14:paraId="0D3CEDBE">
            <w:pPr>
              <w:spacing w:after="0" w:line="240" w:lineRule="auto"/>
              <w:contextualSpacing/>
              <w:jc w:val="center"/>
              <w:rPr>
                <w:rFonts w:ascii="Times New Roman" w:hAnsi="Times New Roman" w:eastAsia="Times New Roman"/>
                <w:sz w:val="16"/>
                <w:szCs w:val="16"/>
              </w:rPr>
            </w:pPr>
            <w:r>
              <w:rPr>
                <w:rFonts w:ascii="Times New Roman" w:hAnsi="Times New Roman" w:eastAsia="Times New Roman"/>
                <w:sz w:val="16"/>
                <w:szCs w:val="16"/>
              </w:rPr>
              <w:t>–</w:t>
            </w:r>
          </w:p>
        </w:tc>
        <w:tc>
          <w:tcPr>
            <w:tcW w:w="1134" w:type="dxa"/>
            <w:shd w:val="clear" w:color="auto" w:fill="BFBFBF"/>
            <w:vAlign w:val="center"/>
          </w:tcPr>
          <w:p w14:paraId="428C3C21">
            <w:pPr>
              <w:spacing w:after="0" w:line="240" w:lineRule="auto"/>
              <w:contextualSpacing/>
              <w:jc w:val="center"/>
              <w:rPr>
                <w:rFonts w:ascii="Times New Roman" w:hAnsi="Times New Roman" w:eastAsia="Times New Roman"/>
                <w:sz w:val="16"/>
                <w:szCs w:val="16"/>
              </w:rPr>
            </w:pPr>
            <w:r>
              <w:rPr>
                <w:rFonts w:ascii="Times New Roman" w:hAnsi="Times New Roman" w:eastAsia="Times New Roman"/>
                <w:sz w:val="16"/>
                <w:szCs w:val="16"/>
              </w:rPr>
              <w:t>–</w:t>
            </w:r>
          </w:p>
        </w:tc>
        <w:tc>
          <w:tcPr>
            <w:tcW w:w="1134" w:type="dxa"/>
            <w:shd w:val="clear" w:color="auto" w:fill="BFBFBF"/>
            <w:vAlign w:val="center"/>
          </w:tcPr>
          <w:p w14:paraId="66961DFE">
            <w:pPr>
              <w:spacing w:after="0" w:line="240" w:lineRule="auto"/>
              <w:contextualSpacing/>
              <w:jc w:val="center"/>
              <w:rPr>
                <w:rFonts w:ascii="Times New Roman" w:hAnsi="Times New Roman" w:eastAsia="Times New Roman"/>
                <w:sz w:val="16"/>
                <w:szCs w:val="16"/>
              </w:rPr>
            </w:pPr>
            <w:r>
              <w:rPr>
                <w:rFonts w:ascii="Times New Roman" w:hAnsi="Times New Roman" w:eastAsia="Times New Roman"/>
                <w:sz w:val="16"/>
                <w:szCs w:val="16"/>
              </w:rPr>
              <w:t>–</w:t>
            </w:r>
          </w:p>
        </w:tc>
        <w:tc>
          <w:tcPr>
            <w:tcW w:w="1134" w:type="dxa"/>
            <w:shd w:val="clear" w:color="auto" w:fill="BFBFBF"/>
            <w:vAlign w:val="center"/>
          </w:tcPr>
          <w:p w14:paraId="353E8DCE">
            <w:pPr>
              <w:spacing w:after="0" w:line="240" w:lineRule="auto"/>
              <w:contextualSpacing/>
              <w:jc w:val="center"/>
              <w:rPr>
                <w:rFonts w:ascii="Times New Roman" w:hAnsi="Times New Roman" w:eastAsia="Times New Roman"/>
                <w:sz w:val="16"/>
                <w:szCs w:val="16"/>
              </w:rPr>
            </w:pPr>
            <w:r>
              <w:rPr>
                <w:rFonts w:ascii="Times New Roman" w:hAnsi="Times New Roman" w:eastAsia="Times New Roman"/>
                <w:sz w:val="16"/>
                <w:szCs w:val="16"/>
              </w:rPr>
              <w:t>–</w:t>
            </w:r>
          </w:p>
        </w:tc>
      </w:tr>
    </w:tbl>
    <w:p w14:paraId="474DD5C2">
      <w:pPr>
        <w:spacing w:before="240" w:line="240" w:lineRule="auto"/>
        <w:jc w:val="center"/>
        <w:rPr>
          <w:rFonts w:ascii="Times New Roman" w:hAnsi="Times New Roman"/>
          <w:b/>
          <w:i/>
          <w:color w:val="000000"/>
          <w:sz w:val="28"/>
          <w:szCs w:val="28"/>
        </w:rPr>
        <w:sectPr>
          <w:pgSz w:w="16838" w:h="11906" w:orient="landscape"/>
          <w:pgMar w:top="1134" w:right="851" w:bottom="1134" w:left="1418" w:header="709" w:footer="709" w:gutter="0"/>
          <w:cols w:space="708" w:num="1"/>
          <w:docGrid w:linePitch="360" w:charSpace="0"/>
        </w:sectPr>
      </w:pPr>
    </w:p>
    <w:p w14:paraId="3F101D8E">
      <w:pPr>
        <w:spacing w:before="240" w:line="240" w:lineRule="auto"/>
        <w:jc w:val="center"/>
        <w:rPr>
          <w:rFonts w:ascii="Times New Roman" w:hAnsi="Times New Roman"/>
          <w:b/>
          <w:i/>
          <w:sz w:val="28"/>
          <w:szCs w:val="28"/>
        </w:rPr>
      </w:pPr>
      <w:r>
        <w:rPr>
          <w:rFonts w:ascii="Times New Roman" w:hAnsi="Times New Roman"/>
          <w:b/>
          <w:i/>
          <w:color w:val="000000"/>
          <w:sz w:val="28"/>
          <w:szCs w:val="28"/>
        </w:rPr>
        <w:t xml:space="preserve">4.7.3 </w:t>
      </w:r>
      <w:r>
        <w:rPr>
          <w:rFonts w:ascii="Times New Roman" w:hAnsi="Times New Roman" w:eastAsia="Times New Roman"/>
          <w:b/>
          <w:i/>
          <w:color w:val="000000"/>
          <w:sz w:val="28"/>
          <w:szCs w:val="28"/>
          <w:lang w:eastAsia="ru-RU"/>
        </w:rPr>
        <w:t>Мероприятия по снижению негативного воздействия транспорта на окружающую среду и здоровье населения</w:t>
      </w:r>
    </w:p>
    <w:p w14:paraId="19ED9FE0">
      <w:pPr>
        <w:spacing w:before="240" w:after="0" w:line="240" w:lineRule="auto"/>
        <w:jc w:val="center"/>
        <w:rPr>
          <w:rFonts w:ascii="Times New Roman" w:hAnsi="Times New Roman" w:eastAsia="Times New Roman"/>
          <w:b/>
          <w:i/>
          <w:color w:val="000000"/>
          <w:sz w:val="28"/>
          <w:szCs w:val="28"/>
          <w:lang w:eastAsia="ru-RU"/>
        </w:rPr>
      </w:pPr>
      <w:r>
        <w:rPr>
          <w:rFonts w:ascii="Times New Roman" w:hAnsi="Times New Roman"/>
          <w:b/>
          <w:i/>
          <w:sz w:val="28"/>
          <w:szCs w:val="28"/>
        </w:rPr>
        <w:t xml:space="preserve">Таблица 4.7.3.1 – </w:t>
      </w:r>
      <w:r>
        <w:rPr>
          <w:rFonts w:ascii="Times New Roman" w:hAnsi="Times New Roman" w:eastAsia="Times New Roman"/>
          <w:b/>
          <w:i/>
          <w:color w:val="000000"/>
          <w:sz w:val="28"/>
          <w:szCs w:val="28"/>
          <w:lang w:eastAsia="ru-RU"/>
        </w:rPr>
        <w:t>Мероприятия по снижению негативного воздействия транспорта на окружающую среду и здоровье населения</w:t>
      </w:r>
    </w:p>
    <w:tbl>
      <w:tblPr>
        <w:tblStyle w:val="11"/>
        <w:tblW w:w="140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2"/>
        <w:gridCol w:w="1701"/>
        <w:gridCol w:w="1276"/>
        <w:gridCol w:w="1276"/>
        <w:gridCol w:w="1275"/>
        <w:gridCol w:w="1134"/>
        <w:gridCol w:w="1134"/>
        <w:gridCol w:w="1134"/>
      </w:tblGrid>
      <w:tr w14:paraId="49F6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132" w:type="dxa"/>
            <w:vMerge w:val="restart"/>
            <w:shd w:val="clear" w:color="auto" w:fill="BFBFBF"/>
            <w:vAlign w:val="center"/>
          </w:tcPr>
          <w:p w14:paraId="55B0696B">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Наименование инвестиционного проекта</w:t>
            </w:r>
          </w:p>
        </w:tc>
        <w:tc>
          <w:tcPr>
            <w:tcW w:w="1701" w:type="dxa"/>
            <w:vMerge w:val="restart"/>
            <w:shd w:val="clear" w:color="auto" w:fill="BFBFBF"/>
            <w:vAlign w:val="center"/>
          </w:tcPr>
          <w:p w14:paraId="6DA08040">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Объем финансирования,</w:t>
            </w:r>
          </w:p>
          <w:p w14:paraId="23718637">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lang w:eastAsia="ru-RU"/>
              </w:rPr>
              <w:t>тыс. руб</w:t>
            </w:r>
          </w:p>
        </w:tc>
        <w:tc>
          <w:tcPr>
            <w:tcW w:w="7229" w:type="dxa"/>
            <w:gridSpan w:val="6"/>
            <w:shd w:val="clear" w:color="auto" w:fill="BFBFBF"/>
            <w:vAlign w:val="center"/>
          </w:tcPr>
          <w:p w14:paraId="4916902D">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Годы</w:t>
            </w:r>
          </w:p>
        </w:tc>
      </w:tr>
      <w:tr w14:paraId="3D6A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5132" w:type="dxa"/>
            <w:vMerge w:val="continue"/>
            <w:shd w:val="clear" w:color="auto" w:fill="BFBFBF"/>
            <w:vAlign w:val="center"/>
          </w:tcPr>
          <w:p w14:paraId="2F9DE483">
            <w:pPr>
              <w:spacing w:after="0" w:line="240" w:lineRule="auto"/>
              <w:contextualSpacing/>
              <w:jc w:val="center"/>
              <w:rPr>
                <w:rFonts w:ascii="Times New Roman" w:hAnsi="Times New Roman" w:eastAsia="Times New Roman"/>
                <w:b/>
                <w:i/>
                <w:sz w:val="16"/>
                <w:szCs w:val="16"/>
              </w:rPr>
            </w:pPr>
          </w:p>
        </w:tc>
        <w:tc>
          <w:tcPr>
            <w:tcW w:w="1701" w:type="dxa"/>
            <w:vMerge w:val="continue"/>
            <w:shd w:val="clear" w:color="auto" w:fill="BFBFBF"/>
            <w:vAlign w:val="center"/>
          </w:tcPr>
          <w:p w14:paraId="043FFB74">
            <w:pPr>
              <w:spacing w:after="0" w:line="240" w:lineRule="auto"/>
              <w:contextualSpacing/>
              <w:jc w:val="center"/>
              <w:rPr>
                <w:rFonts w:ascii="Times New Roman" w:hAnsi="Times New Roman" w:eastAsia="Times New Roman"/>
                <w:b/>
                <w:i/>
                <w:sz w:val="16"/>
                <w:szCs w:val="16"/>
              </w:rPr>
            </w:pPr>
          </w:p>
        </w:tc>
        <w:tc>
          <w:tcPr>
            <w:tcW w:w="1276" w:type="dxa"/>
            <w:shd w:val="clear" w:color="auto" w:fill="BFBFBF"/>
            <w:vAlign w:val="center"/>
          </w:tcPr>
          <w:p w14:paraId="594CCA21">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2024г.</w:t>
            </w:r>
          </w:p>
        </w:tc>
        <w:tc>
          <w:tcPr>
            <w:tcW w:w="1276" w:type="dxa"/>
            <w:shd w:val="clear" w:color="auto" w:fill="BFBFBF"/>
            <w:vAlign w:val="center"/>
          </w:tcPr>
          <w:p w14:paraId="3321EA70">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2025г.</w:t>
            </w:r>
          </w:p>
        </w:tc>
        <w:tc>
          <w:tcPr>
            <w:tcW w:w="1275" w:type="dxa"/>
            <w:shd w:val="clear" w:color="auto" w:fill="BFBFBF"/>
            <w:vAlign w:val="center"/>
          </w:tcPr>
          <w:p w14:paraId="1E24833D">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2026г.</w:t>
            </w:r>
          </w:p>
        </w:tc>
        <w:tc>
          <w:tcPr>
            <w:tcW w:w="1134" w:type="dxa"/>
            <w:shd w:val="clear" w:color="auto" w:fill="BFBFBF"/>
            <w:vAlign w:val="center"/>
          </w:tcPr>
          <w:p w14:paraId="555AE98B">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2027г.</w:t>
            </w:r>
          </w:p>
        </w:tc>
        <w:tc>
          <w:tcPr>
            <w:tcW w:w="1134" w:type="dxa"/>
            <w:shd w:val="clear" w:color="auto" w:fill="BFBFBF"/>
            <w:vAlign w:val="center"/>
          </w:tcPr>
          <w:p w14:paraId="7CDBB719">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2028г.</w:t>
            </w:r>
          </w:p>
        </w:tc>
        <w:tc>
          <w:tcPr>
            <w:tcW w:w="1134" w:type="dxa"/>
            <w:shd w:val="clear" w:color="auto" w:fill="BFBFBF"/>
            <w:vAlign w:val="center"/>
          </w:tcPr>
          <w:p w14:paraId="39BE4625">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2029-2034гг.</w:t>
            </w:r>
          </w:p>
        </w:tc>
      </w:tr>
      <w:tr w14:paraId="7FD7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5132" w:type="dxa"/>
            <w:shd w:val="clear" w:color="auto" w:fill="BEBEBE" w:themeFill="background1" w:themeFillShade="BF"/>
            <w:vAlign w:val="center"/>
          </w:tcPr>
          <w:p w14:paraId="56E061AF">
            <w:pPr>
              <w:spacing w:after="0" w:line="240" w:lineRule="auto"/>
              <w:contextualSpacing/>
              <w:jc w:val="center"/>
              <w:rPr>
                <w:rFonts w:ascii="Times New Roman" w:hAnsi="Times New Roman" w:eastAsia="Times New Roman"/>
                <w:b/>
                <w:i/>
                <w:sz w:val="16"/>
                <w:szCs w:val="16"/>
              </w:rPr>
            </w:pPr>
            <w:r>
              <w:rPr>
                <w:rFonts w:ascii="Times New Roman" w:hAnsi="Times New Roman"/>
                <w:sz w:val="16"/>
                <w:szCs w:val="16"/>
              </w:rPr>
              <w:t>Обустройство снегоплавильного, снегоприемного пункта в п. Верхнеказымский</w:t>
            </w:r>
          </w:p>
        </w:tc>
        <w:tc>
          <w:tcPr>
            <w:tcW w:w="1701" w:type="dxa"/>
            <w:shd w:val="clear" w:color="auto" w:fill="auto"/>
            <w:vAlign w:val="center"/>
          </w:tcPr>
          <w:p w14:paraId="1047C551">
            <w:pPr>
              <w:spacing w:after="0" w:line="240" w:lineRule="auto"/>
              <w:jc w:val="center"/>
              <w:rPr>
                <w:rFonts w:ascii="Times New Roman" w:hAnsi="Times New Roman" w:eastAsia="Times New Roman"/>
                <w:bCs/>
                <w:iCs/>
                <w:color w:val="000000"/>
                <w:sz w:val="16"/>
                <w:szCs w:val="16"/>
                <w:lang w:eastAsia="ru-RU"/>
              </w:rPr>
            </w:pPr>
            <w:r>
              <w:rPr>
                <w:rFonts w:ascii="Times New Roman" w:hAnsi="Times New Roman" w:eastAsia="Times New Roman"/>
                <w:bCs/>
                <w:iCs/>
                <w:color w:val="000000"/>
                <w:sz w:val="16"/>
                <w:szCs w:val="16"/>
                <w:lang w:eastAsia="ru-RU"/>
              </w:rPr>
              <w:t>согласно проекта</w:t>
            </w:r>
          </w:p>
        </w:tc>
        <w:tc>
          <w:tcPr>
            <w:tcW w:w="1276" w:type="dxa"/>
            <w:shd w:val="clear" w:color="auto" w:fill="auto"/>
            <w:vAlign w:val="center"/>
          </w:tcPr>
          <w:p w14:paraId="4BAB57F0">
            <w:pPr>
              <w:spacing w:after="0" w:line="240" w:lineRule="auto"/>
              <w:contextualSpacing/>
              <w:jc w:val="center"/>
              <w:rPr>
                <w:rFonts w:ascii="Times New Roman" w:hAnsi="Times New Roman" w:eastAsia="Times New Roman"/>
                <w:sz w:val="16"/>
                <w:szCs w:val="16"/>
              </w:rPr>
            </w:pPr>
            <w:r>
              <w:rPr>
                <w:rFonts w:ascii="Times New Roman" w:hAnsi="Times New Roman" w:eastAsia="Times New Roman"/>
                <w:sz w:val="16"/>
                <w:szCs w:val="16"/>
              </w:rPr>
              <w:t>-</w:t>
            </w:r>
          </w:p>
        </w:tc>
        <w:tc>
          <w:tcPr>
            <w:tcW w:w="1276" w:type="dxa"/>
            <w:shd w:val="clear" w:color="auto" w:fill="auto"/>
            <w:vAlign w:val="center"/>
          </w:tcPr>
          <w:p w14:paraId="067D9BD2">
            <w:pPr>
              <w:spacing w:after="0" w:line="240" w:lineRule="auto"/>
              <w:jc w:val="center"/>
              <w:rPr>
                <w:rFonts w:ascii="Times New Roman" w:hAnsi="Times New Roman" w:eastAsia="Times New Roman"/>
                <w:bCs/>
                <w:iCs/>
                <w:color w:val="000000"/>
                <w:sz w:val="16"/>
                <w:szCs w:val="16"/>
                <w:lang w:eastAsia="ru-RU"/>
              </w:rPr>
            </w:pPr>
            <w:r>
              <w:rPr>
                <w:rFonts w:ascii="Times New Roman" w:hAnsi="Times New Roman" w:eastAsia="Times New Roman"/>
                <w:bCs/>
                <w:iCs/>
                <w:color w:val="000000"/>
                <w:sz w:val="16"/>
                <w:szCs w:val="16"/>
                <w:lang w:eastAsia="ru-RU"/>
              </w:rPr>
              <w:t>согласно проекта</w:t>
            </w:r>
          </w:p>
        </w:tc>
        <w:tc>
          <w:tcPr>
            <w:tcW w:w="1275" w:type="dxa"/>
            <w:shd w:val="clear" w:color="auto" w:fill="auto"/>
            <w:vAlign w:val="center"/>
          </w:tcPr>
          <w:p w14:paraId="48157137">
            <w:pPr>
              <w:spacing w:after="0" w:line="240" w:lineRule="auto"/>
              <w:jc w:val="center"/>
              <w:rPr>
                <w:rFonts w:ascii="Times New Roman" w:hAnsi="Times New Roman" w:eastAsia="Times New Roman"/>
                <w:bCs/>
                <w:iCs/>
                <w:color w:val="000000"/>
                <w:sz w:val="16"/>
                <w:szCs w:val="16"/>
                <w:lang w:eastAsia="ru-RU"/>
              </w:rPr>
            </w:pPr>
            <w:r>
              <w:rPr>
                <w:rFonts w:ascii="Times New Roman" w:hAnsi="Times New Roman" w:eastAsia="Times New Roman"/>
                <w:bCs/>
                <w:iCs/>
                <w:color w:val="000000"/>
                <w:sz w:val="16"/>
                <w:szCs w:val="16"/>
                <w:lang w:eastAsia="ru-RU"/>
              </w:rPr>
              <w:t>согласно проекта</w:t>
            </w:r>
          </w:p>
        </w:tc>
        <w:tc>
          <w:tcPr>
            <w:tcW w:w="1134" w:type="dxa"/>
            <w:shd w:val="clear" w:color="auto" w:fill="auto"/>
            <w:vAlign w:val="center"/>
          </w:tcPr>
          <w:p w14:paraId="4F9908C1">
            <w:pPr>
              <w:spacing w:after="0" w:line="240" w:lineRule="auto"/>
              <w:jc w:val="center"/>
              <w:rPr>
                <w:rFonts w:ascii="Times New Roman" w:hAnsi="Times New Roman" w:eastAsia="Times New Roman"/>
                <w:bCs/>
                <w:iCs/>
                <w:color w:val="000000"/>
                <w:sz w:val="16"/>
                <w:szCs w:val="16"/>
                <w:lang w:eastAsia="ru-RU"/>
              </w:rPr>
            </w:pPr>
            <w:r>
              <w:rPr>
                <w:rFonts w:ascii="Times New Roman" w:hAnsi="Times New Roman" w:eastAsia="Times New Roman"/>
                <w:bCs/>
                <w:iCs/>
                <w:color w:val="000000"/>
                <w:sz w:val="16"/>
                <w:szCs w:val="16"/>
                <w:lang w:eastAsia="ru-RU"/>
              </w:rPr>
              <w:t>согласно проекта</w:t>
            </w:r>
          </w:p>
        </w:tc>
        <w:tc>
          <w:tcPr>
            <w:tcW w:w="1134" w:type="dxa"/>
            <w:vAlign w:val="center"/>
          </w:tcPr>
          <w:p w14:paraId="12645149">
            <w:pPr>
              <w:spacing w:after="0" w:line="240" w:lineRule="auto"/>
              <w:jc w:val="center"/>
              <w:rPr>
                <w:rFonts w:ascii="Times New Roman" w:hAnsi="Times New Roman" w:eastAsia="Times New Roman"/>
                <w:bCs/>
                <w:iCs/>
                <w:color w:val="000000"/>
                <w:sz w:val="16"/>
                <w:szCs w:val="16"/>
                <w:lang w:eastAsia="ru-RU"/>
              </w:rPr>
            </w:pPr>
            <w:r>
              <w:rPr>
                <w:rFonts w:ascii="Times New Roman" w:hAnsi="Times New Roman" w:eastAsia="Times New Roman"/>
                <w:bCs/>
                <w:iCs/>
                <w:color w:val="000000"/>
                <w:sz w:val="16"/>
                <w:szCs w:val="16"/>
                <w:lang w:eastAsia="ru-RU"/>
              </w:rPr>
              <w:t>согласно проекта</w:t>
            </w:r>
          </w:p>
        </w:tc>
        <w:tc>
          <w:tcPr>
            <w:tcW w:w="1134" w:type="dxa"/>
            <w:vAlign w:val="center"/>
          </w:tcPr>
          <w:p w14:paraId="5630D40C">
            <w:pPr>
              <w:spacing w:after="0" w:line="240" w:lineRule="auto"/>
              <w:jc w:val="center"/>
              <w:rPr>
                <w:rFonts w:ascii="Times New Roman" w:hAnsi="Times New Roman" w:eastAsia="Times New Roman"/>
                <w:bCs/>
                <w:iCs/>
                <w:color w:val="000000"/>
                <w:sz w:val="16"/>
                <w:szCs w:val="16"/>
                <w:lang w:eastAsia="ru-RU"/>
              </w:rPr>
            </w:pPr>
            <w:r>
              <w:rPr>
                <w:rFonts w:ascii="Times New Roman" w:hAnsi="Times New Roman" w:eastAsia="Times New Roman"/>
                <w:bCs/>
                <w:iCs/>
                <w:color w:val="000000"/>
                <w:sz w:val="16"/>
                <w:szCs w:val="16"/>
                <w:lang w:eastAsia="ru-RU"/>
              </w:rPr>
              <w:t>согласно проекта</w:t>
            </w:r>
          </w:p>
        </w:tc>
      </w:tr>
      <w:tr w14:paraId="37851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5132" w:type="dxa"/>
            <w:shd w:val="clear" w:color="auto" w:fill="BFBFBF"/>
            <w:vAlign w:val="center"/>
          </w:tcPr>
          <w:p w14:paraId="612979E3">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Итого:</w:t>
            </w:r>
          </w:p>
        </w:tc>
        <w:tc>
          <w:tcPr>
            <w:tcW w:w="1701" w:type="dxa"/>
            <w:shd w:val="clear" w:color="auto" w:fill="BFBFBF"/>
            <w:vAlign w:val="center"/>
          </w:tcPr>
          <w:p w14:paraId="4B9611E5">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согласно проекта</w:t>
            </w:r>
          </w:p>
        </w:tc>
        <w:tc>
          <w:tcPr>
            <w:tcW w:w="1276" w:type="dxa"/>
            <w:shd w:val="clear" w:color="auto" w:fill="BFBFBF"/>
            <w:vAlign w:val="center"/>
          </w:tcPr>
          <w:p w14:paraId="48C49772">
            <w:pPr>
              <w:spacing w:after="0" w:line="240" w:lineRule="auto"/>
              <w:contextualSpacing/>
              <w:jc w:val="center"/>
              <w:rPr>
                <w:rFonts w:ascii="Times New Roman" w:hAnsi="Times New Roman" w:eastAsia="Times New Roman"/>
                <w:sz w:val="16"/>
                <w:szCs w:val="16"/>
              </w:rPr>
            </w:pPr>
            <w:r>
              <w:rPr>
                <w:rFonts w:ascii="Times New Roman" w:hAnsi="Times New Roman" w:eastAsia="Times New Roman"/>
                <w:sz w:val="16"/>
                <w:szCs w:val="16"/>
              </w:rPr>
              <w:t>–</w:t>
            </w:r>
          </w:p>
        </w:tc>
        <w:tc>
          <w:tcPr>
            <w:tcW w:w="1276" w:type="dxa"/>
            <w:shd w:val="clear" w:color="auto" w:fill="BFBFBF"/>
            <w:vAlign w:val="center"/>
          </w:tcPr>
          <w:p w14:paraId="3F09EDD1">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согласно проекта</w:t>
            </w:r>
          </w:p>
        </w:tc>
        <w:tc>
          <w:tcPr>
            <w:tcW w:w="1275" w:type="dxa"/>
            <w:shd w:val="clear" w:color="auto" w:fill="BFBFBF"/>
            <w:vAlign w:val="center"/>
          </w:tcPr>
          <w:p w14:paraId="1B4A86A8">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согласно проекта</w:t>
            </w:r>
          </w:p>
        </w:tc>
        <w:tc>
          <w:tcPr>
            <w:tcW w:w="1134" w:type="dxa"/>
            <w:shd w:val="clear" w:color="auto" w:fill="BFBFBF"/>
            <w:vAlign w:val="center"/>
          </w:tcPr>
          <w:p w14:paraId="7242B634">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согласно проекта</w:t>
            </w:r>
          </w:p>
        </w:tc>
        <w:tc>
          <w:tcPr>
            <w:tcW w:w="1134" w:type="dxa"/>
            <w:shd w:val="clear" w:color="auto" w:fill="BFBFBF"/>
            <w:vAlign w:val="center"/>
          </w:tcPr>
          <w:p w14:paraId="540536E2">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согласно проекта</w:t>
            </w:r>
          </w:p>
        </w:tc>
        <w:tc>
          <w:tcPr>
            <w:tcW w:w="1134" w:type="dxa"/>
            <w:shd w:val="clear" w:color="auto" w:fill="BFBFBF"/>
            <w:vAlign w:val="center"/>
          </w:tcPr>
          <w:p w14:paraId="279E95C4">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согласно проекта</w:t>
            </w:r>
          </w:p>
        </w:tc>
      </w:tr>
    </w:tbl>
    <w:p w14:paraId="6F6157DB">
      <w:pPr>
        <w:spacing w:before="240"/>
        <w:jc w:val="center"/>
        <w:rPr>
          <w:rFonts w:ascii="Times New Roman" w:hAnsi="Times New Roman"/>
          <w:b/>
          <w:i/>
          <w:sz w:val="28"/>
          <w:szCs w:val="28"/>
        </w:rPr>
      </w:pPr>
      <w:r>
        <w:rPr>
          <w:rFonts w:ascii="Times New Roman" w:hAnsi="Times New Roman"/>
          <w:b/>
          <w:i/>
          <w:color w:val="000000"/>
          <w:sz w:val="28"/>
          <w:szCs w:val="28"/>
        </w:rPr>
        <w:t xml:space="preserve">4.7.4 </w:t>
      </w:r>
      <w:r>
        <w:rPr>
          <w:rFonts w:ascii="Times New Roman" w:hAnsi="Times New Roman" w:eastAsia="Times New Roman"/>
          <w:b/>
          <w:i/>
          <w:color w:val="000000"/>
          <w:sz w:val="28"/>
          <w:szCs w:val="28"/>
          <w:lang w:eastAsia="ru-RU"/>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p w14:paraId="4E3B44DF">
      <w:pPr>
        <w:spacing w:before="240" w:after="0"/>
        <w:jc w:val="center"/>
        <w:rPr>
          <w:rFonts w:ascii="Times New Roman" w:hAnsi="Times New Roman" w:eastAsia="Times New Roman"/>
          <w:b/>
          <w:i/>
          <w:sz w:val="28"/>
          <w:szCs w:val="20"/>
          <w:lang w:eastAsia="ru-RU"/>
        </w:rPr>
      </w:pPr>
      <w:r>
        <w:rPr>
          <w:rFonts w:ascii="Times New Roman" w:hAnsi="Times New Roman"/>
          <w:b/>
          <w:i/>
          <w:sz w:val="28"/>
          <w:szCs w:val="28"/>
        </w:rPr>
        <w:t>Таблица 4.7.4.1 –</w:t>
      </w:r>
      <w:r>
        <w:rPr>
          <w:rFonts w:ascii="Times New Roman" w:hAnsi="Times New Roman" w:eastAsia="Times New Roman"/>
          <w:b/>
          <w:i/>
          <w:sz w:val="28"/>
          <w:szCs w:val="20"/>
          <w:lang w:eastAsia="ru-RU"/>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tbl>
      <w:tblPr>
        <w:tblStyle w:val="11"/>
        <w:tblW w:w="140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6"/>
        <w:gridCol w:w="1701"/>
        <w:gridCol w:w="992"/>
        <w:gridCol w:w="1276"/>
        <w:gridCol w:w="1275"/>
        <w:gridCol w:w="1134"/>
        <w:gridCol w:w="1134"/>
        <w:gridCol w:w="1134"/>
      </w:tblGrid>
      <w:tr w14:paraId="2A27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416" w:type="dxa"/>
            <w:vMerge w:val="restart"/>
            <w:shd w:val="clear" w:color="auto" w:fill="BFBFBF"/>
            <w:vAlign w:val="center"/>
          </w:tcPr>
          <w:p w14:paraId="4D4ADF9D">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Наименование инвестиционного проекта</w:t>
            </w:r>
          </w:p>
        </w:tc>
        <w:tc>
          <w:tcPr>
            <w:tcW w:w="1701" w:type="dxa"/>
            <w:vMerge w:val="restart"/>
            <w:shd w:val="clear" w:color="auto" w:fill="BFBFBF"/>
            <w:vAlign w:val="center"/>
          </w:tcPr>
          <w:p w14:paraId="42E26CFC">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Объем финансирования,</w:t>
            </w:r>
          </w:p>
          <w:p w14:paraId="24C205DF">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lang w:eastAsia="ru-RU"/>
              </w:rPr>
              <w:t>тыс. руб.</w:t>
            </w:r>
          </w:p>
        </w:tc>
        <w:tc>
          <w:tcPr>
            <w:tcW w:w="6945" w:type="dxa"/>
            <w:gridSpan w:val="6"/>
            <w:shd w:val="clear" w:color="auto" w:fill="BFBFBF"/>
            <w:vAlign w:val="center"/>
          </w:tcPr>
          <w:p w14:paraId="5D81123E">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годы</w:t>
            </w:r>
          </w:p>
        </w:tc>
      </w:tr>
      <w:tr w14:paraId="63E4C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5416" w:type="dxa"/>
            <w:vMerge w:val="continue"/>
            <w:shd w:val="clear" w:color="auto" w:fill="BFBFBF"/>
            <w:vAlign w:val="center"/>
          </w:tcPr>
          <w:p w14:paraId="49CE487C">
            <w:pPr>
              <w:spacing w:after="0" w:line="240" w:lineRule="auto"/>
              <w:contextualSpacing/>
              <w:jc w:val="center"/>
              <w:rPr>
                <w:rFonts w:ascii="Times New Roman" w:hAnsi="Times New Roman" w:eastAsia="Times New Roman"/>
                <w:b/>
                <w:i/>
                <w:sz w:val="16"/>
                <w:szCs w:val="16"/>
              </w:rPr>
            </w:pPr>
          </w:p>
        </w:tc>
        <w:tc>
          <w:tcPr>
            <w:tcW w:w="1701" w:type="dxa"/>
            <w:vMerge w:val="continue"/>
            <w:shd w:val="clear" w:color="auto" w:fill="BFBFBF"/>
            <w:vAlign w:val="center"/>
          </w:tcPr>
          <w:p w14:paraId="125C9FE1">
            <w:pPr>
              <w:spacing w:after="0" w:line="240" w:lineRule="auto"/>
              <w:contextualSpacing/>
              <w:jc w:val="center"/>
              <w:rPr>
                <w:rFonts w:ascii="Times New Roman" w:hAnsi="Times New Roman" w:eastAsia="Times New Roman"/>
                <w:b/>
                <w:i/>
                <w:sz w:val="16"/>
                <w:szCs w:val="16"/>
              </w:rPr>
            </w:pPr>
          </w:p>
        </w:tc>
        <w:tc>
          <w:tcPr>
            <w:tcW w:w="992" w:type="dxa"/>
            <w:shd w:val="clear" w:color="auto" w:fill="BFBFBF"/>
            <w:vAlign w:val="center"/>
          </w:tcPr>
          <w:p w14:paraId="751F79DF">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2024г.</w:t>
            </w:r>
          </w:p>
        </w:tc>
        <w:tc>
          <w:tcPr>
            <w:tcW w:w="1276" w:type="dxa"/>
            <w:shd w:val="clear" w:color="auto" w:fill="BFBFBF"/>
            <w:vAlign w:val="center"/>
          </w:tcPr>
          <w:p w14:paraId="418189FF">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2025г.</w:t>
            </w:r>
          </w:p>
        </w:tc>
        <w:tc>
          <w:tcPr>
            <w:tcW w:w="1275" w:type="dxa"/>
            <w:shd w:val="clear" w:color="auto" w:fill="BFBFBF"/>
            <w:vAlign w:val="center"/>
          </w:tcPr>
          <w:p w14:paraId="7931C073">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2026г.</w:t>
            </w:r>
          </w:p>
        </w:tc>
        <w:tc>
          <w:tcPr>
            <w:tcW w:w="1134" w:type="dxa"/>
            <w:shd w:val="clear" w:color="auto" w:fill="BFBFBF"/>
            <w:vAlign w:val="center"/>
          </w:tcPr>
          <w:p w14:paraId="4CCC51E1">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2027г.</w:t>
            </w:r>
          </w:p>
        </w:tc>
        <w:tc>
          <w:tcPr>
            <w:tcW w:w="1134" w:type="dxa"/>
            <w:shd w:val="clear" w:color="auto" w:fill="BFBFBF"/>
            <w:vAlign w:val="center"/>
          </w:tcPr>
          <w:p w14:paraId="52F4F4BB">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2028г.</w:t>
            </w:r>
          </w:p>
        </w:tc>
        <w:tc>
          <w:tcPr>
            <w:tcW w:w="1134" w:type="dxa"/>
            <w:shd w:val="clear" w:color="auto" w:fill="BFBFBF"/>
            <w:vAlign w:val="center"/>
          </w:tcPr>
          <w:p w14:paraId="2E2EE969">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2029-2034гг.</w:t>
            </w:r>
          </w:p>
        </w:tc>
      </w:tr>
      <w:tr w14:paraId="400D3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5416" w:type="dxa"/>
            <w:shd w:val="clear" w:color="auto" w:fill="BEBEBE" w:themeFill="background1" w:themeFillShade="BF"/>
            <w:vAlign w:val="center"/>
          </w:tcPr>
          <w:p w14:paraId="1BAC007E">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lang w:eastAsia="ru-RU"/>
              </w:rPr>
              <w:t>Проведение опросов по удовлетворенности транспортным комплексом, оценка населения качеством предоставляемых услуг транспортным комплексом, уровнем развития транспортной инфраструктуры</w:t>
            </w:r>
          </w:p>
        </w:tc>
        <w:tc>
          <w:tcPr>
            <w:tcW w:w="1701" w:type="dxa"/>
            <w:shd w:val="clear" w:color="auto" w:fill="auto"/>
            <w:vAlign w:val="center"/>
          </w:tcPr>
          <w:p w14:paraId="3952F2DA">
            <w:pPr>
              <w:spacing w:after="0" w:line="240" w:lineRule="auto"/>
              <w:contextualSpacing/>
              <w:jc w:val="center"/>
              <w:rPr>
                <w:rFonts w:ascii="Times New Roman" w:hAnsi="Times New Roman" w:eastAsia="Times New Roman"/>
                <w:sz w:val="16"/>
                <w:szCs w:val="16"/>
              </w:rPr>
            </w:pPr>
            <w:r>
              <w:rPr>
                <w:rFonts w:ascii="Times New Roman" w:hAnsi="Times New Roman" w:eastAsia="Times New Roman"/>
                <w:sz w:val="16"/>
                <w:szCs w:val="16"/>
              </w:rPr>
              <w:t>–</w:t>
            </w:r>
          </w:p>
        </w:tc>
        <w:tc>
          <w:tcPr>
            <w:tcW w:w="992" w:type="dxa"/>
            <w:shd w:val="clear" w:color="auto" w:fill="auto"/>
            <w:vAlign w:val="center"/>
          </w:tcPr>
          <w:p w14:paraId="188FBF10">
            <w:pPr>
              <w:spacing w:after="0" w:line="240" w:lineRule="auto"/>
              <w:contextualSpacing/>
              <w:jc w:val="center"/>
              <w:rPr>
                <w:rFonts w:ascii="Times New Roman" w:hAnsi="Times New Roman" w:eastAsia="Times New Roman"/>
                <w:sz w:val="16"/>
                <w:szCs w:val="16"/>
              </w:rPr>
            </w:pPr>
            <w:r>
              <w:rPr>
                <w:rFonts w:ascii="Times New Roman" w:hAnsi="Times New Roman" w:eastAsia="Times New Roman"/>
                <w:sz w:val="16"/>
                <w:szCs w:val="16"/>
              </w:rPr>
              <w:t>–</w:t>
            </w:r>
          </w:p>
        </w:tc>
        <w:tc>
          <w:tcPr>
            <w:tcW w:w="1276" w:type="dxa"/>
            <w:shd w:val="clear" w:color="auto" w:fill="auto"/>
            <w:vAlign w:val="center"/>
          </w:tcPr>
          <w:p w14:paraId="5E30D75E">
            <w:pPr>
              <w:spacing w:after="0" w:line="240" w:lineRule="auto"/>
              <w:contextualSpacing/>
              <w:jc w:val="center"/>
              <w:rPr>
                <w:rFonts w:ascii="Times New Roman" w:hAnsi="Times New Roman" w:eastAsia="Times New Roman"/>
                <w:sz w:val="16"/>
                <w:szCs w:val="16"/>
              </w:rPr>
            </w:pPr>
            <w:r>
              <w:rPr>
                <w:rFonts w:ascii="Times New Roman" w:hAnsi="Times New Roman" w:eastAsia="Times New Roman"/>
                <w:sz w:val="16"/>
                <w:szCs w:val="16"/>
              </w:rPr>
              <w:t>–</w:t>
            </w:r>
          </w:p>
        </w:tc>
        <w:tc>
          <w:tcPr>
            <w:tcW w:w="1275" w:type="dxa"/>
            <w:shd w:val="clear" w:color="auto" w:fill="auto"/>
            <w:vAlign w:val="center"/>
          </w:tcPr>
          <w:p w14:paraId="14A90625">
            <w:pPr>
              <w:spacing w:after="0" w:line="240" w:lineRule="auto"/>
              <w:contextualSpacing/>
              <w:jc w:val="center"/>
              <w:rPr>
                <w:rFonts w:ascii="Times New Roman" w:hAnsi="Times New Roman" w:eastAsia="Times New Roman"/>
                <w:sz w:val="16"/>
                <w:szCs w:val="16"/>
              </w:rPr>
            </w:pPr>
            <w:r>
              <w:rPr>
                <w:rFonts w:ascii="Times New Roman" w:hAnsi="Times New Roman" w:eastAsia="Times New Roman"/>
                <w:sz w:val="16"/>
                <w:szCs w:val="16"/>
              </w:rPr>
              <w:t>–</w:t>
            </w:r>
          </w:p>
        </w:tc>
        <w:tc>
          <w:tcPr>
            <w:tcW w:w="1134" w:type="dxa"/>
            <w:shd w:val="clear" w:color="auto" w:fill="auto"/>
            <w:vAlign w:val="center"/>
          </w:tcPr>
          <w:p w14:paraId="637CD194">
            <w:pPr>
              <w:spacing w:after="0" w:line="240" w:lineRule="auto"/>
              <w:contextualSpacing/>
              <w:jc w:val="center"/>
              <w:rPr>
                <w:rFonts w:ascii="Times New Roman" w:hAnsi="Times New Roman" w:eastAsia="Times New Roman"/>
                <w:sz w:val="16"/>
                <w:szCs w:val="16"/>
              </w:rPr>
            </w:pPr>
            <w:r>
              <w:rPr>
                <w:rFonts w:ascii="Times New Roman" w:hAnsi="Times New Roman" w:eastAsia="Times New Roman"/>
                <w:sz w:val="16"/>
                <w:szCs w:val="16"/>
              </w:rPr>
              <w:t>–</w:t>
            </w:r>
          </w:p>
        </w:tc>
        <w:tc>
          <w:tcPr>
            <w:tcW w:w="1134" w:type="dxa"/>
            <w:vAlign w:val="center"/>
          </w:tcPr>
          <w:p w14:paraId="4B46600D">
            <w:pPr>
              <w:spacing w:after="0" w:line="240" w:lineRule="auto"/>
              <w:contextualSpacing/>
              <w:jc w:val="center"/>
              <w:rPr>
                <w:rFonts w:ascii="Times New Roman" w:hAnsi="Times New Roman" w:eastAsia="Times New Roman"/>
                <w:sz w:val="16"/>
                <w:szCs w:val="16"/>
              </w:rPr>
            </w:pPr>
            <w:r>
              <w:rPr>
                <w:rFonts w:ascii="Times New Roman" w:hAnsi="Times New Roman" w:eastAsia="Times New Roman"/>
                <w:sz w:val="16"/>
                <w:szCs w:val="16"/>
              </w:rPr>
              <w:t>–</w:t>
            </w:r>
          </w:p>
        </w:tc>
        <w:tc>
          <w:tcPr>
            <w:tcW w:w="1134" w:type="dxa"/>
            <w:vAlign w:val="center"/>
          </w:tcPr>
          <w:p w14:paraId="43F1ED6E">
            <w:pPr>
              <w:spacing w:after="0" w:line="240" w:lineRule="auto"/>
              <w:contextualSpacing/>
              <w:jc w:val="center"/>
              <w:rPr>
                <w:rFonts w:ascii="Times New Roman" w:hAnsi="Times New Roman" w:eastAsia="Times New Roman"/>
                <w:sz w:val="16"/>
                <w:szCs w:val="16"/>
              </w:rPr>
            </w:pPr>
            <w:r>
              <w:rPr>
                <w:rFonts w:ascii="Times New Roman" w:hAnsi="Times New Roman" w:eastAsia="Times New Roman"/>
                <w:sz w:val="16"/>
                <w:szCs w:val="16"/>
              </w:rPr>
              <w:t>–</w:t>
            </w:r>
          </w:p>
        </w:tc>
      </w:tr>
      <w:tr w14:paraId="78AF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5416" w:type="dxa"/>
            <w:shd w:val="clear" w:color="auto" w:fill="BFBFBF"/>
            <w:vAlign w:val="center"/>
          </w:tcPr>
          <w:p w14:paraId="7C273F38">
            <w:pPr>
              <w:spacing w:after="0" w:line="240" w:lineRule="auto"/>
              <w:contextualSpacing/>
              <w:jc w:val="center"/>
              <w:rPr>
                <w:rFonts w:ascii="Times New Roman" w:hAnsi="Times New Roman" w:eastAsia="Times New Roman"/>
                <w:b/>
                <w:i/>
                <w:sz w:val="16"/>
                <w:szCs w:val="16"/>
              </w:rPr>
            </w:pPr>
            <w:r>
              <w:rPr>
                <w:rFonts w:ascii="Times New Roman" w:hAnsi="Times New Roman" w:eastAsia="Times New Roman"/>
                <w:b/>
                <w:i/>
                <w:sz w:val="16"/>
                <w:szCs w:val="16"/>
              </w:rPr>
              <w:t>Итого:</w:t>
            </w:r>
          </w:p>
        </w:tc>
        <w:tc>
          <w:tcPr>
            <w:tcW w:w="1701" w:type="dxa"/>
            <w:shd w:val="clear" w:color="auto" w:fill="BFBFBF"/>
            <w:vAlign w:val="center"/>
          </w:tcPr>
          <w:p w14:paraId="07A98D7A">
            <w:pPr>
              <w:spacing w:after="0" w:line="240" w:lineRule="auto"/>
              <w:contextualSpacing/>
              <w:jc w:val="center"/>
              <w:rPr>
                <w:rFonts w:ascii="Times New Roman" w:hAnsi="Times New Roman" w:eastAsia="Times New Roman"/>
                <w:sz w:val="16"/>
                <w:szCs w:val="16"/>
              </w:rPr>
            </w:pPr>
            <w:r>
              <w:rPr>
                <w:rFonts w:ascii="Times New Roman" w:hAnsi="Times New Roman" w:eastAsia="Times New Roman"/>
                <w:sz w:val="16"/>
                <w:szCs w:val="16"/>
              </w:rPr>
              <w:t>–</w:t>
            </w:r>
          </w:p>
        </w:tc>
        <w:tc>
          <w:tcPr>
            <w:tcW w:w="992" w:type="dxa"/>
            <w:shd w:val="clear" w:color="auto" w:fill="BFBFBF"/>
            <w:vAlign w:val="center"/>
          </w:tcPr>
          <w:p w14:paraId="257B464D">
            <w:pPr>
              <w:spacing w:after="0" w:line="240" w:lineRule="auto"/>
              <w:contextualSpacing/>
              <w:jc w:val="center"/>
              <w:rPr>
                <w:rFonts w:ascii="Times New Roman" w:hAnsi="Times New Roman" w:eastAsia="Times New Roman"/>
                <w:sz w:val="16"/>
                <w:szCs w:val="16"/>
              </w:rPr>
            </w:pPr>
            <w:r>
              <w:rPr>
                <w:rFonts w:ascii="Times New Roman" w:hAnsi="Times New Roman" w:eastAsia="Times New Roman"/>
                <w:sz w:val="16"/>
                <w:szCs w:val="16"/>
              </w:rPr>
              <w:t>–</w:t>
            </w:r>
          </w:p>
        </w:tc>
        <w:tc>
          <w:tcPr>
            <w:tcW w:w="1276" w:type="dxa"/>
            <w:shd w:val="clear" w:color="auto" w:fill="BFBFBF"/>
            <w:vAlign w:val="center"/>
          </w:tcPr>
          <w:p w14:paraId="7B50937D">
            <w:pPr>
              <w:spacing w:after="0" w:line="240" w:lineRule="auto"/>
              <w:contextualSpacing/>
              <w:jc w:val="center"/>
              <w:rPr>
                <w:rFonts w:ascii="Times New Roman" w:hAnsi="Times New Roman" w:eastAsia="Times New Roman"/>
                <w:sz w:val="16"/>
                <w:szCs w:val="16"/>
              </w:rPr>
            </w:pPr>
            <w:r>
              <w:rPr>
                <w:rFonts w:ascii="Times New Roman" w:hAnsi="Times New Roman" w:eastAsia="Times New Roman"/>
                <w:sz w:val="16"/>
                <w:szCs w:val="16"/>
              </w:rPr>
              <w:t>–</w:t>
            </w:r>
          </w:p>
        </w:tc>
        <w:tc>
          <w:tcPr>
            <w:tcW w:w="1275" w:type="dxa"/>
            <w:shd w:val="clear" w:color="auto" w:fill="BFBFBF"/>
            <w:vAlign w:val="center"/>
          </w:tcPr>
          <w:p w14:paraId="2CD834A7">
            <w:pPr>
              <w:spacing w:after="0" w:line="240" w:lineRule="auto"/>
              <w:contextualSpacing/>
              <w:jc w:val="center"/>
              <w:rPr>
                <w:rFonts w:ascii="Times New Roman" w:hAnsi="Times New Roman" w:eastAsia="Times New Roman"/>
                <w:sz w:val="16"/>
                <w:szCs w:val="16"/>
              </w:rPr>
            </w:pPr>
            <w:r>
              <w:rPr>
                <w:rFonts w:ascii="Times New Roman" w:hAnsi="Times New Roman" w:eastAsia="Times New Roman"/>
                <w:sz w:val="16"/>
                <w:szCs w:val="16"/>
              </w:rPr>
              <w:t>–</w:t>
            </w:r>
          </w:p>
        </w:tc>
        <w:tc>
          <w:tcPr>
            <w:tcW w:w="1134" w:type="dxa"/>
            <w:shd w:val="clear" w:color="auto" w:fill="BFBFBF"/>
            <w:vAlign w:val="center"/>
          </w:tcPr>
          <w:p w14:paraId="7773F1DF">
            <w:pPr>
              <w:spacing w:after="0" w:line="240" w:lineRule="auto"/>
              <w:contextualSpacing/>
              <w:jc w:val="center"/>
              <w:rPr>
                <w:rFonts w:ascii="Times New Roman" w:hAnsi="Times New Roman" w:eastAsia="Times New Roman"/>
                <w:sz w:val="16"/>
                <w:szCs w:val="16"/>
              </w:rPr>
            </w:pPr>
            <w:r>
              <w:rPr>
                <w:rFonts w:ascii="Times New Roman" w:hAnsi="Times New Roman" w:eastAsia="Times New Roman"/>
                <w:sz w:val="16"/>
                <w:szCs w:val="16"/>
              </w:rPr>
              <w:t>–</w:t>
            </w:r>
          </w:p>
        </w:tc>
        <w:tc>
          <w:tcPr>
            <w:tcW w:w="1134" w:type="dxa"/>
            <w:shd w:val="clear" w:color="auto" w:fill="BFBFBF"/>
            <w:vAlign w:val="center"/>
          </w:tcPr>
          <w:p w14:paraId="5E1F5116">
            <w:pPr>
              <w:spacing w:after="0" w:line="240" w:lineRule="auto"/>
              <w:contextualSpacing/>
              <w:jc w:val="center"/>
              <w:rPr>
                <w:rFonts w:ascii="Times New Roman" w:hAnsi="Times New Roman" w:eastAsia="Times New Roman"/>
                <w:sz w:val="16"/>
                <w:szCs w:val="16"/>
              </w:rPr>
            </w:pPr>
            <w:r>
              <w:rPr>
                <w:rFonts w:ascii="Times New Roman" w:hAnsi="Times New Roman" w:eastAsia="Times New Roman"/>
                <w:sz w:val="16"/>
                <w:szCs w:val="16"/>
              </w:rPr>
              <w:t>–</w:t>
            </w:r>
          </w:p>
        </w:tc>
        <w:tc>
          <w:tcPr>
            <w:tcW w:w="1134" w:type="dxa"/>
            <w:shd w:val="clear" w:color="auto" w:fill="BFBFBF"/>
            <w:vAlign w:val="center"/>
          </w:tcPr>
          <w:p w14:paraId="429AFBDA">
            <w:pPr>
              <w:spacing w:after="0" w:line="240" w:lineRule="auto"/>
              <w:contextualSpacing/>
              <w:jc w:val="center"/>
              <w:rPr>
                <w:rFonts w:ascii="Times New Roman" w:hAnsi="Times New Roman" w:eastAsia="Times New Roman"/>
                <w:sz w:val="16"/>
                <w:szCs w:val="16"/>
              </w:rPr>
            </w:pPr>
            <w:r>
              <w:rPr>
                <w:rFonts w:ascii="Times New Roman" w:hAnsi="Times New Roman" w:eastAsia="Times New Roman"/>
                <w:sz w:val="16"/>
                <w:szCs w:val="16"/>
              </w:rPr>
              <w:t>–</w:t>
            </w:r>
          </w:p>
        </w:tc>
      </w:tr>
    </w:tbl>
    <w:p w14:paraId="3BAEA2EE">
      <w:pPr>
        <w:autoSpaceDE w:val="0"/>
        <w:autoSpaceDN w:val="0"/>
        <w:adjustRightInd w:val="0"/>
        <w:spacing w:after="0" w:line="360" w:lineRule="auto"/>
        <w:jc w:val="both"/>
        <w:rPr>
          <w:rFonts w:ascii="Times New Roman" w:hAnsi="Times New Roman"/>
          <w:color w:val="000000"/>
          <w:sz w:val="28"/>
          <w:szCs w:val="28"/>
        </w:rPr>
      </w:pPr>
    </w:p>
    <w:p w14:paraId="74030430">
      <w:pPr>
        <w:framePr w:w="14776" w:wrap="auto" w:vAnchor="margin" w:hAnchor="text" w:y="1"/>
        <w:autoSpaceDE w:val="0"/>
        <w:autoSpaceDN w:val="0"/>
        <w:adjustRightInd w:val="0"/>
        <w:spacing w:after="0" w:line="360" w:lineRule="auto"/>
        <w:jc w:val="both"/>
        <w:rPr>
          <w:rFonts w:ascii="Times New Roman" w:hAnsi="Times New Roman"/>
          <w:color w:val="000000"/>
          <w:sz w:val="28"/>
          <w:szCs w:val="28"/>
        </w:rPr>
        <w:sectPr>
          <w:pgSz w:w="16838" w:h="11906" w:orient="landscape"/>
          <w:pgMar w:top="1134" w:right="851" w:bottom="1134" w:left="1418" w:header="709" w:footer="709" w:gutter="0"/>
          <w:cols w:space="708" w:num="1"/>
          <w:docGrid w:linePitch="360" w:charSpace="0"/>
        </w:sectPr>
      </w:pPr>
    </w:p>
    <w:p w14:paraId="2D3D615F">
      <w:pPr>
        <w:spacing w:after="150" w:line="240" w:lineRule="auto"/>
        <w:jc w:val="center"/>
        <w:rPr>
          <w:rFonts w:ascii="Times New Roman" w:hAnsi="Times New Roman"/>
          <w:b/>
          <w:i/>
          <w:sz w:val="28"/>
          <w:szCs w:val="28"/>
        </w:rPr>
      </w:pPr>
      <w:r>
        <w:rPr>
          <w:rFonts w:ascii="Times New Roman" w:hAnsi="Times New Roman" w:eastAsia="Times New Roman"/>
          <w:b/>
          <w:bCs/>
          <w:i/>
          <w:color w:val="000000"/>
          <w:sz w:val="28"/>
          <w:szCs w:val="28"/>
          <w:lang w:eastAsia="ru-RU"/>
        </w:rPr>
        <w:t xml:space="preserve">РАЗДЕЛ 5. </w:t>
      </w:r>
      <w:r>
        <w:rPr>
          <w:rFonts w:ascii="Times New Roman" w:hAnsi="Times New Roman"/>
          <w:b/>
          <w:i/>
          <w:sz w:val="28"/>
          <w:szCs w:val="28"/>
        </w:rPr>
        <w:t>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14:paraId="447E1457">
      <w:pPr>
        <w:spacing w:after="0" w:line="240" w:lineRule="auto"/>
        <w:jc w:val="center"/>
        <w:rPr>
          <w:rFonts w:ascii="Times New Roman" w:hAnsi="Times New Roman"/>
          <w:b/>
          <w:i/>
          <w:sz w:val="28"/>
          <w:szCs w:val="28"/>
        </w:rPr>
      </w:pPr>
      <w:r>
        <w:rPr>
          <w:rFonts w:ascii="Times New Roman" w:hAnsi="Times New Roman"/>
          <w:b/>
          <w:i/>
          <w:sz w:val="28"/>
          <w:szCs w:val="28"/>
        </w:rPr>
        <w:t>Таблица 5.1 – Финансовые потребности для реализации мероприятий Программы</w:t>
      </w:r>
    </w:p>
    <w:tbl>
      <w:tblPr>
        <w:tblStyle w:val="11"/>
        <w:tblW w:w="14564" w:type="dxa"/>
        <w:tblInd w:w="-5" w:type="dxa"/>
        <w:tblLayout w:type="fixed"/>
        <w:tblCellMar>
          <w:top w:w="0" w:type="dxa"/>
          <w:left w:w="108" w:type="dxa"/>
          <w:bottom w:w="0" w:type="dxa"/>
          <w:right w:w="108" w:type="dxa"/>
        </w:tblCellMar>
      </w:tblPr>
      <w:tblGrid>
        <w:gridCol w:w="567"/>
        <w:gridCol w:w="6663"/>
        <w:gridCol w:w="1870"/>
        <w:gridCol w:w="910"/>
        <w:gridCol w:w="911"/>
        <w:gridCol w:w="911"/>
        <w:gridCol w:w="910"/>
        <w:gridCol w:w="911"/>
        <w:gridCol w:w="911"/>
      </w:tblGrid>
      <w:tr w14:paraId="0F39A9C0">
        <w:tblPrEx>
          <w:tblCellMar>
            <w:top w:w="0" w:type="dxa"/>
            <w:left w:w="108" w:type="dxa"/>
            <w:bottom w:w="0" w:type="dxa"/>
            <w:right w:w="108" w:type="dxa"/>
          </w:tblCellMar>
        </w:tblPrEx>
        <w:trPr>
          <w:trHeight w:val="246" w:hRule="atLeast"/>
        </w:trPr>
        <w:tc>
          <w:tcPr>
            <w:tcW w:w="567" w:type="dxa"/>
            <w:vMerge w:val="restart"/>
            <w:tcBorders>
              <w:top w:val="single" w:color="auto" w:sz="4" w:space="0"/>
              <w:left w:val="single" w:color="auto" w:sz="4" w:space="0"/>
              <w:bottom w:val="single" w:color="auto" w:sz="4" w:space="0"/>
              <w:right w:val="single" w:color="auto" w:sz="4" w:space="0"/>
            </w:tcBorders>
            <w:shd w:val="clear" w:color="000000" w:fill="BFBFBF"/>
            <w:noWrap/>
            <w:vAlign w:val="center"/>
          </w:tcPr>
          <w:p w14:paraId="1B65A271">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 п/п</w:t>
            </w:r>
          </w:p>
        </w:tc>
        <w:tc>
          <w:tcPr>
            <w:tcW w:w="6663" w:type="dxa"/>
            <w:vMerge w:val="restart"/>
            <w:tcBorders>
              <w:top w:val="single" w:color="auto" w:sz="4" w:space="0"/>
              <w:left w:val="single" w:color="auto" w:sz="4" w:space="0"/>
              <w:bottom w:val="single" w:color="auto" w:sz="4" w:space="0"/>
              <w:right w:val="single" w:color="auto" w:sz="4" w:space="0"/>
            </w:tcBorders>
            <w:shd w:val="clear" w:color="000000" w:fill="BFBFBF"/>
            <w:vAlign w:val="center"/>
          </w:tcPr>
          <w:p w14:paraId="4E4B409E">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Наименование инвестиционного проекта</w:t>
            </w:r>
          </w:p>
        </w:tc>
        <w:tc>
          <w:tcPr>
            <w:tcW w:w="1870" w:type="dxa"/>
            <w:vMerge w:val="restart"/>
            <w:tcBorders>
              <w:top w:val="single" w:color="auto" w:sz="4" w:space="0"/>
              <w:left w:val="single" w:color="auto" w:sz="4" w:space="0"/>
              <w:bottom w:val="single" w:color="auto" w:sz="4" w:space="0"/>
              <w:right w:val="single" w:color="auto" w:sz="4" w:space="0"/>
            </w:tcBorders>
            <w:shd w:val="clear" w:color="000000" w:fill="BFBFBF"/>
            <w:vAlign w:val="center"/>
          </w:tcPr>
          <w:p w14:paraId="669FF0DD">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Объем финансирования, тыс. руб.</w:t>
            </w:r>
          </w:p>
        </w:tc>
        <w:tc>
          <w:tcPr>
            <w:tcW w:w="5464" w:type="dxa"/>
            <w:gridSpan w:val="6"/>
            <w:tcBorders>
              <w:top w:val="single" w:color="auto" w:sz="4" w:space="0"/>
              <w:left w:val="nil"/>
              <w:bottom w:val="single" w:color="auto" w:sz="4" w:space="0"/>
              <w:right w:val="single" w:color="auto" w:sz="4" w:space="0"/>
            </w:tcBorders>
            <w:shd w:val="clear" w:color="000000" w:fill="BFBFBF"/>
            <w:vAlign w:val="center"/>
          </w:tcPr>
          <w:p w14:paraId="17FBEEC5">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годы</w:t>
            </w:r>
          </w:p>
        </w:tc>
      </w:tr>
      <w:tr w14:paraId="4BADB9A8">
        <w:tblPrEx>
          <w:tblCellMar>
            <w:top w:w="0" w:type="dxa"/>
            <w:left w:w="108" w:type="dxa"/>
            <w:bottom w:w="0" w:type="dxa"/>
            <w:right w:w="108" w:type="dxa"/>
          </w:tblCellMar>
        </w:tblPrEx>
        <w:trPr>
          <w:trHeight w:val="246"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14:paraId="3143057C">
            <w:pPr>
              <w:spacing w:after="0" w:line="240" w:lineRule="auto"/>
              <w:jc w:val="center"/>
              <w:rPr>
                <w:rFonts w:ascii="Times New Roman" w:hAnsi="Times New Roman" w:eastAsia="Times New Roman"/>
                <w:b/>
                <w:bCs/>
                <w:i/>
                <w:iCs/>
                <w:color w:val="000000"/>
                <w:sz w:val="16"/>
                <w:szCs w:val="16"/>
                <w:lang w:eastAsia="ru-RU"/>
              </w:rPr>
            </w:pPr>
          </w:p>
        </w:tc>
        <w:tc>
          <w:tcPr>
            <w:tcW w:w="6663" w:type="dxa"/>
            <w:vMerge w:val="continue"/>
            <w:tcBorders>
              <w:top w:val="single" w:color="auto" w:sz="4" w:space="0"/>
              <w:left w:val="single" w:color="auto" w:sz="4" w:space="0"/>
              <w:bottom w:val="single" w:color="auto" w:sz="4" w:space="0"/>
              <w:right w:val="single" w:color="auto" w:sz="4" w:space="0"/>
            </w:tcBorders>
            <w:vAlign w:val="center"/>
          </w:tcPr>
          <w:p w14:paraId="77D68297">
            <w:pPr>
              <w:spacing w:after="0" w:line="240" w:lineRule="auto"/>
              <w:jc w:val="center"/>
              <w:rPr>
                <w:rFonts w:ascii="Times New Roman" w:hAnsi="Times New Roman" w:eastAsia="Times New Roman"/>
                <w:b/>
                <w:bCs/>
                <w:i/>
                <w:iCs/>
                <w:color w:val="000000"/>
                <w:sz w:val="16"/>
                <w:szCs w:val="16"/>
                <w:lang w:eastAsia="ru-RU"/>
              </w:rPr>
            </w:pPr>
          </w:p>
        </w:tc>
        <w:tc>
          <w:tcPr>
            <w:tcW w:w="1870" w:type="dxa"/>
            <w:vMerge w:val="continue"/>
            <w:tcBorders>
              <w:top w:val="single" w:color="auto" w:sz="4" w:space="0"/>
              <w:left w:val="single" w:color="auto" w:sz="4" w:space="0"/>
              <w:bottom w:val="single" w:color="auto" w:sz="4" w:space="0"/>
              <w:right w:val="single" w:color="auto" w:sz="4" w:space="0"/>
            </w:tcBorders>
            <w:vAlign w:val="center"/>
          </w:tcPr>
          <w:p w14:paraId="22566E6B">
            <w:pPr>
              <w:spacing w:after="0" w:line="240" w:lineRule="auto"/>
              <w:jc w:val="center"/>
              <w:rPr>
                <w:rFonts w:ascii="Times New Roman" w:hAnsi="Times New Roman" w:eastAsia="Times New Roman"/>
                <w:b/>
                <w:bCs/>
                <w:i/>
                <w:iCs/>
                <w:color w:val="000000"/>
                <w:sz w:val="16"/>
                <w:szCs w:val="16"/>
                <w:lang w:eastAsia="ru-RU"/>
              </w:rPr>
            </w:pPr>
          </w:p>
        </w:tc>
        <w:tc>
          <w:tcPr>
            <w:tcW w:w="910" w:type="dxa"/>
            <w:tcBorders>
              <w:top w:val="nil"/>
              <w:left w:val="nil"/>
              <w:bottom w:val="single" w:color="auto" w:sz="4" w:space="0"/>
              <w:right w:val="single" w:color="auto" w:sz="4" w:space="0"/>
            </w:tcBorders>
            <w:shd w:val="clear" w:color="000000" w:fill="BFBFBF"/>
            <w:vAlign w:val="center"/>
          </w:tcPr>
          <w:p w14:paraId="49403816">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2024г.</w:t>
            </w:r>
          </w:p>
        </w:tc>
        <w:tc>
          <w:tcPr>
            <w:tcW w:w="911" w:type="dxa"/>
            <w:tcBorders>
              <w:top w:val="nil"/>
              <w:left w:val="nil"/>
              <w:bottom w:val="single" w:color="auto" w:sz="4" w:space="0"/>
              <w:right w:val="single" w:color="auto" w:sz="4" w:space="0"/>
            </w:tcBorders>
            <w:shd w:val="clear" w:color="000000" w:fill="BFBFBF"/>
            <w:vAlign w:val="center"/>
          </w:tcPr>
          <w:p w14:paraId="06D74FA7">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2025г.</w:t>
            </w:r>
          </w:p>
        </w:tc>
        <w:tc>
          <w:tcPr>
            <w:tcW w:w="911" w:type="dxa"/>
            <w:tcBorders>
              <w:top w:val="nil"/>
              <w:left w:val="nil"/>
              <w:bottom w:val="single" w:color="auto" w:sz="4" w:space="0"/>
              <w:right w:val="single" w:color="auto" w:sz="4" w:space="0"/>
            </w:tcBorders>
            <w:shd w:val="clear" w:color="000000" w:fill="BFBFBF"/>
            <w:vAlign w:val="center"/>
          </w:tcPr>
          <w:p w14:paraId="5140B18B">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2026г.</w:t>
            </w:r>
          </w:p>
        </w:tc>
        <w:tc>
          <w:tcPr>
            <w:tcW w:w="910" w:type="dxa"/>
            <w:tcBorders>
              <w:top w:val="nil"/>
              <w:left w:val="nil"/>
              <w:bottom w:val="single" w:color="auto" w:sz="4" w:space="0"/>
              <w:right w:val="single" w:color="auto" w:sz="4" w:space="0"/>
            </w:tcBorders>
            <w:shd w:val="clear" w:color="000000" w:fill="BFBFBF"/>
            <w:vAlign w:val="center"/>
          </w:tcPr>
          <w:p w14:paraId="14EFF5C3">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2027г.</w:t>
            </w:r>
          </w:p>
        </w:tc>
        <w:tc>
          <w:tcPr>
            <w:tcW w:w="911" w:type="dxa"/>
            <w:tcBorders>
              <w:top w:val="nil"/>
              <w:left w:val="nil"/>
              <w:bottom w:val="single" w:color="auto" w:sz="4" w:space="0"/>
              <w:right w:val="single" w:color="auto" w:sz="4" w:space="0"/>
            </w:tcBorders>
            <w:shd w:val="clear" w:color="000000" w:fill="BFBFBF"/>
            <w:vAlign w:val="center"/>
          </w:tcPr>
          <w:p w14:paraId="13F471AD">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2028г.</w:t>
            </w:r>
          </w:p>
        </w:tc>
        <w:tc>
          <w:tcPr>
            <w:tcW w:w="911" w:type="dxa"/>
            <w:tcBorders>
              <w:top w:val="nil"/>
              <w:left w:val="nil"/>
              <w:bottom w:val="single" w:color="auto" w:sz="4" w:space="0"/>
              <w:right w:val="single" w:color="auto" w:sz="4" w:space="0"/>
            </w:tcBorders>
            <w:shd w:val="clear" w:color="000000" w:fill="BFBFBF"/>
            <w:vAlign w:val="center"/>
          </w:tcPr>
          <w:p w14:paraId="086DA912">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2029-2034гг.</w:t>
            </w:r>
          </w:p>
        </w:tc>
      </w:tr>
      <w:tr w14:paraId="77167E59">
        <w:tblPrEx>
          <w:tblCellMar>
            <w:top w:w="0" w:type="dxa"/>
            <w:left w:w="108" w:type="dxa"/>
            <w:bottom w:w="0" w:type="dxa"/>
            <w:right w:w="108" w:type="dxa"/>
          </w:tblCellMar>
        </w:tblPrEx>
        <w:trPr>
          <w:trHeight w:val="232" w:hRule="atLeast"/>
        </w:trPr>
        <w:tc>
          <w:tcPr>
            <w:tcW w:w="567" w:type="dxa"/>
            <w:tcBorders>
              <w:top w:val="nil"/>
              <w:left w:val="single" w:color="auto" w:sz="4" w:space="0"/>
              <w:bottom w:val="single" w:color="auto" w:sz="4" w:space="0"/>
              <w:right w:val="single" w:color="auto" w:sz="4" w:space="0"/>
            </w:tcBorders>
            <w:shd w:val="clear" w:color="000000" w:fill="BFBFBF"/>
            <w:noWrap/>
            <w:vAlign w:val="center"/>
          </w:tcPr>
          <w:p w14:paraId="20FC7315">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1</w:t>
            </w:r>
          </w:p>
        </w:tc>
        <w:tc>
          <w:tcPr>
            <w:tcW w:w="6663" w:type="dxa"/>
            <w:tcBorders>
              <w:top w:val="nil"/>
              <w:left w:val="nil"/>
              <w:bottom w:val="single" w:color="auto" w:sz="4" w:space="0"/>
              <w:right w:val="single" w:color="auto" w:sz="4" w:space="0"/>
            </w:tcBorders>
            <w:shd w:val="clear" w:color="auto" w:fill="auto"/>
            <w:vAlign w:val="center"/>
          </w:tcPr>
          <w:p w14:paraId="6439E148">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Мероприятия по развитию транспортной инфраструктуры по видам транспорта</w:t>
            </w:r>
          </w:p>
        </w:tc>
        <w:tc>
          <w:tcPr>
            <w:tcW w:w="1870" w:type="dxa"/>
            <w:tcBorders>
              <w:top w:val="nil"/>
              <w:left w:val="nil"/>
              <w:bottom w:val="single" w:color="auto" w:sz="4" w:space="0"/>
              <w:right w:val="single" w:color="auto" w:sz="4" w:space="0"/>
            </w:tcBorders>
            <w:shd w:val="clear" w:color="auto" w:fill="auto"/>
            <w:vAlign w:val="center"/>
          </w:tcPr>
          <w:p w14:paraId="1F048AC8">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10" w:type="dxa"/>
            <w:tcBorders>
              <w:top w:val="nil"/>
              <w:left w:val="nil"/>
              <w:bottom w:val="single" w:color="auto" w:sz="4" w:space="0"/>
              <w:right w:val="single" w:color="auto" w:sz="4" w:space="0"/>
            </w:tcBorders>
            <w:shd w:val="clear" w:color="auto" w:fill="auto"/>
            <w:vAlign w:val="center"/>
          </w:tcPr>
          <w:p w14:paraId="2E543027">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11" w:type="dxa"/>
            <w:tcBorders>
              <w:top w:val="nil"/>
              <w:left w:val="nil"/>
              <w:bottom w:val="single" w:color="auto" w:sz="4" w:space="0"/>
              <w:right w:val="single" w:color="auto" w:sz="4" w:space="0"/>
            </w:tcBorders>
            <w:shd w:val="clear" w:color="auto" w:fill="auto"/>
            <w:vAlign w:val="center"/>
          </w:tcPr>
          <w:p w14:paraId="6CBC46C3">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11" w:type="dxa"/>
            <w:tcBorders>
              <w:top w:val="nil"/>
              <w:left w:val="nil"/>
              <w:bottom w:val="single" w:color="auto" w:sz="4" w:space="0"/>
              <w:right w:val="single" w:color="auto" w:sz="4" w:space="0"/>
            </w:tcBorders>
            <w:shd w:val="clear" w:color="auto" w:fill="auto"/>
            <w:vAlign w:val="center"/>
          </w:tcPr>
          <w:p w14:paraId="07B7C1BA">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10" w:type="dxa"/>
            <w:tcBorders>
              <w:top w:val="nil"/>
              <w:left w:val="nil"/>
              <w:bottom w:val="single" w:color="auto" w:sz="4" w:space="0"/>
              <w:right w:val="single" w:color="auto" w:sz="4" w:space="0"/>
            </w:tcBorders>
            <w:shd w:val="clear" w:color="auto" w:fill="auto"/>
            <w:vAlign w:val="center"/>
          </w:tcPr>
          <w:p w14:paraId="032C90F9">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11" w:type="dxa"/>
            <w:tcBorders>
              <w:top w:val="nil"/>
              <w:left w:val="nil"/>
              <w:bottom w:val="single" w:color="auto" w:sz="4" w:space="0"/>
              <w:right w:val="single" w:color="auto" w:sz="4" w:space="0"/>
            </w:tcBorders>
            <w:vAlign w:val="center"/>
          </w:tcPr>
          <w:p w14:paraId="424F40AE">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11" w:type="dxa"/>
            <w:tcBorders>
              <w:top w:val="nil"/>
              <w:left w:val="nil"/>
              <w:bottom w:val="single" w:color="auto" w:sz="4" w:space="0"/>
              <w:right w:val="single" w:color="auto" w:sz="4" w:space="0"/>
            </w:tcBorders>
            <w:vAlign w:val="center"/>
          </w:tcPr>
          <w:p w14:paraId="1D9B77C5">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r>
      <w:tr w14:paraId="58187539">
        <w:tblPrEx>
          <w:tblCellMar>
            <w:top w:w="0" w:type="dxa"/>
            <w:left w:w="108" w:type="dxa"/>
            <w:bottom w:w="0" w:type="dxa"/>
            <w:right w:w="108" w:type="dxa"/>
          </w:tblCellMar>
        </w:tblPrEx>
        <w:trPr>
          <w:trHeight w:val="232" w:hRule="atLeast"/>
        </w:trPr>
        <w:tc>
          <w:tcPr>
            <w:tcW w:w="567" w:type="dxa"/>
            <w:tcBorders>
              <w:top w:val="nil"/>
              <w:left w:val="single" w:color="auto" w:sz="4" w:space="0"/>
              <w:bottom w:val="single" w:color="auto" w:sz="4" w:space="0"/>
              <w:right w:val="single" w:color="auto" w:sz="4" w:space="0"/>
            </w:tcBorders>
            <w:shd w:val="clear" w:color="000000" w:fill="BFBFBF"/>
            <w:noWrap/>
            <w:vAlign w:val="center"/>
          </w:tcPr>
          <w:p w14:paraId="66FB4617">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w:t>
            </w:r>
          </w:p>
        </w:tc>
        <w:tc>
          <w:tcPr>
            <w:tcW w:w="6663" w:type="dxa"/>
            <w:tcBorders>
              <w:top w:val="nil"/>
              <w:left w:val="nil"/>
              <w:bottom w:val="single" w:color="auto" w:sz="4" w:space="0"/>
              <w:right w:val="single" w:color="auto" w:sz="4" w:space="0"/>
            </w:tcBorders>
            <w:shd w:val="clear" w:color="auto" w:fill="auto"/>
            <w:vAlign w:val="center"/>
          </w:tcPr>
          <w:p w14:paraId="209C3EA8">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Мероприятия по снижению негативного воздействия транспорта на окружающую среду и здоровье населения</w:t>
            </w:r>
          </w:p>
        </w:tc>
        <w:tc>
          <w:tcPr>
            <w:tcW w:w="1870" w:type="dxa"/>
            <w:tcBorders>
              <w:top w:val="nil"/>
              <w:left w:val="nil"/>
              <w:bottom w:val="single" w:color="auto" w:sz="4" w:space="0"/>
              <w:right w:val="single" w:color="auto" w:sz="4" w:space="0"/>
            </w:tcBorders>
            <w:shd w:val="clear" w:color="auto" w:fill="auto"/>
            <w:vAlign w:val="center"/>
          </w:tcPr>
          <w:p w14:paraId="5FA7DF4A">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10" w:type="dxa"/>
            <w:tcBorders>
              <w:top w:val="nil"/>
              <w:left w:val="nil"/>
              <w:bottom w:val="single" w:color="auto" w:sz="4" w:space="0"/>
              <w:right w:val="single" w:color="auto" w:sz="4" w:space="0"/>
            </w:tcBorders>
            <w:shd w:val="clear" w:color="auto" w:fill="auto"/>
            <w:vAlign w:val="center"/>
          </w:tcPr>
          <w:p w14:paraId="17F56977">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11" w:type="dxa"/>
            <w:tcBorders>
              <w:top w:val="nil"/>
              <w:left w:val="nil"/>
              <w:bottom w:val="single" w:color="auto" w:sz="4" w:space="0"/>
              <w:right w:val="single" w:color="auto" w:sz="4" w:space="0"/>
            </w:tcBorders>
            <w:shd w:val="clear" w:color="auto" w:fill="auto"/>
            <w:vAlign w:val="center"/>
          </w:tcPr>
          <w:p w14:paraId="130C7231">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11" w:type="dxa"/>
            <w:tcBorders>
              <w:top w:val="nil"/>
              <w:left w:val="nil"/>
              <w:bottom w:val="single" w:color="auto" w:sz="4" w:space="0"/>
              <w:right w:val="single" w:color="auto" w:sz="4" w:space="0"/>
            </w:tcBorders>
            <w:shd w:val="clear" w:color="auto" w:fill="auto"/>
            <w:vAlign w:val="center"/>
          </w:tcPr>
          <w:p w14:paraId="6B9641A7">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10" w:type="dxa"/>
            <w:tcBorders>
              <w:top w:val="nil"/>
              <w:left w:val="nil"/>
              <w:bottom w:val="single" w:color="auto" w:sz="4" w:space="0"/>
              <w:right w:val="single" w:color="auto" w:sz="4" w:space="0"/>
            </w:tcBorders>
            <w:shd w:val="clear" w:color="auto" w:fill="auto"/>
            <w:vAlign w:val="center"/>
          </w:tcPr>
          <w:p w14:paraId="0CE0B955">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11" w:type="dxa"/>
            <w:tcBorders>
              <w:top w:val="nil"/>
              <w:left w:val="nil"/>
              <w:bottom w:val="single" w:color="auto" w:sz="4" w:space="0"/>
              <w:right w:val="single" w:color="auto" w:sz="4" w:space="0"/>
            </w:tcBorders>
            <w:vAlign w:val="center"/>
          </w:tcPr>
          <w:p w14:paraId="43B2ED43">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11" w:type="dxa"/>
            <w:tcBorders>
              <w:top w:val="nil"/>
              <w:left w:val="nil"/>
              <w:bottom w:val="single" w:color="auto" w:sz="4" w:space="0"/>
              <w:right w:val="single" w:color="auto" w:sz="4" w:space="0"/>
            </w:tcBorders>
            <w:vAlign w:val="center"/>
          </w:tcPr>
          <w:p w14:paraId="35D8CF49">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r>
      <w:tr w14:paraId="7E38846A">
        <w:tblPrEx>
          <w:tblCellMar>
            <w:top w:w="0" w:type="dxa"/>
            <w:left w:w="108" w:type="dxa"/>
            <w:bottom w:w="0" w:type="dxa"/>
            <w:right w:w="108" w:type="dxa"/>
          </w:tblCellMar>
        </w:tblPrEx>
        <w:trPr>
          <w:trHeight w:val="239" w:hRule="atLeast"/>
        </w:trPr>
        <w:tc>
          <w:tcPr>
            <w:tcW w:w="567" w:type="dxa"/>
            <w:tcBorders>
              <w:top w:val="nil"/>
              <w:left w:val="single" w:color="auto" w:sz="4" w:space="0"/>
              <w:bottom w:val="single" w:color="auto" w:sz="4" w:space="0"/>
              <w:right w:val="single" w:color="auto" w:sz="4" w:space="0"/>
            </w:tcBorders>
            <w:shd w:val="clear" w:color="000000" w:fill="BFBFBF"/>
            <w:noWrap/>
            <w:vAlign w:val="center"/>
          </w:tcPr>
          <w:p w14:paraId="42D1568F">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3</w:t>
            </w:r>
          </w:p>
        </w:tc>
        <w:tc>
          <w:tcPr>
            <w:tcW w:w="6663" w:type="dxa"/>
            <w:tcBorders>
              <w:top w:val="nil"/>
              <w:left w:val="nil"/>
              <w:bottom w:val="single" w:color="auto" w:sz="4" w:space="0"/>
              <w:right w:val="single" w:color="auto" w:sz="4" w:space="0"/>
            </w:tcBorders>
            <w:shd w:val="clear" w:color="000000" w:fill="D9D9D9"/>
            <w:vAlign w:val="center"/>
          </w:tcPr>
          <w:p w14:paraId="5F127927">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Мероприятия по развитию транспорта общего пользования, созданию транспортно-пересадочных узлов</w:t>
            </w:r>
          </w:p>
        </w:tc>
        <w:tc>
          <w:tcPr>
            <w:tcW w:w="1870" w:type="dxa"/>
            <w:tcBorders>
              <w:top w:val="nil"/>
              <w:left w:val="nil"/>
              <w:bottom w:val="single" w:color="auto" w:sz="4" w:space="0"/>
              <w:right w:val="single" w:color="auto" w:sz="4" w:space="0"/>
            </w:tcBorders>
            <w:shd w:val="clear" w:color="000000" w:fill="D9D9D9"/>
            <w:vAlign w:val="center"/>
          </w:tcPr>
          <w:p w14:paraId="2423B0AA">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10" w:type="dxa"/>
            <w:tcBorders>
              <w:top w:val="nil"/>
              <w:left w:val="nil"/>
              <w:bottom w:val="single" w:color="auto" w:sz="4" w:space="0"/>
              <w:right w:val="single" w:color="auto" w:sz="4" w:space="0"/>
            </w:tcBorders>
            <w:shd w:val="clear" w:color="000000" w:fill="D9D9D9"/>
            <w:vAlign w:val="center"/>
          </w:tcPr>
          <w:p w14:paraId="331C5D0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11" w:type="dxa"/>
            <w:tcBorders>
              <w:top w:val="nil"/>
              <w:left w:val="nil"/>
              <w:bottom w:val="single" w:color="auto" w:sz="4" w:space="0"/>
              <w:right w:val="single" w:color="auto" w:sz="4" w:space="0"/>
            </w:tcBorders>
            <w:shd w:val="clear" w:color="000000" w:fill="D9D9D9"/>
            <w:vAlign w:val="center"/>
          </w:tcPr>
          <w:p w14:paraId="5639D5C0">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11" w:type="dxa"/>
            <w:tcBorders>
              <w:top w:val="nil"/>
              <w:left w:val="nil"/>
              <w:bottom w:val="single" w:color="auto" w:sz="4" w:space="0"/>
              <w:right w:val="single" w:color="auto" w:sz="4" w:space="0"/>
            </w:tcBorders>
            <w:shd w:val="clear" w:color="000000" w:fill="D9D9D9"/>
            <w:vAlign w:val="center"/>
          </w:tcPr>
          <w:p w14:paraId="381BB5C8">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10" w:type="dxa"/>
            <w:tcBorders>
              <w:top w:val="nil"/>
              <w:left w:val="nil"/>
              <w:bottom w:val="single" w:color="auto" w:sz="4" w:space="0"/>
              <w:right w:val="single" w:color="auto" w:sz="4" w:space="0"/>
            </w:tcBorders>
            <w:shd w:val="clear" w:color="000000" w:fill="D9D9D9"/>
            <w:vAlign w:val="center"/>
          </w:tcPr>
          <w:p w14:paraId="32F291B6">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11" w:type="dxa"/>
            <w:tcBorders>
              <w:top w:val="nil"/>
              <w:left w:val="nil"/>
              <w:bottom w:val="single" w:color="auto" w:sz="4" w:space="0"/>
              <w:right w:val="single" w:color="auto" w:sz="4" w:space="0"/>
            </w:tcBorders>
            <w:shd w:val="clear" w:color="000000" w:fill="D9D9D9"/>
            <w:vAlign w:val="center"/>
          </w:tcPr>
          <w:p w14:paraId="50B8A2B8">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11" w:type="dxa"/>
            <w:tcBorders>
              <w:top w:val="nil"/>
              <w:left w:val="nil"/>
              <w:bottom w:val="single" w:color="auto" w:sz="4" w:space="0"/>
              <w:right w:val="single" w:color="auto" w:sz="4" w:space="0"/>
            </w:tcBorders>
            <w:shd w:val="clear" w:color="000000" w:fill="D9D9D9"/>
            <w:vAlign w:val="center"/>
          </w:tcPr>
          <w:p w14:paraId="1F63C55C">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r>
      <w:tr w14:paraId="331280E2">
        <w:tblPrEx>
          <w:tblCellMar>
            <w:top w:w="0" w:type="dxa"/>
            <w:left w:w="108" w:type="dxa"/>
            <w:bottom w:w="0" w:type="dxa"/>
            <w:right w:w="108" w:type="dxa"/>
          </w:tblCellMar>
        </w:tblPrEx>
        <w:trPr>
          <w:trHeight w:val="335" w:hRule="atLeast"/>
        </w:trPr>
        <w:tc>
          <w:tcPr>
            <w:tcW w:w="567" w:type="dxa"/>
            <w:tcBorders>
              <w:top w:val="nil"/>
              <w:left w:val="single" w:color="auto" w:sz="4" w:space="0"/>
              <w:bottom w:val="single" w:color="auto" w:sz="4" w:space="0"/>
              <w:right w:val="single" w:color="auto" w:sz="4" w:space="0"/>
            </w:tcBorders>
            <w:shd w:val="clear" w:color="000000" w:fill="BFBFBF"/>
            <w:noWrap/>
            <w:vAlign w:val="center"/>
          </w:tcPr>
          <w:p w14:paraId="7424A152">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4</w:t>
            </w:r>
          </w:p>
        </w:tc>
        <w:tc>
          <w:tcPr>
            <w:tcW w:w="6663" w:type="dxa"/>
            <w:tcBorders>
              <w:top w:val="nil"/>
              <w:left w:val="nil"/>
              <w:bottom w:val="single" w:color="auto" w:sz="4" w:space="0"/>
              <w:right w:val="single" w:color="auto" w:sz="4" w:space="0"/>
            </w:tcBorders>
            <w:shd w:val="clear" w:color="auto" w:fill="auto"/>
            <w:vAlign w:val="center"/>
          </w:tcPr>
          <w:p w14:paraId="7642F975">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Мероприятия по развитию инфраструктуры для легкового автомобильного транспорта, включая развитие единого парковочного пространства</w:t>
            </w:r>
          </w:p>
        </w:tc>
        <w:tc>
          <w:tcPr>
            <w:tcW w:w="1870" w:type="dxa"/>
            <w:tcBorders>
              <w:top w:val="nil"/>
              <w:left w:val="nil"/>
              <w:bottom w:val="single" w:color="auto" w:sz="4" w:space="0"/>
              <w:right w:val="single" w:color="auto" w:sz="4" w:space="0"/>
            </w:tcBorders>
            <w:shd w:val="clear" w:color="auto" w:fill="auto"/>
            <w:vAlign w:val="center"/>
          </w:tcPr>
          <w:p w14:paraId="42AF88A9">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10" w:type="dxa"/>
            <w:tcBorders>
              <w:top w:val="nil"/>
              <w:left w:val="nil"/>
              <w:bottom w:val="single" w:color="auto" w:sz="4" w:space="0"/>
              <w:right w:val="single" w:color="auto" w:sz="4" w:space="0"/>
            </w:tcBorders>
            <w:shd w:val="clear" w:color="auto" w:fill="auto"/>
            <w:vAlign w:val="center"/>
          </w:tcPr>
          <w:p w14:paraId="691495AF">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11" w:type="dxa"/>
            <w:tcBorders>
              <w:top w:val="nil"/>
              <w:left w:val="nil"/>
              <w:bottom w:val="single" w:color="auto" w:sz="4" w:space="0"/>
              <w:right w:val="single" w:color="auto" w:sz="4" w:space="0"/>
            </w:tcBorders>
            <w:shd w:val="clear" w:color="auto" w:fill="auto"/>
            <w:vAlign w:val="center"/>
          </w:tcPr>
          <w:p w14:paraId="3C94CA3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11" w:type="dxa"/>
            <w:tcBorders>
              <w:top w:val="nil"/>
              <w:left w:val="nil"/>
              <w:bottom w:val="single" w:color="auto" w:sz="4" w:space="0"/>
              <w:right w:val="single" w:color="auto" w:sz="4" w:space="0"/>
            </w:tcBorders>
            <w:shd w:val="clear" w:color="auto" w:fill="auto"/>
            <w:vAlign w:val="center"/>
          </w:tcPr>
          <w:p w14:paraId="5950D242">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10" w:type="dxa"/>
            <w:tcBorders>
              <w:top w:val="nil"/>
              <w:left w:val="nil"/>
              <w:bottom w:val="single" w:color="auto" w:sz="4" w:space="0"/>
              <w:right w:val="single" w:color="auto" w:sz="4" w:space="0"/>
            </w:tcBorders>
            <w:shd w:val="clear" w:color="auto" w:fill="auto"/>
            <w:vAlign w:val="center"/>
          </w:tcPr>
          <w:p w14:paraId="7AB3F241">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11" w:type="dxa"/>
            <w:tcBorders>
              <w:top w:val="nil"/>
              <w:left w:val="nil"/>
              <w:bottom w:val="single" w:color="auto" w:sz="4" w:space="0"/>
              <w:right w:val="single" w:color="auto" w:sz="4" w:space="0"/>
            </w:tcBorders>
            <w:vAlign w:val="center"/>
          </w:tcPr>
          <w:p w14:paraId="1D248F57">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11" w:type="dxa"/>
            <w:tcBorders>
              <w:top w:val="nil"/>
              <w:left w:val="nil"/>
              <w:bottom w:val="single" w:color="auto" w:sz="4" w:space="0"/>
              <w:right w:val="single" w:color="auto" w:sz="4" w:space="0"/>
            </w:tcBorders>
            <w:vAlign w:val="center"/>
          </w:tcPr>
          <w:p w14:paraId="4069BDCA">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r>
      <w:tr w14:paraId="41BF1967">
        <w:tblPrEx>
          <w:tblCellMar>
            <w:top w:w="0" w:type="dxa"/>
            <w:left w:w="108" w:type="dxa"/>
            <w:bottom w:w="0" w:type="dxa"/>
            <w:right w:w="108" w:type="dxa"/>
          </w:tblCellMar>
        </w:tblPrEx>
        <w:trPr>
          <w:trHeight w:val="246" w:hRule="atLeast"/>
        </w:trPr>
        <w:tc>
          <w:tcPr>
            <w:tcW w:w="567" w:type="dxa"/>
            <w:tcBorders>
              <w:top w:val="nil"/>
              <w:left w:val="single" w:color="auto" w:sz="4" w:space="0"/>
              <w:bottom w:val="single" w:color="auto" w:sz="4" w:space="0"/>
              <w:right w:val="single" w:color="auto" w:sz="4" w:space="0"/>
            </w:tcBorders>
            <w:shd w:val="clear" w:color="000000" w:fill="BFBFBF"/>
            <w:noWrap/>
            <w:vAlign w:val="center"/>
          </w:tcPr>
          <w:p w14:paraId="639416AC">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5</w:t>
            </w:r>
          </w:p>
        </w:tc>
        <w:tc>
          <w:tcPr>
            <w:tcW w:w="6663" w:type="dxa"/>
            <w:tcBorders>
              <w:top w:val="nil"/>
              <w:left w:val="nil"/>
              <w:bottom w:val="single" w:color="auto" w:sz="4" w:space="0"/>
              <w:right w:val="single" w:color="auto" w:sz="4" w:space="0"/>
            </w:tcBorders>
            <w:shd w:val="clear" w:color="000000" w:fill="D9D9D9"/>
            <w:vAlign w:val="center"/>
          </w:tcPr>
          <w:p w14:paraId="773BB79D">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Мероприятия по развитию инфраструктуры пешеходного и велосипедного движения</w:t>
            </w:r>
          </w:p>
        </w:tc>
        <w:tc>
          <w:tcPr>
            <w:tcW w:w="1870" w:type="dxa"/>
            <w:tcBorders>
              <w:top w:val="nil"/>
              <w:left w:val="nil"/>
              <w:bottom w:val="single" w:color="auto" w:sz="4" w:space="0"/>
              <w:right w:val="single" w:color="auto" w:sz="4" w:space="0"/>
            </w:tcBorders>
            <w:shd w:val="clear" w:color="000000" w:fill="D9D9D9"/>
            <w:vAlign w:val="center"/>
          </w:tcPr>
          <w:p w14:paraId="04EBBCAF">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10" w:type="dxa"/>
            <w:tcBorders>
              <w:top w:val="nil"/>
              <w:left w:val="nil"/>
              <w:bottom w:val="single" w:color="auto" w:sz="4" w:space="0"/>
              <w:right w:val="single" w:color="auto" w:sz="4" w:space="0"/>
            </w:tcBorders>
            <w:shd w:val="clear" w:color="000000" w:fill="D9D9D9"/>
            <w:vAlign w:val="center"/>
          </w:tcPr>
          <w:p w14:paraId="6AAD99DA">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11" w:type="dxa"/>
            <w:tcBorders>
              <w:top w:val="nil"/>
              <w:left w:val="nil"/>
              <w:bottom w:val="single" w:color="auto" w:sz="4" w:space="0"/>
              <w:right w:val="single" w:color="auto" w:sz="4" w:space="0"/>
            </w:tcBorders>
            <w:shd w:val="clear" w:color="000000" w:fill="D9D9D9"/>
            <w:vAlign w:val="center"/>
          </w:tcPr>
          <w:p w14:paraId="73F47D97">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11" w:type="dxa"/>
            <w:tcBorders>
              <w:top w:val="nil"/>
              <w:left w:val="nil"/>
              <w:bottom w:val="single" w:color="auto" w:sz="4" w:space="0"/>
              <w:right w:val="single" w:color="auto" w:sz="4" w:space="0"/>
            </w:tcBorders>
            <w:shd w:val="clear" w:color="000000" w:fill="D9D9D9"/>
            <w:vAlign w:val="center"/>
          </w:tcPr>
          <w:p w14:paraId="199F49F3">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10" w:type="dxa"/>
            <w:tcBorders>
              <w:top w:val="nil"/>
              <w:left w:val="nil"/>
              <w:bottom w:val="single" w:color="auto" w:sz="4" w:space="0"/>
              <w:right w:val="single" w:color="auto" w:sz="4" w:space="0"/>
            </w:tcBorders>
            <w:shd w:val="clear" w:color="000000" w:fill="D9D9D9"/>
            <w:vAlign w:val="center"/>
          </w:tcPr>
          <w:p w14:paraId="0E3DB3C6">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11" w:type="dxa"/>
            <w:tcBorders>
              <w:top w:val="nil"/>
              <w:left w:val="nil"/>
              <w:bottom w:val="single" w:color="auto" w:sz="4" w:space="0"/>
              <w:right w:val="single" w:color="auto" w:sz="4" w:space="0"/>
            </w:tcBorders>
            <w:shd w:val="clear" w:color="000000" w:fill="D9D9D9"/>
            <w:vAlign w:val="center"/>
          </w:tcPr>
          <w:p w14:paraId="7B0E24FA">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11" w:type="dxa"/>
            <w:tcBorders>
              <w:top w:val="nil"/>
              <w:left w:val="nil"/>
              <w:bottom w:val="single" w:color="auto" w:sz="4" w:space="0"/>
              <w:right w:val="single" w:color="auto" w:sz="4" w:space="0"/>
            </w:tcBorders>
            <w:shd w:val="clear" w:color="000000" w:fill="D9D9D9"/>
            <w:vAlign w:val="center"/>
          </w:tcPr>
          <w:p w14:paraId="171DBED9">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r>
      <w:tr w14:paraId="2BF1D042">
        <w:tblPrEx>
          <w:tblCellMar>
            <w:top w:w="0" w:type="dxa"/>
            <w:left w:w="108" w:type="dxa"/>
            <w:bottom w:w="0" w:type="dxa"/>
            <w:right w:w="108" w:type="dxa"/>
          </w:tblCellMar>
        </w:tblPrEx>
        <w:trPr>
          <w:trHeight w:val="369" w:hRule="atLeast"/>
        </w:trPr>
        <w:tc>
          <w:tcPr>
            <w:tcW w:w="567" w:type="dxa"/>
            <w:tcBorders>
              <w:top w:val="nil"/>
              <w:left w:val="single" w:color="auto" w:sz="4" w:space="0"/>
              <w:bottom w:val="single" w:color="auto" w:sz="4" w:space="0"/>
              <w:right w:val="single" w:color="auto" w:sz="4" w:space="0"/>
            </w:tcBorders>
            <w:shd w:val="clear" w:color="000000" w:fill="BFBFBF"/>
            <w:noWrap/>
            <w:vAlign w:val="center"/>
          </w:tcPr>
          <w:p w14:paraId="1F2788BD">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6</w:t>
            </w:r>
          </w:p>
        </w:tc>
        <w:tc>
          <w:tcPr>
            <w:tcW w:w="6663" w:type="dxa"/>
            <w:tcBorders>
              <w:top w:val="nil"/>
              <w:left w:val="nil"/>
              <w:bottom w:val="single" w:color="auto" w:sz="4" w:space="0"/>
              <w:right w:val="single" w:color="auto" w:sz="4" w:space="0"/>
            </w:tcBorders>
            <w:shd w:val="clear" w:color="auto" w:fill="auto"/>
            <w:vAlign w:val="center"/>
          </w:tcPr>
          <w:p w14:paraId="228A4E48">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Мероприятия по развитию инфраструктуры для грузового транспорта, транспортных средств коммунальных и дорожных служб</w:t>
            </w:r>
          </w:p>
        </w:tc>
        <w:tc>
          <w:tcPr>
            <w:tcW w:w="1870" w:type="dxa"/>
            <w:tcBorders>
              <w:top w:val="nil"/>
              <w:left w:val="nil"/>
              <w:bottom w:val="single" w:color="auto" w:sz="4" w:space="0"/>
              <w:right w:val="single" w:color="auto" w:sz="4" w:space="0"/>
            </w:tcBorders>
            <w:shd w:val="clear" w:color="auto" w:fill="auto"/>
            <w:vAlign w:val="center"/>
          </w:tcPr>
          <w:p w14:paraId="7D7561F2">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10" w:type="dxa"/>
            <w:tcBorders>
              <w:top w:val="nil"/>
              <w:left w:val="nil"/>
              <w:bottom w:val="single" w:color="auto" w:sz="4" w:space="0"/>
              <w:right w:val="single" w:color="auto" w:sz="4" w:space="0"/>
            </w:tcBorders>
            <w:shd w:val="clear" w:color="auto" w:fill="auto"/>
            <w:vAlign w:val="center"/>
          </w:tcPr>
          <w:p w14:paraId="33628B29">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11" w:type="dxa"/>
            <w:tcBorders>
              <w:top w:val="nil"/>
              <w:left w:val="nil"/>
              <w:bottom w:val="single" w:color="auto" w:sz="4" w:space="0"/>
              <w:right w:val="single" w:color="auto" w:sz="4" w:space="0"/>
            </w:tcBorders>
            <w:shd w:val="clear" w:color="auto" w:fill="auto"/>
            <w:noWrap/>
            <w:vAlign w:val="center"/>
          </w:tcPr>
          <w:p w14:paraId="333976C1">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11" w:type="dxa"/>
            <w:tcBorders>
              <w:top w:val="nil"/>
              <w:left w:val="nil"/>
              <w:bottom w:val="single" w:color="auto" w:sz="4" w:space="0"/>
              <w:right w:val="single" w:color="auto" w:sz="4" w:space="0"/>
            </w:tcBorders>
            <w:shd w:val="clear" w:color="auto" w:fill="auto"/>
            <w:noWrap/>
            <w:vAlign w:val="center"/>
          </w:tcPr>
          <w:p w14:paraId="1D41EAFC">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10" w:type="dxa"/>
            <w:tcBorders>
              <w:top w:val="nil"/>
              <w:left w:val="nil"/>
              <w:bottom w:val="single" w:color="auto" w:sz="4" w:space="0"/>
              <w:right w:val="single" w:color="auto" w:sz="4" w:space="0"/>
            </w:tcBorders>
            <w:shd w:val="clear" w:color="auto" w:fill="auto"/>
            <w:noWrap/>
            <w:vAlign w:val="center"/>
          </w:tcPr>
          <w:p w14:paraId="5AEF94AE">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11" w:type="dxa"/>
            <w:tcBorders>
              <w:top w:val="nil"/>
              <w:left w:val="nil"/>
              <w:bottom w:val="single" w:color="auto" w:sz="4" w:space="0"/>
              <w:right w:val="single" w:color="auto" w:sz="4" w:space="0"/>
            </w:tcBorders>
            <w:vAlign w:val="center"/>
          </w:tcPr>
          <w:p w14:paraId="77A0D886">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11" w:type="dxa"/>
            <w:tcBorders>
              <w:top w:val="nil"/>
              <w:left w:val="nil"/>
              <w:bottom w:val="single" w:color="auto" w:sz="4" w:space="0"/>
              <w:right w:val="single" w:color="auto" w:sz="4" w:space="0"/>
            </w:tcBorders>
            <w:vAlign w:val="center"/>
          </w:tcPr>
          <w:p w14:paraId="45F1F81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r>
      <w:tr w14:paraId="56BD38C5">
        <w:tblPrEx>
          <w:tblCellMar>
            <w:top w:w="0" w:type="dxa"/>
            <w:left w:w="108" w:type="dxa"/>
            <w:bottom w:w="0" w:type="dxa"/>
            <w:right w:w="108" w:type="dxa"/>
          </w:tblCellMar>
        </w:tblPrEx>
        <w:trPr>
          <w:trHeight w:val="294" w:hRule="atLeast"/>
        </w:trPr>
        <w:tc>
          <w:tcPr>
            <w:tcW w:w="567" w:type="dxa"/>
            <w:tcBorders>
              <w:top w:val="nil"/>
              <w:left w:val="single" w:color="auto" w:sz="4" w:space="0"/>
              <w:bottom w:val="single" w:color="auto" w:sz="4" w:space="0"/>
              <w:right w:val="single" w:color="auto" w:sz="4" w:space="0"/>
            </w:tcBorders>
            <w:shd w:val="clear" w:color="000000" w:fill="BFBFBF"/>
            <w:noWrap/>
            <w:vAlign w:val="center"/>
          </w:tcPr>
          <w:p w14:paraId="0BDD805B">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7</w:t>
            </w:r>
          </w:p>
        </w:tc>
        <w:tc>
          <w:tcPr>
            <w:tcW w:w="6663" w:type="dxa"/>
            <w:tcBorders>
              <w:top w:val="nil"/>
              <w:left w:val="nil"/>
              <w:bottom w:val="single" w:color="auto" w:sz="4" w:space="0"/>
              <w:right w:val="single" w:color="auto" w:sz="4" w:space="0"/>
            </w:tcBorders>
            <w:shd w:val="clear" w:color="000000" w:fill="D9D9D9"/>
            <w:vAlign w:val="center"/>
          </w:tcPr>
          <w:p w14:paraId="6842952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Мероприятия по развитию сети дорог поселения</w:t>
            </w:r>
          </w:p>
        </w:tc>
        <w:tc>
          <w:tcPr>
            <w:tcW w:w="1870" w:type="dxa"/>
            <w:tcBorders>
              <w:top w:val="nil"/>
              <w:left w:val="nil"/>
              <w:bottom w:val="single" w:color="auto" w:sz="4" w:space="0"/>
              <w:right w:val="single" w:color="auto" w:sz="4" w:space="0"/>
            </w:tcBorders>
            <w:shd w:val="clear" w:color="000000" w:fill="D9D9D9"/>
            <w:vAlign w:val="center"/>
          </w:tcPr>
          <w:p w14:paraId="36EFC462">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10" w:type="dxa"/>
            <w:tcBorders>
              <w:top w:val="nil"/>
              <w:left w:val="nil"/>
              <w:bottom w:val="single" w:color="auto" w:sz="4" w:space="0"/>
              <w:right w:val="single" w:color="auto" w:sz="4" w:space="0"/>
            </w:tcBorders>
            <w:shd w:val="clear" w:color="000000" w:fill="D9D9D9"/>
            <w:vAlign w:val="center"/>
          </w:tcPr>
          <w:p w14:paraId="6A98DA20">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11" w:type="dxa"/>
            <w:tcBorders>
              <w:top w:val="nil"/>
              <w:left w:val="nil"/>
              <w:bottom w:val="single" w:color="auto" w:sz="4" w:space="0"/>
              <w:right w:val="single" w:color="auto" w:sz="4" w:space="0"/>
            </w:tcBorders>
            <w:shd w:val="clear" w:color="000000" w:fill="D9D9D9"/>
            <w:vAlign w:val="center"/>
          </w:tcPr>
          <w:p w14:paraId="540E1A4E">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11" w:type="dxa"/>
            <w:tcBorders>
              <w:top w:val="nil"/>
              <w:left w:val="nil"/>
              <w:bottom w:val="single" w:color="auto" w:sz="4" w:space="0"/>
              <w:right w:val="single" w:color="auto" w:sz="4" w:space="0"/>
            </w:tcBorders>
            <w:shd w:val="clear" w:color="000000" w:fill="D9D9D9"/>
            <w:vAlign w:val="center"/>
          </w:tcPr>
          <w:p w14:paraId="240BEFFF">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10" w:type="dxa"/>
            <w:tcBorders>
              <w:top w:val="nil"/>
              <w:left w:val="nil"/>
              <w:bottom w:val="single" w:color="auto" w:sz="4" w:space="0"/>
              <w:right w:val="single" w:color="auto" w:sz="4" w:space="0"/>
            </w:tcBorders>
            <w:shd w:val="clear" w:color="000000" w:fill="D9D9D9"/>
            <w:vAlign w:val="center"/>
          </w:tcPr>
          <w:p w14:paraId="048D4B90">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11" w:type="dxa"/>
            <w:tcBorders>
              <w:top w:val="nil"/>
              <w:left w:val="nil"/>
              <w:bottom w:val="single" w:color="auto" w:sz="4" w:space="0"/>
              <w:right w:val="single" w:color="auto" w:sz="4" w:space="0"/>
            </w:tcBorders>
            <w:shd w:val="clear" w:color="000000" w:fill="D9D9D9"/>
            <w:vAlign w:val="center"/>
          </w:tcPr>
          <w:p w14:paraId="3D93A1DD">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11" w:type="dxa"/>
            <w:tcBorders>
              <w:top w:val="nil"/>
              <w:left w:val="nil"/>
              <w:bottom w:val="single" w:color="auto" w:sz="4" w:space="0"/>
              <w:right w:val="single" w:color="auto" w:sz="4" w:space="0"/>
            </w:tcBorders>
            <w:shd w:val="clear" w:color="000000" w:fill="D9D9D9"/>
            <w:vAlign w:val="center"/>
          </w:tcPr>
          <w:p w14:paraId="34A2EE81">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r>
      <w:tr w14:paraId="07B13825">
        <w:tblPrEx>
          <w:tblCellMar>
            <w:top w:w="0" w:type="dxa"/>
            <w:left w:w="108" w:type="dxa"/>
            <w:bottom w:w="0" w:type="dxa"/>
            <w:right w:w="108" w:type="dxa"/>
          </w:tblCellMar>
        </w:tblPrEx>
        <w:trPr>
          <w:trHeight w:val="335" w:hRule="atLeast"/>
        </w:trPr>
        <w:tc>
          <w:tcPr>
            <w:tcW w:w="567" w:type="dxa"/>
            <w:tcBorders>
              <w:top w:val="nil"/>
              <w:left w:val="single" w:color="auto" w:sz="4" w:space="0"/>
              <w:bottom w:val="single" w:color="auto" w:sz="4" w:space="0"/>
              <w:right w:val="single" w:color="auto" w:sz="4" w:space="0"/>
            </w:tcBorders>
            <w:shd w:val="clear" w:color="000000" w:fill="BFBFBF"/>
            <w:noWrap/>
            <w:vAlign w:val="center"/>
          </w:tcPr>
          <w:p w14:paraId="21E5E22F">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8</w:t>
            </w:r>
          </w:p>
        </w:tc>
        <w:tc>
          <w:tcPr>
            <w:tcW w:w="6663" w:type="dxa"/>
            <w:tcBorders>
              <w:top w:val="nil"/>
              <w:left w:val="nil"/>
              <w:bottom w:val="single" w:color="auto" w:sz="4" w:space="0"/>
              <w:right w:val="single" w:color="auto" w:sz="4" w:space="0"/>
            </w:tcBorders>
            <w:shd w:val="clear" w:color="auto" w:fill="auto"/>
            <w:vAlign w:val="center"/>
          </w:tcPr>
          <w:p w14:paraId="4322B55C">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1870" w:type="dxa"/>
            <w:tcBorders>
              <w:top w:val="nil"/>
              <w:left w:val="nil"/>
              <w:bottom w:val="single" w:color="auto" w:sz="4" w:space="0"/>
              <w:right w:val="single" w:color="auto" w:sz="4" w:space="0"/>
            </w:tcBorders>
            <w:shd w:val="clear" w:color="auto" w:fill="auto"/>
            <w:vAlign w:val="center"/>
          </w:tcPr>
          <w:p w14:paraId="45956B92">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10" w:type="dxa"/>
            <w:tcBorders>
              <w:top w:val="nil"/>
              <w:left w:val="nil"/>
              <w:bottom w:val="single" w:color="auto" w:sz="4" w:space="0"/>
              <w:right w:val="single" w:color="auto" w:sz="4" w:space="0"/>
            </w:tcBorders>
            <w:shd w:val="clear" w:color="auto" w:fill="auto"/>
            <w:vAlign w:val="center"/>
          </w:tcPr>
          <w:p w14:paraId="082C319C">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11" w:type="dxa"/>
            <w:tcBorders>
              <w:top w:val="nil"/>
              <w:left w:val="nil"/>
              <w:bottom w:val="single" w:color="auto" w:sz="4" w:space="0"/>
              <w:right w:val="single" w:color="auto" w:sz="4" w:space="0"/>
            </w:tcBorders>
            <w:shd w:val="clear" w:color="auto" w:fill="auto"/>
            <w:vAlign w:val="center"/>
          </w:tcPr>
          <w:p w14:paraId="6C10019C">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11" w:type="dxa"/>
            <w:tcBorders>
              <w:top w:val="nil"/>
              <w:left w:val="nil"/>
              <w:bottom w:val="single" w:color="auto" w:sz="4" w:space="0"/>
              <w:right w:val="single" w:color="auto" w:sz="4" w:space="0"/>
            </w:tcBorders>
            <w:shd w:val="clear" w:color="auto" w:fill="auto"/>
            <w:vAlign w:val="center"/>
          </w:tcPr>
          <w:p w14:paraId="2D86686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10" w:type="dxa"/>
            <w:tcBorders>
              <w:top w:val="nil"/>
              <w:left w:val="nil"/>
              <w:bottom w:val="single" w:color="auto" w:sz="4" w:space="0"/>
              <w:right w:val="single" w:color="auto" w:sz="4" w:space="0"/>
            </w:tcBorders>
            <w:shd w:val="clear" w:color="auto" w:fill="auto"/>
            <w:vAlign w:val="center"/>
          </w:tcPr>
          <w:p w14:paraId="344EB251">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11" w:type="dxa"/>
            <w:tcBorders>
              <w:top w:val="nil"/>
              <w:left w:val="nil"/>
              <w:bottom w:val="single" w:color="auto" w:sz="4" w:space="0"/>
              <w:right w:val="single" w:color="auto" w:sz="4" w:space="0"/>
            </w:tcBorders>
            <w:vAlign w:val="center"/>
          </w:tcPr>
          <w:p w14:paraId="1F04F72F">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11" w:type="dxa"/>
            <w:tcBorders>
              <w:top w:val="nil"/>
              <w:left w:val="nil"/>
              <w:bottom w:val="single" w:color="auto" w:sz="4" w:space="0"/>
              <w:right w:val="single" w:color="auto" w:sz="4" w:space="0"/>
            </w:tcBorders>
            <w:vAlign w:val="center"/>
          </w:tcPr>
          <w:p w14:paraId="406C9B60">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r>
      <w:tr w14:paraId="208BC45F">
        <w:tblPrEx>
          <w:tblCellMar>
            <w:top w:w="0" w:type="dxa"/>
            <w:left w:w="108" w:type="dxa"/>
            <w:bottom w:w="0" w:type="dxa"/>
            <w:right w:w="108" w:type="dxa"/>
          </w:tblCellMar>
        </w:tblPrEx>
        <w:trPr>
          <w:trHeight w:val="139" w:hRule="atLeast"/>
        </w:trPr>
        <w:tc>
          <w:tcPr>
            <w:tcW w:w="567" w:type="dxa"/>
            <w:tcBorders>
              <w:top w:val="nil"/>
              <w:left w:val="single" w:color="auto" w:sz="4" w:space="0"/>
              <w:bottom w:val="single" w:color="auto" w:sz="4" w:space="0"/>
              <w:right w:val="single" w:color="auto" w:sz="4" w:space="0"/>
            </w:tcBorders>
            <w:shd w:val="clear" w:color="000000" w:fill="BFBFBF"/>
            <w:noWrap/>
            <w:vAlign w:val="center"/>
          </w:tcPr>
          <w:p w14:paraId="043C1BB8">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9</w:t>
            </w:r>
          </w:p>
        </w:tc>
        <w:tc>
          <w:tcPr>
            <w:tcW w:w="6663" w:type="dxa"/>
            <w:tcBorders>
              <w:top w:val="nil"/>
              <w:left w:val="nil"/>
              <w:bottom w:val="single" w:color="auto" w:sz="4" w:space="0"/>
              <w:right w:val="single" w:color="auto" w:sz="4" w:space="0"/>
            </w:tcBorders>
            <w:shd w:val="clear" w:color="000000" w:fill="D9D9D9"/>
            <w:vAlign w:val="center"/>
          </w:tcPr>
          <w:p w14:paraId="3DAB65F3">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tc>
        <w:tc>
          <w:tcPr>
            <w:tcW w:w="1870" w:type="dxa"/>
            <w:tcBorders>
              <w:top w:val="nil"/>
              <w:left w:val="nil"/>
              <w:bottom w:val="single" w:color="auto" w:sz="4" w:space="0"/>
              <w:right w:val="single" w:color="auto" w:sz="4" w:space="0"/>
            </w:tcBorders>
            <w:shd w:val="clear" w:color="000000" w:fill="D9D9D9"/>
            <w:vAlign w:val="center"/>
          </w:tcPr>
          <w:p w14:paraId="2B14920C">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10" w:type="dxa"/>
            <w:tcBorders>
              <w:top w:val="nil"/>
              <w:left w:val="nil"/>
              <w:bottom w:val="single" w:color="auto" w:sz="4" w:space="0"/>
              <w:right w:val="single" w:color="auto" w:sz="4" w:space="0"/>
            </w:tcBorders>
            <w:shd w:val="clear" w:color="000000" w:fill="D9D9D9"/>
            <w:vAlign w:val="center"/>
          </w:tcPr>
          <w:p w14:paraId="5E7AB10D">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11" w:type="dxa"/>
            <w:tcBorders>
              <w:top w:val="nil"/>
              <w:left w:val="nil"/>
              <w:bottom w:val="single" w:color="auto" w:sz="4" w:space="0"/>
              <w:right w:val="single" w:color="auto" w:sz="4" w:space="0"/>
            </w:tcBorders>
            <w:shd w:val="clear" w:color="000000" w:fill="D9D9D9"/>
            <w:vAlign w:val="center"/>
          </w:tcPr>
          <w:p w14:paraId="2F105691">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11" w:type="dxa"/>
            <w:tcBorders>
              <w:top w:val="nil"/>
              <w:left w:val="nil"/>
              <w:bottom w:val="single" w:color="auto" w:sz="4" w:space="0"/>
              <w:right w:val="single" w:color="auto" w:sz="4" w:space="0"/>
            </w:tcBorders>
            <w:shd w:val="clear" w:color="000000" w:fill="D9D9D9"/>
            <w:vAlign w:val="center"/>
          </w:tcPr>
          <w:p w14:paraId="51125F5C">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10" w:type="dxa"/>
            <w:tcBorders>
              <w:top w:val="nil"/>
              <w:left w:val="nil"/>
              <w:bottom w:val="single" w:color="auto" w:sz="4" w:space="0"/>
              <w:right w:val="single" w:color="auto" w:sz="4" w:space="0"/>
            </w:tcBorders>
            <w:shd w:val="clear" w:color="000000" w:fill="D9D9D9"/>
            <w:vAlign w:val="center"/>
          </w:tcPr>
          <w:p w14:paraId="630C41FB">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11" w:type="dxa"/>
            <w:tcBorders>
              <w:top w:val="nil"/>
              <w:left w:val="nil"/>
              <w:bottom w:val="single" w:color="auto" w:sz="4" w:space="0"/>
              <w:right w:val="single" w:color="auto" w:sz="4" w:space="0"/>
            </w:tcBorders>
            <w:shd w:val="clear" w:color="000000" w:fill="D9D9D9"/>
            <w:vAlign w:val="center"/>
          </w:tcPr>
          <w:p w14:paraId="305C1535">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11" w:type="dxa"/>
            <w:tcBorders>
              <w:top w:val="nil"/>
              <w:left w:val="nil"/>
              <w:bottom w:val="single" w:color="auto" w:sz="4" w:space="0"/>
              <w:right w:val="single" w:color="auto" w:sz="4" w:space="0"/>
            </w:tcBorders>
            <w:shd w:val="clear" w:color="000000" w:fill="D9D9D9"/>
            <w:vAlign w:val="center"/>
          </w:tcPr>
          <w:p w14:paraId="08096FE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r>
      <w:tr w14:paraId="252BB348">
        <w:tblPrEx>
          <w:tblCellMar>
            <w:top w:w="0" w:type="dxa"/>
            <w:left w:w="108" w:type="dxa"/>
            <w:bottom w:w="0" w:type="dxa"/>
            <w:right w:w="108" w:type="dxa"/>
          </w:tblCellMar>
        </w:tblPrEx>
        <w:trPr>
          <w:trHeight w:val="35" w:hRule="atLeast"/>
        </w:trPr>
        <w:tc>
          <w:tcPr>
            <w:tcW w:w="567" w:type="dxa"/>
            <w:tcBorders>
              <w:top w:val="nil"/>
              <w:left w:val="single" w:color="auto" w:sz="4" w:space="0"/>
              <w:bottom w:val="single" w:color="auto" w:sz="4" w:space="0"/>
              <w:right w:val="single" w:color="auto" w:sz="4" w:space="0"/>
            </w:tcBorders>
            <w:shd w:val="clear" w:color="000000" w:fill="BFBFBF"/>
            <w:noWrap/>
            <w:vAlign w:val="center"/>
          </w:tcPr>
          <w:p w14:paraId="077ED0AA">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10</w:t>
            </w:r>
          </w:p>
        </w:tc>
        <w:tc>
          <w:tcPr>
            <w:tcW w:w="6663" w:type="dxa"/>
            <w:tcBorders>
              <w:top w:val="nil"/>
              <w:left w:val="nil"/>
              <w:bottom w:val="single" w:color="auto" w:sz="4" w:space="0"/>
              <w:right w:val="single" w:color="auto" w:sz="4" w:space="0"/>
            </w:tcBorders>
            <w:shd w:val="clear" w:color="auto" w:fill="auto"/>
            <w:vAlign w:val="center"/>
          </w:tcPr>
          <w:p w14:paraId="68217C9A">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Мероприятия по внедрению интеллектуальных транспортных систем</w:t>
            </w:r>
          </w:p>
        </w:tc>
        <w:tc>
          <w:tcPr>
            <w:tcW w:w="1870" w:type="dxa"/>
            <w:tcBorders>
              <w:top w:val="nil"/>
              <w:left w:val="nil"/>
              <w:bottom w:val="single" w:color="auto" w:sz="4" w:space="0"/>
              <w:right w:val="single" w:color="auto" w:sz="4" w:space="0"/>
            </w:tcBorders>
            <w:shd w:val="clear" w:color="auto" w:fill="auto"/>
            <w:vAlign w:val="center"/>
          </w:tcPr>
          <w:p w14:paraId="298F2868">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10" w:type="dxa"/>
            <w:tcBorders>
              <w:top w:val="nil"/>
              <w:left w:val="nil"/>
              <w:bottom w:val="single" w:color="auto" w:sz="4" w:space="0"/>
              <w:right w:val="single" w:color="auto" w:sz="4" w:space="0"/>
            </w:tcBorders>
            <w:shd w:val="clear" w:color="auto" w:fill="auto"/>
            <w:vAlign w:val="center"/>
          </w:tcPr>
          <w:p w14:paraId="58C311E9">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11" w:type="dxa"/>
            <w:tcBorders>
              <w:top w:val="nil"/>
              <w:left w:val="nil"/>
              <w:bottom w:val="single" w:color="auto" w:sz="4" w:space="0"/>
              <w:right w:val="single" w:color="auto" w:sz="4" w:space="0"/>
            </w:tcBorders>
            <w:shd w:val="clear" w:color="auto" w:fill="auto"/>
            <w:vAlign w:val="center"/>
          </w:tcPr>
          <w:p w14:paraId="65766C79">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11" w:type="dxa"/>
            <w:tcBorders>
              <w:top w:val="nil"/>
              <w:left w:val="nil"/>
              <w:bottom w:val="single" w:color="auto" w:sz="4" w:space="0"/>
              <w:right w:val="single" w:color="auto" w:sz="4" w:space="0"/>
            </w:tcBorders>
            <w:shd w:val="clear" w:color="auto" w:fill="auto"/>
            <w:vAlign w:val="center"/>
          </w:tcPr>
          <w:p w14:paraId="06700FBB">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10" w:type="dxa"/>
            <w:tcBorders>
              <w:top w:val="nil"/>
              <w:left w:val="nil"/>
              <w:bottom w:val="single" w:color="auto" w:sz="4" w:space="0"/>
              <w:right w:val="single" w:color="auto" w:sz="4" w:space="0"/>
            </w:tcBorders>
            <w:shd w:val="clear" w:color="auto" w:fill="auto"/>
            <w:vAlign w:val="center"/>
          </w:tcPr>
          <w:p w14:paraId="63E9D3C5">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11" w:type="dxa"/>
            <w:tcBorders>
              <w:top w:val="nil"/>
              <w:left w:val="nil"/>
              <w:bottom w:val="single" w:color="auto" w:sz="4" w:space="0"/>
              <w:right w:val="single" w:color="auto" w:sz="4" w:space="0"/>
            </w:tcBorders>
            <w:vAlign w:val="center"/>
          </w:tcPr>
          <w:p w14:paraId="4335F435">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11" w:type="dxa"/>
            <w:tcBorders>
              <w:top w:val="nil"/>
              <w:left w:val="nil"/>
              <w:bottom w:val="single" w:color="auto" w:sz="4" w:space="0"/>
              <w:right w:val="single" w:color="auto" w:sz="4" w:space="0"/>
            </w:tcBorders>
            <w:vAlign w:val="center"/>
          </w:tcPr>
          <w:p w14:paraId="612C3A57">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r>
      <w:tr w14:paraId="1687B191">
        <w:tblPrEx>
          <w:tblCellMar>
            <w:top w:w="0" w:type="dxa"/>
            <w:left w:w="108" w:type="dxa"/>
            <w:bottom w:w="0" w:type="dxa"/>
            <w:right w:w="108" w:type="dxa"/>
          </w:tblCellMar>
        </w:tblPrEx>
        <w:trPr>
          <w:trHeight w:val="246" w:hRule="atLeast"/>
        </w:trPr>
        <w:tc>
          <w:tcPr>
            <w:tcW w:w="7230" w:type="dxa"/>
            <w:gridSpan w:val="2"/>
            <w:tcBorders>
              <w:top w:val="single" w:color="auto" w:sz="4" w:space="0"/>
              <w:left w:val="single" w:color="auto" w:sz="4" w:space="0"/>
              <w:bottom w:val="single" w:color="auto" w:sz="4" w:space="0"/>
              <w:right w:val="single" w:color="000000" w:sz="4" w:space="0"/>
            </w:tcBorders>
            <w:shd w:val="clear" w:color="000000" w:fill="BFBFBF"/>
            <w:noWrap/>
            <w:vAlign w:val="center"/>
          </w:tcPr>
          <w:p w14:paraId="0686CCA2">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Итого:</w:t>
            </w:r>
          </w:p>
        </w:tc>
        <w:tc>
          <w:tcPr>
            <w:tcW w:w="1870" w:type="dxa"/>
            <w:tcBorders>
              <w:top w:val="nil"/>
              <w:left w:val="nil"/>
              <w:bottom w:val="single" w:color="auto" w:sz="4" w:space="0"/>
              <w:right w:val="single" w:color="auto" w:sz="4" w:space="0"/>
            </w:tcBorders>
            <w:shd w:val="clear" w:color="000000" w:fill="BFBFBF"/>
            <w:vAlign w:val="center"/>
          </w:tcPr>
          <w:p w14:paraId="245ED701">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согласно проекта</w:t>
            </w:r>
          </w:p>
        </w:tc>
        <w:tc>
          <w:tcPr>
            <w:tcW w:w="910" w:type="dxa"/>
            <w:tcBorders>
              <w:top w:val="nil"/>
              <w:left w:val="nil"/>
              <w:bottom w:val="single" w:color="auto" w:sz="4" w:space="0"/>
              <w:right w:val="single" w:color="auto" w:sz="4" w:space="0"/>
            </w:tcBorders>
            <w:shd w:val="clear" w:color="000000" w:fill="D9D9D9"/>
            <w:vAlign w:val="center"/>
          </w:tcPr>
          <w:p w14:paraId="393C51EF">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11" w:type="dxa"/>
            <w:tcBorders>
              <w:top w:val="nil"/>
              <w:left w:val="nil"/>
              <w:bottom w:val="single" w:color="auto" w:sz="4" w:space="0"/>
              <w:right w:val="single" w:color="auto" w:sz="4" w:space="0"/>
            </w:tcBorders>
            <w:shd w:val="clear" w:color="000000" w:fill="BFBFBF"/>
            <w:vAlign w:val="center"/>
          </w:tcPr>
          <w:p w14:paraId="608D29D0">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согласно проекта</w:t>
            </w:r>
          </w:p>
        </w:tc>
        <w:tc>
          <w:tcPr>
            <w:tcW w:w="911" w:type="dxa"/>
            <w:tcBorders>
              <w:top w:val="nil"/>
              <w:left w:val="nil"/>
              <w:bottom w:val="single" w:color="auto" w:sz="4" w:space="0"/>
              <w:right w:val="single" w:color="auto" w:sz="4" w:space="0"/>
            </w:tcBorders>
            <w:shd w:val="clear" w:color="000000" w:fill="BFBFBF"/>
            <w:vAlign w:val="center"/>
          </w:tcPr>
          <w:p w14:paraId="21AA7EC9">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согласно проекта</w:t>
            </w:r>
          </w:p>
        </w:tc>
        <w:tc>
          <w:tcPr>
            <w:tcW w:w="910" w:type="dxa"/>
            <w:tcBorders>
              <w:top w:val="nil"/>
              <w:left w:val="nil"/>
              <w:bottom w:val="single" w:color="auto" w:sz="4" w:space="0"/>
              <w:right w:val="single" w:color="auto" w:sz="4" w:space="0"/>
            </w:tcBorders>
            <w:shd w:val="clear" w:color="000000" w:fill="BFBFBF"/>
            <w:vAlign w:val="center"/>
          </w:tcPr>
          <w:p w14:paraId="42CFCF49">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согласно проекта</w:t>
            </w:r>
          </w:p>
        </w:tc>
        <w:tc>
          <w:tcPr>
            <w:tcW w:w="911" w:type="dxa"/>
            <w:tcBorders>
              <w:top w:val="nil"/>
              <w:left w:val="nil"/>
              <w:bottom w:val="single" w:color="auto" w:sz="4" w:space="0"/>
              <w:right w:val="single" w:color="auto" w:sz="4" w:space="0"/>
            </w:tcBorders>
            <w:shd w:val="clear" w:color="000000" w:fill="BFBFBF"/>
            <w:vAlign w:val="center"/>
          </w:tcPr>
          <w:p w14:paraId="00790D8C">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согласно проекта</w:t>
            </w:r>
          </w:p>
        </w:tc>
        <w:tc>
          <w:tcPr>
            <w:tcW w:w="911" w:type="dxa"/>
            <w:tcBorders>
              <w:top w:val="nil"/>
              <w:left w:val="nil"/>
              <w:bottom w:val="single" w:color="auto" w:sz="4" w:space="0"/>
              <w:right w:val="single" w:color="auto" w:sz="4" w:space="0"/>
            </w:tcBorders>
            <w:shd w:val="clear" w:color="000000" w:fill="BFBFBF"/>
            <w:vAlign w:val="center"/>
          </w:tcPr>
          <w:p w14:paraId="19C68D4E">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согласно проекта</w:t>
            </w:r>
          </w:p>
        </w:tc>
      </w:tr>
    </w:tbl>
    <w:p w14:paraId="6E47C386">
      <w:pPr>
        <w:autoSpaceDE w:val="0"/>
        <w:autoSpaceDN w:val="0"/>
        <w:adjustRightInd w:val="0"/>
        <w:spacing w:before="240" w:after="0" w:line="240" w:lineRule="auto"/>
        <w:jc w:val="center"/>
        <w:rPr>
          <w:rFonts w:ascii="Times New Roman" w:hAnsi="Times New Roman"/>
          <w:b/>
          <w:i/>
          <w:color w:val="000000"/>
          <w:sz w:val="28"/>
          <w:szCs w:val="28"/>
        </w:rPr>
        <w:sectPr>
          <w:headerReference r:id="rId16" w:type="default"/>
          <w:pgSz w:w="16838" w:h="11906" w:orient="landscape"/>
          <w:pgMar w:top="1134" w:right="851" w:bottom="1134" w:left="1418" w:header="708" w:footer="708" w:gutter="0"/>
          <w:cols w:space="708" w:num="1"/>
          <w:docGrid w:linePitch="360" w:charSpace="0"/>
        </w:sectPr>
      </w:pPr>
    </w:p>
    <w:p w14:paraId="0CA2FD6F">
      <w:pPr>
        <w:autoSpaceDE w:val="0"/>
        <w:autoSpaceDN w:val="0"/>
        <w:adjustRightInd w:val="0"/>
        <w:spacing w:before="240" w:after="0" w:line="240" w:lineRule="auto"/>
        <w:jc w:val="right"/>
        <w:rPr>
          <w:rFonts w:ascii="Times New Roman" w:hAnsi="Times New Roman"/>
          <w:b/>
          <w:i/>
          <w:color w:val="000000"/>
          <w:sz w:val="28"/>
          <w:szCs w:val="28"/>
        </w:rPr>
      </w:pPr>
      <w:r>
        <w:rPr>
          <w:rFonts w:ascii="Times New Roman" w:hAnsi="Times New Roman"/>
          <w:b/>
          <w:i/>
          <w:color w:val="000000"/>
          <w:sz w:val="28"/>
          <w:szCs w:val="28"/>
        </w:rPr>
        <w:t>Таблица 5.2</w:t>
      </w:r>
    </w:p>
    <w:tbl>
      <w:tblPr>
        <w:tblStyle w:val="11"/>
        <w:tblW w:w="14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5406"/>
        <w:gridCol w:w="1276"/>
        <w:gridCol w:w="1134"/>
        <w:gridCol w:w="851"/>
        <w:gridCol w:w="992"/>
        <w:gridCol w:w="992"/>
        <w:gridCol w:w="992"/>
        <w:gridCol w:w="1024"/>
        <w:gridCol w:w="1103"/>
      </w:tblGrid>
      <w:tr w14:paraId="7ABE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vMerge w:val="restart"/>
            <w:shd w:val="clear" w:color="000000" w:fill="BFBFBF"/>
            <w:vAlign w:val="center"/>
          </w:tcPr>
          <w:p w14:paraId="750C4AFE">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 п/п</w:t>
            </w:r>
          </w:p>
        </w:tc>
        <w:tc>
          <w:tcPr>
            <w:tcW w:w="5406" w:type="dxa"/>
            <w:vMerge w:val="restart"/>
            <w:shd w:val="clear" w:color="000000" w:fill="BFBFBF"/>
            <w:vAlign w:val="center"/>
          </w:tcPr>
          <w:p w14:paraId="6BB9C9A7">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Наименование инвестиционного проекта</w:t>
            </w:r>
          </w:p>
        </w:tc>
        <w:tc>
          <w:tcPr>
            <w:tcW w:w="1276" w:type="dxa"/>
            <w:vMerge w:val="restart"/>
            <w:shd w:val="clear" w:color="000000" w:fill="BFBFBF"/>
            <w:vAlign w:val="center"/>
          </w:tcPr>
          <w:p w14:paraId="4A2C53C3">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Технические параметры проекта</w:t>
            </w:r>
          </w:p>
        </w:tc>
        <w:tc>
          <w:tcPr>
            <w:tcW w:w="1134" w:type="dxa"/>
            <w:vMerge w:val="restart"/>
            <w:shd w:val="clear" w:color="000000" w:fill="BFBFBF"/>
            <w:vAlign w:val="center"/>
          </w:tcPr>
          <w:p w14:paraId="2D27A227">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Срок реализации проекта</w:t>
            </w:r>
          </w:p>
        </w:tc>
        <w:tc>
          <w:tcPr>
            <w:tcW w:w="4851" w:type="dxa"/>
            <w:gridSpan w:val="5"/>
            <w:shd w:val="clear" w:color="000000" w:fill="BFBFBF"/>
            <w:vAlign w:val="center"/>
          </w:tcPr>
          <w:p w14:paraId="717BC44F">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Финансовые затраты</w:t>
            </w:r>
          </w:p>
        </w:tc>
        <w:tc>
          <w:tcPr>
            <w:tcW w:w="1103" w:type="dxa"/>
            <w:vMerge w:val="restart"/>
            <w:shd w:val="clear" w:color="000000" w:fill="BFBFBF"/>
            <w:vAlign w:val="center"/>
          </w:tcPr>
          <w:p w14:paraId="768A92DC">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Примечание</w:t>
            </w:r>
          </w:p>
        </w:tc>
      </w:tr>
      <w:tr w14:paraId="39F2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vMerge w:val="continue"/>
            <w:vAlign w:val="center"/>
          </w:tcPr>
          <w:p w14:paraId="31ED492E">
            <w:pPr>
              <w:spacing w:after="0" w:line="240" w:lineRule="auto"/>
              <w:jc w:val="center"/>
              <w:rPr>
                <w:rFonts w:ascii="Times New Roman" w:hAnsi="Times New Roman" w:eastAsia="Times New Roman"/>
                <w:b/>
                <w:bCs/>
                <w:i/>
                <w:iCs/>
                <w:color w:val="000000"/>
                <w:sz w:val="16"/>
                <w:szCs w:val="16"/>
                <w:lang w:eastAsia="ru-RU"/>
              </w:rPr>
            </w:pPr>
          </w:p>
        </w:tc>
        <w:tc>
          <w:tcPr>
            <w:tcW w:w="5406" w:type="dxa"/>
            <w:vMerge w:val="continue"/>
            <w:vAlign w:val="center"/>
          </w:tcPr>
          <w:p w14:paraId="0104B56E">
            <w:pPr>
              <w:spacing w:after="0" w:line="240" w:lineRule="auto"/>
              <w:jc w:val="center"/>
              <w:rPr>
                <w:rFonts w:ascii="Times New Roman" w:hAnsi="Times New Roman" w:eastAsia="Times New Roman"/>
                <w:b/>
                <w:bCs/>
                <w:i/>
                <w:iCs/>
                <w:color w:val="000000"/>
                <w:sz w:val="16"/>
                <w:szCs w:val="16"/>
                <w:lang w:eastAsia="ru-RU"/>
              </w:rPr>
            </w:pPr>
          </w:p>
        </w:tc>
        <w:tc>
          <w:tcPr>
            <w:tcW w:w="1276" w:type="dxa"/>
            <w:vMerge w:val="continue"/>
            <w:vAlign w:val="center"/>
          </w:tcPr>
          <w:p w14:paraId="2FADBE5B">
            <w:pPr>
              <w:spacing w:after="0" w:line="240" w:lineRule="auto"/>
              <w:jc w:val="center"/>
              <w:rPr>
                <w:rFonts w:ascii="Times New Roman" w:hAnsi="Times New Roman" w:eastAsia="Times New Roman"/>
                <w:b/>
                <w:bCs/>
                <w:i/>
                <w:iCs/>
                <w:color w:val="000000"/>
                <w:sz w:val="16"/>
                <w:szCs w:val="16"/>
                <w:lang w:eastAsia="ru-RU"/>
              </w:rPr>
            </w:pPr>
          </w:p>
        </w:tc>
        <w:tc>
          <w:tcPr>
            <w:tcW w:w="1134" w:type="dxa"/>
            <w:vMerge w:val="continue"/>
            <w:vAlign w:val="center"/>
          </w:tcPr>
          <w:p w14:paraId="42817AA7">
            <w:pPr>
              <w:spacing w:after="0" w:line="240" w:lineRule="auto"/>
              <w:jc w:val="center"/>
              <w:rPr>
                <w:rFonts w:ascii="Times New Roman" w:hAnsi="Times New Roman" w:eastAsia="Times New Roman"/>
                <w:b/>
                <w:bCs/>
                <w:i/>
                <w:iCs/>
                <w:color w:val="000000"/>
                <w:sz w:val="16"/>
                <w:szCs w:val="16"/>
                <w:lang w:eastAsia="ru-RU"/>
              </w:rPr>
            </w:pPr>
          </w:p>
        </w:tc>
        <w:tc>
          <w:tcPr>
            <w:tcW w:w="851" w:type="dxa"/>
            <w:vMerge w:val="restart"/>
            <w:shd w:val="clear" w:color="000000" w:fill="BFBFBF"/>
            <w:vAlign w:val="center"/>
          </w:tcPr>
          <w:p w14:paraId="6E13828B">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ВСЕГО</w:t>
            </w:r>
          </w:p>
        </w:tc>
        <w:tc>
          <w:tcPr>
            <w:tcW w:w="4000" w:type="dxa"/>
            <w:gridSpan w:val="4"/>
            <w:shd w:val="clear" w:color="000000" w:fill="BFBFBF"/>
            <w:vAlign w:val="center"/>
          </w:tcPr>
          <w:p w14:paraId="06DF1BE0">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в том числе:</w:t>
            </w:r>
          </w:p>
        </w:tc>
        <w:tc>
          <w:tcPr>
            <w:tcW w:w="1103" w:type="dxa"/>
            <w:vMerge w:val="continue"/>
            <w:vAlign w:val="center"/>
          </w:tcPr>
          <w:p w14:paraId="752B023D">
            <w:pPr>
              <w:spacing w:after="0" w:line="240" w:lineRule="auto"/>
              <w:jc w:val="center"/>
              <w:rPr>
                <w:rFonts w:ascii="Times New Roman" w:hAnsi="Times New Roman" w:eastAsia="Times New Roman"/>
                <w:b/>
                <w:bCs/>
                <w:i/>
                <w:iCs/>
                <w:color w:val="000000"/>
                <w:sz w:val="16"/>
                <w:szCs w:val="16"/>
                <w:lang w:eastAsia="ru-RU"/>
              </w:rPr>
            </w:pPr>
          </w:p>
        </w:tc>
      </w:tr>
      <w:tr w14:paraId="3735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vMerge w:val="continue"/>
            <w:vAlign w:val="center"/>
          </w:tcPr>
          <w:p w14:paraId="296A5277">
            <w:pPr>
              <w:spacing w:after="0" w:line="240" w:lineRule="auto"/>
              <w:jc w:val="center"/>
              <w:rPr>
                <w:rFonts w:ascii="Times New Roman" w:hAnsi="Times New Roman" w:eastAsia="Times New Roman"/>
                <w:b/>
                <w:bCs/>
                <w:i/>
                <w:iCs/>
                <w:color w:val="000000"/>
                <w:sz w:val="16"/>
                <w:szCs w:val="16"/>
                <w:lang w:eastAsia="ru-RU"/>
              </w:rPr>
            </w:pPr>
          </w:p>
        </w:tc>
        <w:tc>
          <w:tcPr>
            <w:tcW w:w="5406" w:type="dxa"/>
            <w:vMerge w:val="continue"/>
            <w:vAlign w:val="center"/>
          </w:tcPr>
          <w:p w14:paraId="1A9E8517">
            <w:pPr>
              <w:spacing w:after="0" w:line="240" w:lineRule="auto"/>
              <w:jc w:val="center"/>
              <w:rPr>
                <w:rFonts w:ascii="Times New Roman" w:hAnsi="Times New Roman" w:eastAsia="Times New Roman"/>
                <w:b/>
                <w:bCs/>
                <w:i/>
                <w:iCs/>
                <w:color w:val="000000"/>
                <w:sz w:val="16"/>
                <w:szCs w:val="16"/>
                <w:lang w:eastAsia="ru-RU"/>
              </w:rPr>
            </w:pPr>
          </w:p>
        </w:tc>
        <w:tc>
          <w:tcPr>
            <w:tcW w:w="1276" w:type="dxa"/>
            <w:vMerge w:val="continue"/>
            <w:vAlign w:val="center"/>
          </w:tcPr>
          <w:p w14:paraId="3121116F">
            <w:pPr>
              <w:spacing w:after="0" w:line="240" w:lineRule="auto"/>
              <w:jc w:val="center"/>
              <w:rPr>
                <w:rFonts w:ascii="Times New Roman" w:hAnsi="Times New Roman" w:eastAsia="Times New Roman"/>
                <w:b/>
                <w:bCs/>
                <w:i/>
                <w:iCs/>
                <w:color w:val="000000"/>
                <w:sz w:val="16"/>
                <w:szCs w:val="16"/>
                <w:lang w:eastAsia="ru-RU"/>
              </w:rPr>
            </w:pPr>
          </w:p>
        </w:tc>
        <w:tc>
          <w:tcPr>
            <w:tcW w:w="1134" w:type="dxa"/>
            <w:vMerge w:val="continue"/>
            <w:vAlign w:val="center"/>
          </w:tcPr>
          <w:p w14:paraId="0CF1F691">
            <w:pPr>
              <w:spacing w:after="0" w:line="240" w:lineRule="auto"/>
              <w:jc w:val="center"/>
              <w:rPr>
                <w:rFonts w:ascii="Times New Roman" w:hAnsi="Times New Roman" w:eastAsia="Times New Roman"/>
                <w:b/>
                <w:bCs/>
                <w:i/>
                <w:iCs/>
                <w:color w:val="000000"/>
                <w:sz w:val="16"/>
                <w:szCs w:val="16"/>
                <w:lang w:eastAsia="ru-RU"/>
              </w:rPr>
            </w:pPr>
          </w:p>
        </w:tc>
        <w:tc>
          <w:tcPr>
            <w:tcW w:w="851" w:type="dxa"/>
            <w:vMerge w:val="continue"/>
            <w:vAlign w:val="center"/>
          </w:tcPr>
          <w:p w14:paraId="36B83500">
            <w:pPr>
              <w:spacing w:after="0" w:line="240" w:lineRule="auto"/>
              <w:jc w:val="center"/>
              <w:rPr>
                <w:rFonts w:ascii="Times New Roman" w:hAnsi="Times New Roman" w:eastAsia="Times New Roman"/>
                <w:b/>
                <w:bCs/>
                <w:i/>
                <w:iCs/>
                <w:color w:val="000000"/>
                <w:sz w:val="16"/>
                <w:szCs w:val="16"/>
                <w:lang w:eastAsia="ru-RU"/>
              </w:rPr>
            </w:pPr>
          </w:p>
        </w:tc>
        <w:tc>
          <w:tcPr>
            <w:tcW w:w="992" w:type="dxa"/>
            <w:shd w:val="clear" w:color="000000" w:fill="BFBFBF"/>
            <w:vAlign w:val="center"/>
          </w:tcPr>
          <w:p w14:paraId="003DB48C">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Местный бюджет</w:t>
            </w:r>
          </w:p>
        </w:tc>
        <w:tc>
          <w:tcPr>
            <w:tcW w:w="992" w:type="dxa"/>
            <w:shd w:val="clear" w:color="000000" w:fill="BFBFBF"/>
            <w:vAlign w:val="center"/>
          </w:tcPr>
          <w:p w14:paraId="0BA9A37B">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Районный бюджет</w:t>
            </w:r>
          </w:p>
        </w:tc>
        <w:tc>
          <w:tcPr>
            <w:tcW w:w="992" w:type="dxa"/>
            <w:shd w:val="clear" w:color="000000" w:fill="BFBFBF"/>
            <w:vAlign w:val="center"/>
          </w:tcPr>
          <w:p w14:paraId="72630610">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Бюджет ХМАО</w:t>
            </w:r>
          </w:p>
        </w:tc>
        <w:tc>
          <w:tcPr>
            <w:tcW w:w="1024" w:type="dxa"/>
            <w:shd w:val="clear" w:color="000000" w:fill="BFBFBF"/>
            <w:vAlign w:val="center"/>
          </w:tcPr>
          <w:p w14:paraId="184F3A84">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Иные источники</w:t>
            </w:r>
          </w:p>
        </w:tc>
        <w:tc>
          <w:tcPr>
            <w:tcW w:w="1103" w:type="dxa"/>
            <w:vMerge w:val="continue"/>
            <w:vAlign w:val="center"/>
          </w:tcPr>
          <w:p w14:paraId="42FBCC94">
            <w:pPr>
              <w:spacing w:after="0" w:line="240" w:lineRule="auto"/>
              <w:jc w:val="center"/>
              <w:rPr>
                <w:rFonts w:ascii="Times New Roman" w:hAnsi="Times New Roman" w:eastAsia="Times New Roman"/>
                <w:b/>
                <w:bCs/>
                <w:i/>
                <w:iCs/>
                <w:color w:val="000000"/>
                <w:sz w:val="16"/>
                <w:szCs w:val="16"/>
                <w:lang w:eastAsia="ru-RU"/>
              </w:rPr>
            </w:pPr>
          </w:p>
        </w:tc>
      </w:tr>
      <w:tr w14:paraId="4D1F8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vAlign w:val="center"/>
          </w:tcPr>
          <w:p w14:paraId="33F10272">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1</w:t>
            </w:r>
          </w:p>
        </w:tc>
        <w:tc>
          <w:tcPr>
            <w:tcW w:w="13770" w:type="dxa"/>
            <w:gridSpan w:val="9"/>
            <w:shd w:val="clear" w:color="000000" w:fill="BFBFBF"/>
            <w:vAlign w:val="center"/>
          </w:tcPr>
          <w:p w14:paraId="3443961B">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Мероприятия по развитию транспортной инфраструктуры по видам транспорта в т.ч.</w:t>
            </w:r>
          </w:p>
        </w:tc>
      </w:tr>
      <w:tr w14:paraId="494F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vAlign w:val="center"/>
          </w:tcPr>
          <w:p w14:paraId="25217F9A">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1.1</w:t>
            </w:r>
          </w:p>
        </w:tc>
        <w:tc>
          <w:tcPr>
            <w:tcW w:w="13770" w:type="dxa"/>
            <w:gridSpan w:val="9"/>
            <w:shd w:val="clear" w:color="auto" w:fill="BEBEBE" w:themeFill="background1" w:themeFillShade="BF"/>
            <w:vAlign w:val="center"/>
          </w:tcPr>
          <w:p w14:paraId="641FE767">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Речной</w:t>
            </w:r>
          </w:p>
        </w:tc>
      </w:tr>
      <w:tr w14:paraId="74EA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vAlign w:val="center"/>
          </w:tcPr>
          <w:p w14:paraId="2F31EC68">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1.1.1</w:t>
            </w:r>
          </w:p>
        </w:tc>
        <w:tc>
          <w:tcPr>
            <w:tcW w:w="5406" w:type="dxa"/>
            <w:shd w:val="clear" w:color="auto" w:fill="BEBEBE" w:themeFill="background1" w:themeFillShade="BF"/>
            <w:vAlign w:val="center"/>
          </w:tcPr>
          <w:p w14:paraId="670AFC97">
            <w:pPr>
              <w:spacing w:after="0" w:line="240" w:lineRule="auto"/>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Реконструкция причала</w:t>
            </w:r>
          </w:p>
        </w:tc>
        <w:tc>
          <w:tcPr>
            <w:tcW w:w="1276" w:type="dxa"/>
            <w:shd w:val="clear" w:color="auto" w:fill="auto"/>
            <w:vAlign w:val="center"/>
          </w:tcPr>
          <w:p w14:paraId="2320CEF7">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w:t>
            </w:r>
          </w:p>
        </w:tc>
        <w:tc>
          <w:tcPr>
            <w:tcW w:w="1134" w:type="dxa"/>
            <w:shd w:val="clear" w:color="auto" w:fill="auto"/>
            <w:vAlign w:val="center"/>
          </w:tcPr>
          <w:p w14:paraId="68B34C0C">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2025-2034</w:t>
            </w:r>
          </w:p>
        </w:tc>
        <w:tc>
          <w:tcPr>
            <w:tcW w:w="851" w:type="dxa"/>
            <w:shd w:val="clear" w:color="auto" w:fill="auto"/>
            <w:vAlign w:val="center"/>
          </w:tcPr>
          <w:p w14:paraId="4A2DB789">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auto"/>
            <w:vAlign w:val="center"/>
          </w:tcPr>
          <w:p w14:paraId="2D412902">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auto"/>
            <w:vAlign w:val="center"/>
          </w:tcPr>
          <w:p w14:paraId="3149E1F9">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auto"/>
            <w:vAlign w:val="center"/>
          </w:tcPr>
          <w:p w14:paraId="652711BB">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024" w:type="dxa"/>
            <w:shd w:val="clear" w:color="auto" w:fill="auto"/>
            <w:vAlign w:val="center"/>
          </w:tcPr>
          <w:p w14:paraId="2C32243C">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103" w:type="dxa"/>
            <w:shd w:val="clear" w:color="auto" w:fill="auto"/>
            <w:vAlign w:val="center"/>
          </w:tcPr>
          <w:p w14:paraId="2AD10647">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r>
      <w:tr w14:paraId="6B7D2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vAlign w:val="center"/>
          </w:tcPr>
          <w:p w14:paraId="3A540640">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1.1.2</w:t>
            </w:r>
          </w:p>
        </w:tc>
        <w:tc>
          <w:tcPr>
            <w:tcW w:w="5406" w:type="dxa"/>
            <w:shd w:val="clear" w:color="auto" w:fill="BEBEBE" w:themeFill="background1" w:themeFillShade="BF"/>
            <w:vAlign w:val="center"/>
          </w:tcPr>
          <w:p w14:paraId="00BBCD68">
            <w:pPr>
              <w:spacing w:after="0" w:line="240" w:lineRule="auto"/>
              <w:rPr>
                <w:rFonts w:ascii="Times New Roman" w:hAnsi="Times New Roman" w:eastAsia="Times New Roman"/>
                <w:color w:val="000000"/>
                <w:sz w:val="16"/>
                <w:szCs w:val="16"/>
                <w:lang w:eastAsia="ru-RU"/>
              </w:rPr>
            </w:pPr>
            <w:r>
              <w:rPr>
                <w:rFonts w:ascii="Times New Roman" w:hAnsi="Times New Roman"/>
                <w:sz w:val="16"/>
                <w:szCs w:val="16"/>
              </w:rPr>
              <w:t>Строительство порта</w:t>
            </w:r>
          </w:p>
        </w:tc>
        <w:tc>
          <w:tcPr>
            <w:tcW w:w="1276" w:type="dxa"/>
            <w:shd w:val="clear" w:color="auto" w:fill="auto"/>
            <w:vAlign w:val="center"/>
          </w:tcPr>
          <w:p w14:paraId="6E7D0BE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w:t>
            </w:r>
          </w:p>
        </w:tc>
        <w:tc>
          <w:tcPr>
            <w:tcW w:w="1134" w:type="dxa"/>
            <w:shd w:val="clear" w:color="auto" w:fill="auto"/>
            <w:vAlign w:val="center"/>
          </w:tcPr>
          <w:p w14:paraId="1B196DDD">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2025-2034</w:t>
            </w:r>
          </w:p>
        </w:tc>
        <w:tc>
          <w:tcPr>
            <w:tcW w:w="851" w:type="dxa"/>
            <w:shd w:val="clear" w:color="auto" w:fill="auto"/>
            <w:vAlign w:val="center"/>
          </w:tcPr>
          <w:p w14:paraId="7964ABE1">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auto"/>
            <w:vAlign w:val="center"/>
          </w:tcPr>
          <w:p w14:paraId="44D9511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auto"/>
            <w:vAlign w:val="center"/>
          </w:tcPr>
          <w:p w14:paraId="522D05A3">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auto"/>
            <w:vAlign w:val="center"/>
          </w:tcPr>
          <w:p w14:paraId="09B1683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024" w:type="dxa"/>
            <w:shd w:val="clear" w:color="auto" w:fill="auto"/>
            <w:vAlign w:val="center"/>
          </w:tcPr>
          <w:p w14:paraId="7CF56462">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1103" w:type="dxa"/>
            <w:shd w:val="clear" w:color="auto" w:fill="auto"/>
            <w:vAlign w:val="center"/>
          </w:tcPr>
          <w:p w14:paraId="255FA0FC">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r>
      <w:tr w14:paraId="4E6C0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vAlign w:val="center"/>
          </w:tcPr>
          <w:p w14:paraId="231C5FCA">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1.2</w:t>
            </w:r>
          </w:p>
        </w:tc>
        <w:tc>
          <w:tcPr>
            <w:tcW w:w="13770" w:type="dxa"/>
            <w:gridSpan w:val="9"/>
            <w:shd w:val="clear" w:color="auto" w:fill="BEBEBE" w:themeFill="background1" w:themeFillShade="BF"/>
            <w:vAlign w:val="center"/>
          </w:tcPr>
          <w:p w14:paraId="244BDE8A">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Воздушный</w:t>
            </w:r>
          </w:p>
        </w:tc>
      </w:tr>
      <w:tr w14:paraId="241E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vAlign w:val="center"/>
          </w:tcPr>
          <w:p w14:paraId="1332D6CF">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1.2.1</w:t>
            </w:r>
          </w:p>
        </w:tc>
        <w:tc>
          <w:tcPr>
            <w:tcW w:w="5406" w:type="dxa"/>
            <w:shd w:val="clear" w:color="auto" w:fill="BEBEBE" w:themeFill="background1" w:themeFillShade="BF"/>
            <w:vAlign w:val="center"/>
          </w:tcPr>
          <w:p w14:paraId="0491E3A5">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276" w:type="dxa"/>
            <w:shd w:val="clear" w:color="auto" w:fill="auto"/>
            <w:vAlign w:val="center"/>
          </w:tcPr>
          <w:p w14:paraId="78326F0F">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134" w:type="dxa"/>
            <w:shd w:val="clear" w:color="auto" w:fill="auto"/>
            <w:vAlign w:val="center"/>
          </w:tcPr>
          <w:p w14:paraId="449078A8">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851" w:type="dxa"/>
            <w:shd w:val="clear" w:color="auto" w:fill="auto"/>
            <w:vAlign w:val="center"/>
          </w:tcPr>
          <w:p w14:paraId="036CE9CE">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auto"/>
            <w:vAlign w:val="center"/>
          </w:tcPr>
          <w:p w14:paraId="3D653D00">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auto"/>
            <w:vAlign w:val="center"/>
          </w:tcPr>
          <w:p w14:paraId="2E79BD3B">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auto"/>
            <w:vAlign w:val="center"/>
          </w:tcPr>
          <w:p w14:paraId="06C47FEA">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024" w:type="dxa"/>
            <w:shd w:val="clear" w:color="auto" w:fill="auto"/>
            <w:vAlign w:val="center"/>
          </w:tcPr>
          <w:p w14:paraId="1FE01DFA">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103" w:type="dxa"/>
            <w:shd w:val="clear" w:color="auto" w:fill="auto"/>
            <w:vAlign w:val="center"/>
          </w:tcPr>
          <w:p w14:paraId="309D112A">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r>
      <w:tr w14:paraId="1FCC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vAlign w:val="center"/>
          </w:tcPr>
          <w:p w14:paraId="3DC95A47">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w:t>
            </w:r>
          </w:p>
        </w:tc>
        <w:tc>
          <w:tcPr>
            <w:tcW w:w="13770" w:type="dxa"/>
            <w:gridSpan w:val="9"/>
            <w:shd w:val="clear" w:color="000000" w:fill="BFBFBF"/>
            <w:vAlign w:val="center"/>
          </w:tcPr>
          <w:p w14:paraId="69D1AE14">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Мероприятия по развитию транспорта общего пользования, созданию транспортно-пересадочных узлов</w:t>
            </w:r>
          </w:p>
        </w:tc>
      </w:tr>
      <w:tr w14:paraId="1445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vAlign w:val="center"/>
          </w:tcPr>
          <w:p w14:paraId="69389F7C">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2.1</w:t>
            </w:r>
          </w:p>
        </w:tc>
        <w:tc>
          <w:tcPr>
            <w:tcW w:w="5406" w:type="dxa"/>
            <w:shd w:val="clear" w:color="auto" w:fill="BEBEBE" w:themeFill="background1" w:themeFillShade="BF"/>
            <w:vAlign w:val="center"/>
          </w:tcPr>
          <w:p w14:paraId="5DE84254">
            <w:pPr>
              <w:spacing w:after="0" w:line="240" w:lineRule="auto"/>
              <w:rPr>
                <w:rFonts w:ascii="Times New Roman" w:hAnsi="Times New Roman" w:eastAsia="Times New Roman"/>
                <w:color w:val="000000"/>
                <w:sz w:val="16"/>
                <w:szCs w:val="16"/>
                <w:lang w:eastAsia="ru-RU"/>
              </w:rPr>
            </w:pPr>
            <w:r>
              <w:rPr>
                <w:rFonts w:ascii="Times New Roman" w:hAnsi="Times New Roman"/>
                <w:bCs/>
                <w:sz w:val="16"/>
                <w:szCs w:val="16"/>
              </w:rPr>
              <w:t>Строительство 1 остановочной площадки</w:t>
            </w:r>
          </w:p>
        </w:tc>
        <w:tc>
          <w:tcPr>
            <w:tcW w:w="1276" w:type="dxa"/>
            <w:shd w:val="clear" w:color="auto" w:fill="auto"/>
            <w:vAlign w:val="center"/>
          </w:tcPr>
          <w:p w14:paraId="08DCCB50">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w:t>
            </w:r>
          </w:p>
        </w:tc>
        <w:tc>
          <w:tcPr>
            <w:tcW w:w="1134" w:type="dxa"/>
            <w:shd w:val="clear" w:color="auto" w:fill="auto"/>
            <w:vAlign w:val="center"/>
          </w:tcPr>
          <w:p w14:paraId="3B8BB929">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2025-2034</w:t>
            </w:r>
          </w:p>
        </w:tc>
        <w:tc>
          <w:tcPr>
            <w:tcW w:w="851" w:type="dxa"/>
            <w:shd w:val="clear" w:color="auto" w:fill="auto"/>
            <w:vAlign w:val="center"/>
          </w:tcPr>
          <w:p w14:paraId="1968EE2B">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auto"/>
            <w:vAlign w:val="center"/>
          </w:tcPr>
          <w:p w14:paraId="286930EA">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auto"/>
            <w:vAlign w:val="center"/>
          </w:tcPr>
          <w:p w14:paraId="299B49B0">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auto"/>
            <w:vAlign w:val="center"/>
          </w:tcPr>
          <w:p w14:paraId="4BD487BC">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024" w:type="dxa"/>
            <w:shd w:val="clear" w:color="auto" w:fill="auto"/>
            <w:vAlign w:val="center"/>
          </w:tcPr>
          <w:p w14:paraId="3AE26ED8">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103" w:type="dxa"/>
            <w:shd w:val="clear" w:color="auto" w:fill="auto"/>
            <w:vAlign w:val="center"/>
          </w:tcPr>
          <w:p w14:paraId="2523004A">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r>
      <w:tr w14:paraId="5978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vAlign w:val="center"/>
          </w:tcPr>
          <w:p w14:paraId="1436D14F">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3</w:t>
            </w:r>
          </w:p>
        </w:tc>
        <w:tc>
          <w:tcPr>
            <w:tcW w:w="13770" w:type="dxa"/>
            <w:gridSpan w:val="9"/>
            <w:shd w:val="clear" w:color="000000" w:fill="BFBFBF"/>
            <w:vAlign w:val="center"/>
          </w:tcPr>
          <w:p w14:paraId="1636785F">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Мероприятия по развитию инфраструктуры для легкового автомобильного транспорта, включая развитие единого парковочного пространства</w:t>
            </w:r>
          </w:p>
        </w:tc>
      </w:tr>
      <w:tr w14:paraId="15311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vAlign w:val="center"/>
          </w:tcPr>
          <w:p w14:paraId="4A8AE6E9">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3.1</w:t>
            </w:r>
          </w:p>
        </w:tc>
        <w:tc>
          <w:tcPr>
            <w:tcW w:w="5406" w:type="dxa"/>
            <w:shd w:val="clear" w:color="auto" w:fill="BEBEBE" w:themeFill="background1" w:themeFillShade="BF"/>
            <w:vAlign w:val="center"/>
          </w:tcPr>
          <w:p w14:paraId="575DF62E">
            <w:pPr>
              <w:spacing w:after="0" w:line="240" w:lineRule="auto"/>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 xml:space="preserve">Устройство </w:t>
            </w:r>
            <w:r>
              <w:rPr>
                <w:rFonts w:ascii="Times New Roman" w:hAnsi="Times New Roman"/>
                <w:bCs/>
                <w:sz w:val="16"/>
                <w:szCs w:val="16"/>
              </w:rPr>
              <w:t>парковочных мест до 370 мест</w:t>
            </w:r>
          </w:p>
        </w:tc>
        <w:tc>
          <w:tcPr>
            <w:tcW w:w="1276" w:type="dxa"/>
            <w:shd w:val="clear" w:color="auto" w:fill="auto"/>
            <w:vAlign w:val="center"/>
          </w:tcPr>
          <w:p w14:paraId="083B0698">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370</w:t>
            </w:r>
          </w:p>
        </w:tc>
        <w:tc>
          <w:tcPr>
            <w:tcW w:w="1134" w:type="dxa"/>
            <w:shd w:val="clear" w:color="auto" w:fill="auto"/>
            <w:vAlign w:val="center"/>
          </w:tcPr>
          <w:p w14:paraId="4202D03C">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2025-2034</w:t>
            </w:r>
          </w:p>
        </w:tc>
        <w:tc>
          <w:tcPr>
            <w:tcW w:w="851" w:type="dxa"/>
            <w:shd w:val="clear" w:color="auto" w:fill="auto"/>
            <w:vAlign w:val="center"/>
          </w:tcPr>
          <w:p w14:paraId="39FE7987">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auto"/>
            <w:vAlign w:val="center"/>
          </w:tcPr>
          <w:p w14:paraId="5892D56E">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auto"/>
            <w:vAlign w:val="center"/>
          </w:tcPr>
          <w:p w14:paraId="55266A95">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auto"/>
            <w:vAlign w:val="center"/>
          </w:tcPr>
          <w:p w14:paraId="232C988E">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024" w:type="dxa"/>
            <w:shd w:val="clear" w:color="auto" w:fill="auto"/>
            <w:vAlign w:val="center"/>
          </w:tcPr>
          <w:p w14:paraId="4F059863">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103" w:type="dxa"/>
            <w:shd w:val="clear" w:color="auto" w:fill="auto"/>
            <w:vAlign w:val="center"/>
          </w:tcPr>
          <w:p w14:paraId="25ABD697">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r>
      <w:tr w14:paraId="3F95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vAlign w:val="center"/>
          </w:tcPr>
          <w:p w14:paraId="240CC4AF">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4</w:t>
            </w:r>
          </w:p>
        </w:tc>
        <w:tc>
          <w:tcPr>
            <w:tcW w:w="13770" w:type="dxa"/>
            <w:gridSpan w:val="9"/>
            <w:shd w:val="clear" w:color="000000" w:fill="BFBFBF"/>
            <w:vAlign w:val="center"/>
          </w:tcPr>
          <w:p w14:paraId="09666D49">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Мероприятия по развитию инфраструктуры пешеходного и велосипедного передвижения</w:t>
            </w:r>
          </w:p>
        </w:tc>
      </w:tr>
      <w:tr w14:paraId="252A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vAlign w:val="center"/>
          </w:tcPr>
          <w:p w14:paraId="167A83CB">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4.1</w:t>
            </w:r>
          </w:p>
        </w:tc>
        <w:tc>
          <w:tcPr>
            <w:tcW w:w="5406" w:type="dxa"/>
            <w:shd w:val="clear" w:color="auto" w:fill="BEBEBE" w:themeFill="background1" w:themeFillShade="BF"/>
            <w:vAlign w:val="center"/>
          </w:tcPr>
          <w:p w14:paraId="7ED00DF2">
            <w:pPr>
              <w:spacing w:after="0" w:line="240" w:lineRule="auto"/>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Устройство пешеходных дорожек, км.</w:t>
            </w:r>
          </w:p>
        </w:tc>
        <w:tc>
          <w:tcPr>
            <w:tcW w:w="1276" w:type="dxa"/>
            <w:shd w:val="clear" w:color="auto" w:fill="auto"/>
            <w:vAlign w:val="center"/>
          </w:tcPr>
          <w:p w14:paraId="728D7AF9">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2,885</w:t>
            </w:r>
          </w:p>
        </w:tc>
        <w:tc>
          <w:tcPr>
            <w:tcW w:w="1134" w:type="dxa"/>
            <w:shd w:val="clear" w:color="auto" w:fill="auto"/>
            <w:vAlign w:val="center"/>
          </w:tcPr>
          <w:p w14:paraId="0FB366DB">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2025-2034</w:t>
            </w:r>
          </w:p>
        </w:tc>
        <w:tc>
          <w:tcPr>
            <w:tcW w:w="851" w:type="dxa"/>
            <w:shd w:val="clear" w:color="auto" w:fill="auto"/>
            <w:vAlign w:val="center"/>
          </w:tcPr>
          <w:p w14:paraId="6A0C2E51">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auto"/>
            <w:vAlign w:val="center"/>
          </w:tcPr>
          <w:p w14:paraId="27D1782A">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auto"/>
            <w:vAlign w:val="center"/>
          </w:tcPr>
          <w:p w14:paraId="3ED1AA42">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auto"/>
            <w:vAlign w:val="center"/>
          </w:tcPr>
          <w:p w14:paraId="1C3E9008">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024" w:type="dxa"/>
            <w:shd w:val="clear" w:color="auto" w:fill="auto"/>
            <w:vAlign w:val="center"/>
          </w:tcPr>
          <w:p w14:paraId="224CF329">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103" w:type="dxa"/>
            <w:shd w:val="clear" w:color="auto" w:fill="auto"/>
            <w:vAlign w:val="center"/>
          </w:tcPr>
          <w:p w14:paraId="71FB3AB1">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r>
      <w:tr w14:paraId="3037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vAlign w:val="center"/>
          </w:tcPr>
          <w:p w14:paraId="53100BF7">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4.2</w:t>
            </w:r>
          </w:p>
        </w:tc>
        <w:tc>
          <w:tcPr>
            <w:tcW w:w="5406" w:type="dxa"/>
            <w:shd w:val="clear" w:color="auto" w:fill="BEBEBE" w:themeFill="background1" w:themeFillShade="BF"/>
            <w:vAlign w:val="center"/>
          </w:tcPr>
          <w:p w14:paraId="2E3DF3B4">
            <w:pPr>
              <w:spacing w:after="0" w:line="240" w:lineRule="auto"/>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Устройство велосипедного маршрута, км.</w:t>
            </w:r>
          </w:p>
        </w:tc>
        <w:tc>
          <w:tcPr>
            <w:tcW w:w="1276" w:type="dxa"/>
            <w:shd w:val="clear" w:color="auto" w:fill="auto"/>
            <w:vAlign w:val="center"/>
          </w:tcPr>
          <w:p w14:paraId="46E48F72">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1,5</w:t>
            </w:r>
          </w:p>
        </w:tc>
        <w:tc>
          <w:tcPr>
            <w:tcW w:w="1134" w:type="dxa"/>
            <w:shd w:val="clear" w:color="auto" w:fill="auto"/>
            <w:vAlign w:val="center"/>
          </w:tcPr>
          <w:p w14:paraId="63098587">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2024-2034</w:t>
            </w:r>
          </w:p>
        </w:tc>
        <w:tc>
          <w:tcPr>
            <w:tcW w:w="851" w:type="dxa"/>
            <w:shd w:val="clear" w:color="auto" w:fill="auto"/>
            <w:vAlign w:val="center"/>
          </w:tcPr>
          <w:p w14:paraId="56C6B481">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auto"/>
            <w:vAlign w:val="center"/>
          </w:tcPr>
          <w:p w14:paraId="5491ACED">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auto"/>
            <w:vAlign w:val="center"/>
          </w:tcPr>
          <w:p w14:paraId="53F903F8">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auto"/>
            <w:vAlign w:val="center"/>
          </w:tcPr>
          <w:p w14:paraId="19B5E71F">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024" w:type="dxa"/>
            <w:shd w:val="clear" w:color="auto" w:fill="auto"/>
            <w:vAlign w:val="center"/>
          </w:tcPr>
          <w:p w14:paraId="655510D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103" w:type="dxa"/>
            <w:shd w:val="clear" w:color="auto" w:fill="auto"/>
            <w:vAlign w:val="center"/>
          </w:tcPr>
          <w:p w14:paraId="653B4929">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r>
      <w:tr w14:paraId="7F57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vAlign w:val="center"/>
          </w:tcPr>
          <w:p w14:paraId="4A88BC02">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5</w:t>
            </w:r>
          </w:p>
        </w:tc>
        <w:tc>
          <w:tcPr>
            <w:tcW w:w="13770" w:type="dxa"/>
            <w:gridSpan w:val="9"/>
            <w:shd w:val="clear" w:color="000000" w:fill="BFBFBF"/>
            <w:vAlign w:val="center"/>
          </w:tcPr>
          <w:p w14:paraId="1FFE3318">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Мероприятия по развитию инфраструктуры для грузового транспорта, транспортных средств коммунальных и дорожных служб</w:t>
            </w:r>
          </w:p>
        </w:tc>
      </w:tr>
      <w:tr w14:paraId="547C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vAlign w:val="center"/>
          </w:tcPr>
          <w:p w14:paraId="3078F46C">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5.1</w:t>
            </w:r>
          </w:p>
        </w:tc>
        <w:tc>
          <w:tcPr>
            <w:tcW w:w="5406" w:type="dxa"/>
            <w:shd w:val="clear" w:color="auto" w:fill="BEBEBE" w:themeFill="background1" w:themeFillShade="BF"/>
            <w:vAlign w:val="center"/>
          </w:tcPr>
          <w:p w14:paraId="4838C57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276" w:type="dxa"/>
            <w:shd w:val="clear" w:color="auto" w:fill="auto"/>
            <w:vAlign w:val="center"/>
          </w:tcPr>
          <w:p w14:paraId="67E50FFC">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134" w:type="dxa"/>
            <w:shd w:val="clear" w:color="auto" w:fill="auto"/>
            <w:vAlign w:val="center"/>
          </w:tcPr>
          <w:p w14:paraId="3EC9C0B2">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851" w:type="dxa"/>
            <w:shd w:val="clear" w:color="auto" w:fill="auto"/>
            <w:vAlign w:val="center"/>
          </w:tcPr>
          <w:p w14:paraId="50B6F2F2">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auto"/>
            <w:vAlign w:val="center"/>
          </w:tcPr>
          <w:p w14:paraId="346E2DBC">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auto"/>
            <w:vAlign w:val="center"/>
          </w:tcPr>
          <w:p w14:paraId="07046F22">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auto"/>
            <w:vAlign w:val="center"/>
          </w:tcPr>
          <w:p w14:paraId="38DED666">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024" w:type="dxa"/>
            <w:shd w:val="clear" w:color="auto" w:fill="auto"/>
            <w:vAlign w:val="center"/>
          </w:tcPr>
          <w:p w14:paraId="3EE61E6C">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103" w:type="dxa"/>
            <w:shd w:val="clear" w:color="auto" w:fill="auto"/>
            <w:vAlign w:val="center"/>
          </w:tcPr>
          <w:p w14:paraId="2B6C64EC">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r>
      <w:tr w14:paraId="0CD3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vAlign w:val="center"/>
          </w:tcPr>
          <w:p w14:paraId="0EDCDEA4">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6</w:t>
            </w:r>
          </w:p>
        </w:tc>
        <w:tc>
          <w:tcPr>
            <w:tcW w:w="13770" w:type="dxa"/>
            <w:gridSpan w:val="9"/>
            <w:shd w:val="clear" w:color="000000" w:fill="BFBFBF"/>
            <w:vAlign w:val="center"/>
          </w:tcPr>
          <w:p w14:paraId="561211F8">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Мероприятия по развитию сети дорог поселения</w:t>
            </w:r>
          </w:p>
        </w:tc>
      </w:tr>
      <w:tr w14:paraId="195B4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vAlign w:val="center"/>
          </w:tcPr>
          <w:p w14:paraId="15DB0C23">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6.1</w:t>
            </w:r>
          </w:p>
        </w:tc>
        <w:tc>
          <w:tcPr>
            <w:tcW w:w="5406" w:type="dxa"/>
            <w:shd w:val="clear" w:color="auto" w:fill="BEBEBE" w:themeFill="background1" w:themeFillShade="BF"/>
            <w:vAlign w:val="center"/>
          </w:tcPr>
          <w:p w14:paraId="086F1703">
            <w:pPr>
              <w:spacing w:after="0" w:line="240" w:lineRule="auto"/>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Проведение паспортизации и инвентаризации автомобильных дорог местного значения, определение полос отвода, регистрация земельных участков, занятых автодорогами местного значения</w:t>
            </w:r>
          </w:p>
        </w:tc>
        <w:tc>
          <w:tcPr>
            <w:tcW w:w="1276" w:type="dxa"/>
            <w:shd w:val="clear" w:color="auto" w:fill="auto"/>
            <w:vAlign w:val="center"/>
          </w:tcPr>
          <w:p w14:paraId="646E35AF">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w:t>
            </w:r>
          </w:p>
        </w:tc>
        <w:tc>
          <w:tcPr>
            <w:tcW w:w="1134" w:type="dxa"/>
            <w:shd w:val="clear" w:color="auto" w:fill="auto"/>
            <w:vAlign w:val="center"/>
          </w:tcPr>
          <w:p w14:paraId="3F929DFA">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2024-2034</w:t>
            </w:r>
          </w:p>
        </w:tc>
        <w:tc>
          <w:tcPr>
            <w:tcW w:w="851" w:type="dxa"/>
            <w:shd w:val="clear" w:color="auto" w:fill="auto"/>
            <w:vAlign w:val="center"/>
          </w:tcPr>
          <w:p w14:paraId="00C8CAB3">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auto"/>
            <w:vAlign w:val="center"/>
          </w:tcPr>
          <w:p w14:paraId="1FFF8878">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auto"/>
            <w:vAlign w:val="center"/>
          </w:tcPr>
          <w:p w14:paraId="4614C382">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auto"/>
            <w:vAlign w:val="center"/>
          </w:tcPr>
          <w:p w14:paraId="3A38E549">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1024" w:type="dxa"/>
            <w:shd w:val="clear" w:color="auto" w:fill="auto"/>
            <w:vAlign w:val="center"/>
          </w:tcPr>
          <w:p w14:paraId="19C08FE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1103" w:type="dxa"/>
            <w:shd w:val="clear" w:color="auto" w:fill="auto"/>
            <w:vAlign w:val="center"/>
          </w:tcPr>
          <w:p w14:paraId="770A8B90">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r>
      <w:tr w14:paraId="55EF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vAlign w:val="center"/>
          </w:tcPr>
          <w:p w14:paraId="14FC39F5">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6.2</w:t>
            </w:r>
          </w:p>
        </w:tc>
        <w:tc>
          <w:tcPr>
            <w:tcW w:w="5406" w:type="dxa"/>
            <w:shd w:val="clear" w:color="auto" w:fill="BEBEBE" w:themeFill="background1" w:themeFillShade="BF"/>
            <w:vAlign w:val="center"/>
          </w:tcPr>
          <w:p w14:paraId="3405071D">
            <w:pPr>
              <w:spacing w:after="0" w:line="240" w:lineRule="auto"/>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Инвентаризация с оценкой технического состояния всех инженерных сооружений на автомобильных дорогах и улицах поселения (в том числе гидротехнических сооружений, используемых для движения автомобильного транспорта), определение сроков и объёмов необходимой реконструкции или нового строительства</w:t>
            </w:r>
          </w:p>
        </w:tc>
        <w:tc>
          <w:tcPr>
            <w:tcW w:w="1276" w:type="dxa"/>
            <w:shd w:val="clear" w:color="auto" w:fill="D8D8D8" w:themeFill="background1" w:themeFillShade="D9"/>
            <w:vAlign w:val="center"/>
          </w:tcPr>
          <w:p w14:paraId="3D6BF302">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w:t>
            </w:r>
          </w:p>
        </w:tc>
        <w:tc>
          <w:tcPr>
            <w:tcW w:w="1134" w:type="dxa"/>
            <w:shd w:val="clear" w:color="auto" w:fill="D8D8D8" w:themeFill="background1" w:themeFillShade="D9"/>
            <w:vAlign w:val="center"/>
          </w:tcPr>
          <w:p w14:paraId="1CBBAEDA">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2024-2034</w:t>
            </w:r>
          </w:p>
        </w:tc>
        <w:tc>
          <w:tcPr>
            <w:tcW w:w="851" w:type="dxa"/>
            <w:shd w:val="clear" w:color="auto" w:fill="D8D8D8" w:themeFill="background1" w:themeFillShade="D9"/>
            <w:vAlign w:val="center"/>
          </w:tcPr>
          <w:p w14:paraId="2BD5C96B">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D8D8D8" w:themeFill="background1" w:themeFillShade="D9"/>
            <w:vAlign w:val="center"/>
          </w:tcPr>
          <w:p w14:paraId="4FDA595E">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D8D8D8" w:themeFill="background1" w:themeFillShade="D9"/>
            <w:vAlign w:val="center"/>
          </w:tcPr>
          <w:p w14:paraId="078C831E">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D8D8D8" w:themeFill="background1" w:themeFillShade="D9"/>
            <w:vAlign w:val="center"/>
          </w:tcPr>
          <w:p w14:paraId="1AA650AE">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1024" w:type="dxa"/>
            <w:shd w:val="clear" w:color="auto" w:fill="D8D8D8" w:themeFill="background1" w:themeFillShade="D9"/>
            <w:vAlign w:val="center"/>
          </w:tcPr>
          <w:p w14:paraId="142C36B7">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1103" w:type="dxa"/>
            <w:shd w:val="clear" w:color="auto" w:fill="D8D8D8" w:themeFill="background1" w:themeFillShade="D9"/>
            <w:vAlign w:val="center"/>
          </w:tcPr>
          <w:p w14:paraId="1A282888">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r>
      <w:tr w14:paraId="11BD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vAlign w:val="center"/>
          </w:tcPr>
          <w:p w14:paraId="6381C69D">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6.3</w:t>
            </w:r>
          </w:p>
        </w:tc>
        <w:tc>
          <w:tcPr>
            <w:tcW w:w="5406" w:type="dxa"/>
            <w:shd w:val="clear" w:color="auto" w:fill="BEBEBE" w:themeFill="background1" w:themeFillShade="BF"/>
            <w:vAlign w:val="center"/>
          </w:tcPr>
          <w:p w14:paraId="16556AE7">
            <w:pPr>
              <w:spacing w:after="0" w:line="240" w:lineRule="auto"/>
              <w:rPr>
                <w:rFonts w:ascii="Times New Roman" w:hAnsi="Times New Roman"/>
                <w:color w:val="000000"/>
                <w:sz w:val="16"/>
                <w:szCs w:val="16"/>
              </w:rPr>
            </w:pPr>
            <w:r>
              <w:rPr>
                <w:rFonts w:ascii="Times New Roman" w:hAnsi="Times New Roman"/>
                <w:color w:val="000000"/>
                <w:sz w:val="16"/>
                <w:szCs w:val="16"/>
              </w:rPr>
              <w:t>Строительство  улиц, проездов населённого пункта, км. в т. ч.:</w:t>
            </w:r>
          </w:p>
        </w:tc>
        <w:tc>
          <w:tcPr>
            <w:tcW w:w="1276" w:type="dxa"/>
            <w:shd w:val="clear" w:color="auto" w:fill="BEBEBE" w:themeFill="background1" w:themeFillShade="BF"/>
            <w:vAlign w:val="center"/>
          </w:tcPr>
          <w:p w14:paraId="7D520093">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4,785</w:t>
            </w:r>
          </w:p>
        </w:tc>
        <w:tc>
          <w:tcPr>
            <w:tcW w:w="1134" w:type="dxa"/>
            <w:shd w:val="clear" w:color="auto" w:fill="BEBEBE" w:themeFill="background1" w:themeFillShade="BF"/>
            <w:vAlign w:val="center"/>
          </w:tcPr>
          <w:p w14:paraId="710BA738">
            <w:pPr>
              <w:spacing w:after="0" w:line="240" w:lineRule="auto"/>
              <w:jc w:val="center"/>
              <w:rPr>
                <w:rFonts w:ascii="Times New Roman" w:hAnsi="Times New Roman" w:eastAsia="Times New Roman"/>
                <w:color w:val="000000"/>
                <w:sz w:val="16"/>
                <w:szCs w:val="16"/>
                <w:lang w:eastAsia="ru-RU"/>
              </w:rPr>
            </w:pPr>
          </w:p>
        </w:tc>
        <w:tc>
          <w:tcPr>
            <w:tcW w:w="851" w:type="dxa"/>
            <w:shd w:val="clear" w:color="auto" w:fill="BEBEBE" w:themeFill="background1" w:themeFillShade="BF"/>
            <w:vAlign w:val="center"/>
          </w:tcPr>
          <w:p w14:paraId="4F370157">
            <w:pPr>
              <w:spacing w:after="0" w:line="240" w:lineRule="auto"/>
              <w:jc w:val="center"/>
              <w:rPr>
                <w:rFonts w:ascii="Times New Roman" w:hAnsi="Times New Roman" w:eastAsia="Times New Roman"/>
                <w:color w:val="000000"/>
                <w:sz w:val="16"/>
                <w:szCs w:val="16"/>
                <w:lang w:eastAsia="ru-RU"/>
              </w:rPr>
            </w:pPr>
          </w:p>
        </w:tc>
        <w:tc>
          <w:tcPr>
            <w:tcW w:w="992" w:type="dxa"/>
            <w:shd w:val="clear" w:color="auto" w:fill="BEBEBE" w:themeFill="background1" w:themeFillShade="BF"/>
            <w:vAlign w:val="center"/>
          </w:tcPr>
          <w:p w14:paraId="1FBC77E9">
            <w:pPr>
              <w:spacing w:after="0" w:line="240" w:lineRule="auto"/>
              <w:jc w:val="center"/>
              <w:rPr>
                <w:rFonts w:ascii="Times New Roman" w:hAnsi="Times New Roman" w:eastAsia="Times New Roman"/>
                <w:color w:val="000000"/>
                <w:sz w:val="16"/>
                <w:szCs w:val="16"/>
                <w:lang w:eastAsia="ru-RU"/>
              </w:rPr>
            </w:pPr>
          </w:p>
        </w:tc>
        <w:tc>
          <w:tcPr>
            <w:tcW w:w="992" w:type="dxa"/>
            <w:shd w:val="clear" w:color="auto" w:fill="BEBEBE" w:themeFill="background1" w:themeFillShade="BF"/>
            <w:vAlign w:val="center"/>
          </w:tcPr>
          <w:p w14:paraId="69EABB4A">
            <w:pPr>
              <w:spacing w:after="0" w:line="240" w:lineRule="auto"/>
              <w:jc w:val="center"/>
              <w:rPr>
                <w:rFonts w:ascii="Times New Roman" w:hAnsi="Times New Roman" w:eastAsia="Times New Roman"/>
                <w:color w:val="000000"/>
                <w:sz w:val="16"/>
                <w:szCs w:val="16"/>
                <w:lang w:eastAsia="ru-RU"/>
              </w:rPr>
            </w:pPr>
          </w:p>
        </w:tc>
        <w:tc>
          <w:tcPr>
            <w:tcW w:w="992" w:type="dxa"/>
            <w:shd w:val="clear" w:color="auto" w:fill="BEBEBE" w:themeFill="background1" w:themeFillShade="BF"/>
            <w:vAlign w:val="center"/>
          </w:tcPr>
          <w:p w14:paraId="4CE1FD88">
            <w:pPr>
              <w:spacing w:after="0" w:line="240" w:lineRule="auto"/>
              <w:jc w:val="center"/>
              <w:rPr>
                <w:rFonts w:ascii="Times New Roman" w:hAnsi="Times New Roman" w:eastAsia="Times New Roman"/>
                <w:color w:val="000000"/>
                <w:sz w:val="16"/>
                <w:szCs w:val="16"/>
                <w:lang w:eastAsia="ru-RU"/>
              </w:rPr>
            </w:pPr>
          </w:p>
        </w:tc>
        <w:tc>
          <w:tcPr>
            <w:tcW w:w="1024" w:type="dxa"/>
            <w:shd w:val="clear" w:color="auto" w:fill="BEBEBE" w:themeFill="background1" w:themeFillShade="BF"/>
            <w:vAlign w:val="center"/>
          </w:tcPr>
          <w:p w14:paraId="7632C9EC">
            <w:pPr>
              <w:spacing w:after="0" w:line="240" w:lineRule="auto"/>
              <w:jc w:val="center"/>
              <w:rPr>
                <w:rFonts w:ascii="Times New Roman" w:hAnsi="Times New Roman" w:eastAsia="Times New Roman"/>
                <w:color w:val="000000"/>
                <w:sz w:val="16"/>
                <w:szCs w:val="16"/>
                <w:lang w:eastAsia="ru-RU"/>
              </w:rPr>
            </w:pPr>
          </w:p>
        </w:tc>
        <w:tc>
          <w:tcPr>
            <w:tcW w:w="1103" w:type="dxa"/>
            <w:shd w:val="clear" w:color="auto" w:fill="BEBEBE" w:themeFill="background1" w:themeFillShade="BF"/>
            <w:vAlign w:val="center"/>
          </w:tcPr>
          <w:p w14:paraId="0E832F47">
            <w:pPr>
              <w:spacing w:after="0" w:line="240" w:lineRule="auto"/>
              <w:jc w:val="center"/>
              <w:rPr>
                <w:rFonts w:ascii="Times New Roman" w:hAnsi="Times New Roman" w:eastAsia="Times New Roman"/>
                <w:color w:val="000000"/>
                <w:sz w:val="16"/>
                <w:szCs w:val="16"/>
                <w:lang w:eastAsia="ru-RU"/>
              </w:rPr>
            </w:pPr>
          </w:p>
        </w:tc>
      </w:tr>
      <w:tr w14:paraId="01CC5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vAlign w:val="center"/>
          </w:tcPr>
          <w:p w14:paraId="7C3B6E99">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6.3.1</w:t>
            </w:r>
          </w:p>
        </w:tc>
        <w:tc>
          <w:tcPr>
            <w:tcW w:w="5406" w:type="dxa"/>
            <w:shd w:val="clear" w:color="auto" w:fill="BEBEBE" w:themeFill="background1" w:themeFillShade="BF"/>
            <w:vAlign w:val="center"/>
          </w:tcPr>
          <w:p w14:paraId="4D69030C">
            <w:pPr>
              <w:spacing w:after="0" w:line="240" w:lineRule="auto"/>
              <w:rPr>
                <w:rFonts w:ascii="Times New Roman" w:hAnsi="Times New Roman"/>
                <w:color w:val="000000"/>
                <w:sz w:val="16"/>
                <w:szCs w:val="16"/>
              </w:rPr>
            </w:pPr>
            <w:r>
              <w:rPr>
                <w:rFonts w:ascii="Times New Roman" w:hAnsi="Times New Roman"/>
                <w:sz w:val="16"/>
                <w:szCs w:val="16"/>
              </w:rPr>
              <w:t>проезд к объектам жилищного строительства микрорайона № 4</w:t>
            </w:r>
          </w:p>
        </w:tc>
        <w:tc>
          <w:tcPr>
            <w:tcW w:w="1276" w:type="dxa"/>
            <w:shd w:val="clear" w:color="auto" w:fill="auto"/>
            <w:vAlign w:val="center"/>
          </w:tcPr>
          <w:p w14:paraId="1991E0E0">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0,38</w:t>
            </w:r>
          </w:p>
        </w:tc>
        <w:tc>
          <w:tcPr>
            <w:tcW w:w="1134" w:type="dxa"/>
            <w:shd w:val="clear" w:color="auto" w:fill="auto"/>
            <w:vAlign w:val="center"/>
          </w:tcPr>
          <w:p w14:paraId="5DA8FCB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2024-2034</w:t>
            </w:r>
          </w:p>
        </w:tc>
        <w:tc>
          <w:tcPr>
            <w:tcW w:w="851" w:type="dxa"/>
            <w:shd w:val="clear" w:color="auto" w:fill="auto"/>
            <w:vAlign w:val="center"/>
          </w:tcPr>
          <w:p w14:paraId="5BBC9FFD">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auto"/>
            <w:vAlign w:val="center"/>
          </w:tcPr>
          <w:p w14:paraId="22D3D360">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auto"/>
            <w:vAlign w:val="center"/>
          </w:tcPr>
          <w:p w14:paraId="544910A7">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auto"/>
            <w:vAlign w:val="center"/>
          </w:tcPr>
          <w:p w14:paraId="25B54018">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024" w:type="dxa"/>
            <w:shd w:val="clear" w:color="auto" w:fill="auto"/>
            <w:vAlign w:val="center"/>
          </w:tcPr>
          <w:p w14:paraId="1BCA88D8">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103" w:type="dxa"/>
            <w:shd w:val="clear" w:color="auto" w:fill="auto"/>
            <w:vAlign w:val="center"/>
          </w:tcPr>
          <w:p w14:paraId="37091B77">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r>
      <w:tr w14:paraId="5288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vAlign w:val="center"/>
          </w:tcPr>
          <w:p w14:paraId="2B57EC14">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6.3.2</w:t>
            </w:r>
          </w:p>
        </w:tc>
        <w:tc>
          <w:tcPr>
            <w:tcW w:w="5406" w:type="dxa"/>
            <w:shd w:val="clear" w:color="auto" w:fill="BEBEBE" w:themeFill="background1" w:themeFillShade="BF"/>
            <w:vAlign w:val="center"/>
          </w:tcPr>
          <w:p w14:paraId="0CF25C0A">
            <w:pPr>
              <w:spacing w:after="0"/>
              <w:rPr>
                <w:rFonts w:ascii="Times New Roman" w:hAnsi="Times New Roman"/>
                <w:sz w:val="16"/>
                <w:szCs w:val="16"/>
              </w:rPr>
            </w:pPr>
            <w:r>
              <w:rPr>
                <w:rFonts w:ascii="Times New Roman" w:hAnsi="Times New Roman"/>
                <w:sz w:val="16"/>
                <w:szCs w:val="16"/>
              </w:rPr>
              <w:t>дорога 1 микрорайона, км</w:t>
            </w:r>
          </w:p>
        </w:tc>
        <w:tc>
          <w:tcPr>
            <w:tcW w:w="1276" w:type="dxa"/>
            <w:shd w:val="clear" w:color="auto" w:fill="D8D8D8" w:themeFill="background1" w:themeFillShade="D9"/>
            <w:vAlign w:val="center"/>
          </w:tcPr>
          <w:p w14:paraId="6CE683B0">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0,574</w:t>
            </w:r>
          </w:p>
        </w:tc>
        <w:tc>
          <w:tcPr>
            <w:tcW w:w="1134" w:type="dxa"/>
            <w:shd w:val="clear" w:color="auto" w:fill="D8D8D8" w:themeFill="background1" w:themeFillShade="D9"/>
            <w:vAlign w:val="center"/>
          </w:tcPr>
          <w:p w14:paraId="6227B1F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2024-2034</w:t>
            </w:r>
          </w:p>
        </w:tc>
        <w:tc>
          <w:tcPr>
            <w:tcW w:w="851" w:type="dxa"/>
            <w:shd w:val="clear" w:color="auto" w:fill="D8D8D8" w:themeFill="background1" w:themeFillShade="D9"/>
            <w:vAlign w:val="center"/>
          </w:tcPr>
          <w:p w14:paraId="4BD820C7">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D8D8D8" w:themeFill="background1" w:themeFillShade="D9"/>
            <w:vAlign w:val="center"/>
          </w:tcPr>
          <w:p w14:paraId="786AEAF9">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D8D8D8" w:themeFill="background1" w:themeFillShade="D9"/>
            <w:vAlign w:val="center"/>
          </w:tcPr>
          <w:p w14:paraId="53609740">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D8D8D8" w:themeFill="background1" w:themeFillShade="D9"/>
            <w:vAlign w:val="center"/>
          </w:tcPr>
          <w:p w14:paraId="0296787D">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024" w:type="dxa"/>
            <w:shd w:val="clear" w:color="auto" w:fill="D8D8D8" w:themeFill="background1" w:themeFillShade="D9"/>
            <w:vAlign w:val="center"/>
          </w:tcPr>
          <w:p w14:paraId="1D07CE58">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103" w:type="dxa"/>
            <w:shd w:val="clear" w:color="auto" w:fill="D8D8D8" w:themeFill="background1" w:themeFillShade="D9"/>
            <w:vAlign w:val="center"/>
          </w:tcPr>
          <w:p w14:paraId="2982071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r>
      <w:tr w14:paraId="4F7B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vAlign w:val="center"/>
          </w:tcPr>
          <w:p w14:paraId="4339E5B5">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6.3.3</w:t>
            </w:r>
          </w:p>
        </w:tc>
        <w:tc>
          <w:tcPr>
            <w:tcW w:w="5406" w:type="dxa"/>
            <w:shd w:val="clear" w:color="auto" w:fill="BEBEBE" w:themeFill="background1" w:themeFillShade="BF"/>
            <w:vAlign w:val="center"/>
          </w:tcPr>
          <w:p w14:paraId="4B30D447">
            <w:pPr>
              <w:spacing w:after="0"/>
              <w:rPr>
                <w:rFonts w:ascii="Times New Roman" w:hAnsi="Times New Roman"/>
                <w:sz w:val="16"/>
                <w:szCs w:val="16"/>
              </w:rPr>
            </w:pPr>
            <w:r>
              <w:rPr>
                <w:rFonts w:ascii="Times New Roman" w:hAnsi="Times New Roman"/>
                <w:sz w:val="16"/>
                <w:szCs w:val="16"/>
              </w:rPr>
              <w:t>дорога 2 микрорайона, км</w:t>
            </w:r>
          </w:p>
        </w:tc>
        <w:tc>
          <w:tcPr>
            <w:tcW w:w="1276" w:type="dxa"/>
            <w:shd w:val="clear" w:color="auto" w:fill="auto"/>
            <w:vAlign w:val="center"/>
          </w:tcPr>
          <w:p w14:paraId="68BC1C91">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1,076</w:t>
            </w:r>
          </w:p>
        </w:tc>
        <w:tc>
          <w:tcPr>
            <w:tcW w:w="1134" w:type="dxa"/>
            <w:shd w:val="clear" w:color="auto" w:fill="auto"/>
            <w:vAlign w:val="center"/>
          </w:tcPr>
          <w:p w14:paraId="652E3CE6">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2024-2034</w:t>
            </w:r>
          </w:p>
        </w:tc>
        <w:tc>
          <w:tcPr>
            <w:tcW w:w="851" w:type="dxa"/>
            <w:shd w:val="clear" w:color="auto" w:fill="auto"/>
            <w:vAlign w:val="center"/>
          </w:tcPr>
          <w:p w14:paraId="6A70CFD2">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auto"/>
            <w:vAlign w:val="center"/>
          </w:tcPr>
          <w:p w14:paraId="7564AD4B">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auto"/>
            <w:vAlign w:val="center"/>
          </w:tcPr>
          <w:p w14:paraId="3D0F4A0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auto"/>
            <w:vAlign w:val="center"/>
          </w:tcPr>
          <w:p w14:paraId="5DC5DDBE">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024" w:type="dxa"/>
            <w:shd w:val="clear" w:color="auto" w:fill="auto"/>
            <w:vAlign w:val="center"/>
          </w:tcPr>
          <w:p w14:paraId="2BB848C9">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103" w:type="dxa"/>
            <w:shd w:val="clear" w:color="auto" w:fill="auto"/>
            <w:vAlign w:val="center"/>
          </w:tcPr>
          <w:p w14:paraId="5CFB6D07">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r>
      <w:tr w14:paraId="2DA0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vAlign w:val="center"/>
          </w:tcPr>
          <w:p w14:paraId="46E0C21E">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6.3.4</w:t>
            </w:r>
          </w:p>
        </w:tc>
        <w:tc>
          <w:tcPr>
            <w:tcW w:w="5406" w:type="dxa"/>
            <w:shd w:val="clear" w:color="auto" w:fill="BEBEBE" w:themeFill="background1" w:themeFillShade="BF"/>
            <w:vAlign w:val="center"/>
          </w:tcPr>
          <w:p w14:paraId="371A685A">
            <w:pPr>
              <w:spacing w:after="0"/>
              <w:rPr>
                <w:rFonts w:ascii="Times New Roman" w:hAnsi="Times New Roman"/>
                <w:sz w:val="16"/>
                <w:szCs w:val="16"/>
              </w:rPr>
            </w:pPr>
            <w:r>
              <w:rPr>
                <w:rFonts w:ascii="Times New Roman" w:hAnsi="Times New Roman"/>
                <w:sz w:val="16"/>
                <w:szCs w:val="16"/>
              </w:rPr>
              <w:t>дорога 3 микрорайона, км</w:t>
            </w:r>
          </w:p>
        </w:tc>
        <w:tc>
          <w:tcPr>
            <w:tcW w:w="1276" w:type="dxa"/>
            <w:shd w:val="clear" w:color="auto" w:fill="D8D8D8" w:themeFill="background1" w:themeFillShade="D9"/>
            <w:vAlign w:val="center"/>
          </w:tcPr>
          <w:p w14:paraId="35E623A3">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0,739</w:t>
            </w:r>
          </w:p>
        </w:tc>
        <w:tc>
          <w:tcPr>
            <w:tcW w:w="1134" w:type="dxa"/>
            <w:shd w:val="clear" w:color="auto" w:fill="D8D8D8" w:themeFill="background1" w:themeFillShade="D9"/>
            <w:vAlign w:val="center"/>
          </w:tcPr>
          <w:p w14:paraId="138AAF89">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2024-2034</w:t>
            </w:r>
          </w:p>
        </w:tc>
        <w:tc>
          <w:tcPr>
            <w:tcW w:w="851" w:type="dxa"/>
            <w:shd w:val="clear" w:color="auto" w:fill="D8D8D8" w:themeFill="background1" w:themeFillShade="D9"/>
            <w:vAlign w:val="center"/>
          </w:tcPr>
          <w:p w14:paraId="2695A2AA">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D8D8D8" w:themeFill="background1" w:themeFillShade="D9"/>
            <w:vAlign w:val="center"/>
          </w:tcPr>
          <w:p w14:paraId="124755D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D8D8D8" w:themeFill="background1" w:themeFillShade="D9"/>
            <w:vAlign w:val="center"/>
          </w:tcPr>
          <w:p w14:paraId="6C35345D">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D8D8D8" w:themeFill="background1" w:themeFillShade="D9"/>
            <w:vAlign w:val="center"/>
          </w:tcPr>
          <w:p w14:paraId="06658D29">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024" w:type="dxa"/>
            <w:shd w:val="clear" w:color="auto" w:fill="D8D8D8" w:themeFill="background1" w:themeFillShade="D9"/>
            <w:vAlign w:val="center"/>
          </w:tcPr>
          <w:p w14:paraId="008C064C">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103" w:type="dxa"/>
            <w:shd w:val="clear" w:color="auto" w:fill="D8D8D8" w:themeFill="background1" w:themeFillShade="D9"/>
            <w:vAlign w:val="center"/>
          </w:tcPr>
          <w:p w14:paraId="4312B811">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r>
      <w:tr w14:paraId="7537A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vAlign w:val="center"/>
          </w:tcPr>
          <w:p w14:paraId="6008BA41">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6.3.5</w:t>
            </w:r>
          </w:p>
        </w:tc>
        <w:tc>
          <w:tcPr>
            <w:tcW w:w="5406" w:type="dxa"/>
            <w:shd w:val="clear" w:color="auto" w:fill="BEBEBE" w:themeFill="background1" w:themeFillShade="BF"/>
            <w:vAlign w:val="center"/>
          </w:tcPr>
          <w:p w14:paraId="636F4EDA">
            <w:pPr>
              <w:spacing w:after="0"/>
              <w:rPr>
                <w:rFonts w:ascii="Times New Roman" w:hAnsi="Times New Roman"/>
                <w:sz w:val="16"/>
                <w:szCs w:val="16"/>
              </w:rPr>
            </w:pPr>
            <w:r>
              <w:rPr>
                <w:rFonts w:ascii="Times New Roman" w:hAnsi="Times New Roman"/>
                <w:sz w:val="16"/>
                <w:szCs w:val="16"/>
              </w:rPr>
              <w:t>дорога 4 микрорайона, км</w:t>
            </w:r>
          </w:p>
        </w:tc>
        <w:tc>
          <w:tcPr>
            <w:tcW w:w="1276" w:type="dxa"/>
            <w:shd w:val="clear" w:color="auto" w:fill="auto"/>
            <w:vAlign w:val="center"/>
          </w:tcPr>
          <w:p w14:paraId="1D95121B">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0,874</w:t>
            </w:r>
          </w:p>
        </w:tc>
        <w:tc>
          <w:tcPr>
            <w:tcW w:w="1134" w:type="dxa"/>
            <w:shd w:val="clear" w:color="auto" w:fill="auto"/>
            <w:vAlign w:val="center"/>
          </w:tcPr>
          <w:p w14:paraId="223C4B51">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2024-2034</w:t>
            </w:r>
          </w:p>
        </w:tc>
        <w:tc>
          <w:tcPr>
            <w:tcW w:w="851" w:type="dxa"/>
            <w:shd w:val="clear" w:color="auto" w:fill="auto"/>
            <w:vAlign w:val="center"/>
          </w:tcPr>
          <w:p w14:paraId="5E7814F0">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auto"/>
            <w:vAlign w:val="center"/>
          </w:tcPr>
          <w:p w14:paraId="2F9C5F35">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auto"/>
            <w:vAlign w:val="center"/>
          </w:tcPr>
          <w:p w14:paraId="0184EC16">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auto"/>
            <w:vAlign w:val="center"/>
          </w:tcPr>
          <w:p w14:paraId="0ADE04C5">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024" w:type="dxa"/>
            <w:shd w:val="clear" w:color="auto" w:fill="auto"/>
            <w:vAlign w:val="center"/>
          </w:tcPr>
          <w:p w14:paraId="6661507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103" w:type="dxa"/>
            <w:shd w:val="clear" w:color="auto" w:fill="auto"/>
            <w:vAlign w:val="center"/>
          </w:tcPr>
          <w:p w14:paraId="4DF26C7A">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r>
      <w:tr w14:paraId="62B9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vAlign w:val="center"/>
          </w:tcPr>
          <w:p w14:paraId="5B264404">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6.3.6</w:t>
            </w:r>
          </w:p>
        </w:tc>
        <w:tc>
          <w:tcPr>
            <w:tcW w:w="5406" w:type="dxa"/>
            <w:shd w:val="clear" w:color="auto" w:fill="BEBEBE" w:themeFill="background1" w:themeFillShade="BF"/>
            <w:vAlign w:val="center"/>
          </w:tcPr>
          <w:p w14:paraId="397CF45A">
            <w:pPr>
              <w:spacing w:after="0"/>
              <w:rPr>
                <w:rFonts w:ascii="Times New Roman" w:hAnsi="Times New Roman"/>
                <w:sz w:val="16"/>
                <w:szCs w:val="16"/>
              </w:rPr>
            </w:pPr>
            <w:r>
              <w:rPr>
                <w:rFonts w:ascii="Times New Roman" w:hAnsi="Times New Roman"/>
                <w:sz w:val="16"/>
                <w:szCs w:val="16"/>
              </w:rPr>
              <w:t>дорога 5 микрорайона, км</w:t>
            </w:r>
          </w:p>
        </w:tc>
        <w:tc>
          <w:tcPr>
            <w:tcW w:w="1276" w:type="dxa"/>
            <w:shd w:val="clear" w:color="auto" w:fill="D8D8D8" w:themeFill="background1" w:themeFillShade="D9"/>
            <w:vAlign w:val="center"/>
          </w:tcPr>
          <w:p w14:paraId="39C3080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0,941</w:t>
            </w:r>
          </w:p>
        </w:tc>
        <w:tc>
          <w:tcPr>
            <w:tcW w:w="1134" w:type="dxa"/>
            <w:shd w:val="clear" w:color="auto" w:fill="D8D8D8" w:themeFill="background1" w:themeFillShade="D9"/>
            <w:vAlign w:val="center"/>
          </w:tcPr>
          <w:p w14:paraId="2420F5D8">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2024-2034</w:t>
            </w:r>
          </w:p>
        </w:tc>
        <w:tc>
          <w:tcPr>
            <w:tcW w:w="851" w:type="dxa"/>
            <w:shd w:val="clear" w:color="auto" w:fill="D8D8D8" w:themeFill="background1" w:themeFillShade="D9"/>
            <w:vAlign w:val="center"/>
          </w:tcPr>
          <w:p w14:paraId="0DCFB698">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D8D8D8" w:themeFill="background1" w:themeFillShade="D9"/>
            <w:vAlign w:val="center"/>
          </w:tcPr>
          <w:p w14:paraId="22FC3931">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D8D8D8" w:themeFill="background1" w:themeFillShade="D9"/>
            <w:vAlign w:val="center"/>
          </w:tcPr>
          <w:p w14:paraId="0845B507">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D8D8D8" w:themeFill="background1" w:themeFillShade="D9"/>
            <w:vAlign w:val="center"/>
          </w:tcPr>
          <w:p w14:paraId="473DEE9F">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024" w:type="dxa"/>
            <w:shd w:val="clear" w:color="auto" w:fill="D8D8D8" w:themeFill="background1" w:themeFillShade="D9"/>
            <w:vAlign w:val="center"/>
          </w:tcPr>
          <w:p w14:paraId="081E06EE">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103" w:type="dxa"/>
            <w:shd w:val="clear" w:color="auto" w:fill="D8D8D8" w:themeFill="background1" w:themeFillShade="D9"/>
            <w:vAlign w:val="center"/>
          </w:tcPr>
          <w:p w14:paraId="45285092">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r>
      <w:tr w14:paraId="1BC7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vAlign w:val="center"/>
          </w:tcPr>
          <w:p w14:paraId="4FD19146">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6.3.7</w:t>
            </w:r>
          </w:p>
        </w:tc>
        <w:tc>
          <w:tcPr>
            <w:tcW w:w="5406" w:type="dxa"/>
            <w:shd w:val="clear" w:color="auto" w:fill="BEBEBE" w:themeFill="background1" w:themeFillShade="BF"/>
            <w:vAlign w:val="center"/>
          </w:tcPr>
          <w:p w14:paraId="120D673F">
            <w:pPr>
              <w:spacing w:after="0"/>
              <w:rPr>
                <w:rFonts w:ascii="Times New Roman" w:hAnsi="Times New Roman"/>
                <w:sz w:val="16"/>
                <w:szCs w:val="16"/>
              </w:rPr>
            </w:pPr>
            <w:r>
              <w:rPr>
                <w:rFonts w:ascii="Times New Roman" w:hAnsi="Times New Roman"/>
                <w:sz w:val="16"/>
                <w:szCs w:val="16"/>
              </w:rPr>
              <w:t>проезд вокруг врачебной амбулатории, км</w:t>
            </w:r>
          </w:p>
        </w:tc>
        <w:tc>
          <w:tcPr>
            <w:tcW w:w="1276" w:type="dxa"/>
            <w:shd w:val="clear" w:color="auto" w:fill="auto"/>
            <w:vAlign w:val="center"/>
          </w:tcPr>
          <w:p w14:paraId="2C778A9D">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0,201</w:t>
            </w:r>
          </w:p>
        </w:tc>
        <w:tc>
          <w:tcPr>
            <w:tcW w:w="1134" w:type="dxa"/>
            <w:shd w:val="clear" w:color="auto" w:fill="auto"/>
            <w:vAlign w:val="center"/>
          </w:tcPr>
          <w:p w14:paraId="64EC3E3E">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2024-2034</w:t>
            </w:r>
          </w:p>
        </w:tc>
        <w:tc>
          <w:tcPr>
            <w:tcW w:w="851" w:type="dxa"/>
            <w:shd w:val="clear" w:color="auto" w:fill="auto"/>
            <w:vAlign w:val="center"/>
          </w:tcPr>
          <w:p w14:paraId="69247DC3">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auto"/>
            <w:vAlign w:val="center"/>
          </w:tcPr>
          <w:p w14:paraId="20852B91">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auto"/>
            <w:vAlign w:val="center"/>
          </w:tcPr>
          <w:p w14:paraId="0B6F78EE">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auto"/>
            <w:vAlign w:val="center"/>
          </w:tcPr>
          <w:p w14:paraId="771D8FDC">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024" w:type="dxa"/>
            <w:shd w:val="clear" w:color="auto" w:fill="auto"/>
            <w:vAlign w:val="center"/>
          </w:tcPr>
          <w:p w14:paraId="35A751E9">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103" w:type="dxa"/>
            <w:shd w:val="clear" w:color="auto" w:fill="auto"/>
            <w:vAlign w:val="center"/>
          </w:tcPr>
          <w:p w14:paraId="04B7BF6F">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r>
      <w:tr w14:paraId="355F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vAlign w:val="center"/>
          </w:tcPr>
          <w:p w14:paraId="20F17724">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6.3.8</w:t>
            </w:r>
          </w:p>
        </w:tc>
        <w:tc>
          <w:tcPr>
            <w:tcW w:w="5406" w:type="dxa"/>
            <w:shd w:val="clear" w:color="auto" w:fill="BEBEBE" w:themeFill="background1" w:themeFillShade="BF"/>
            <w:vAlign w:val="center"/>
          </w:tcPr>
          <w:p w14:paraId="14589E89">
            <w:pPr>
              <w:spacing w:after="0"/>
              <w:rPr>
                <w:rFonts w:ascii="Times New Roman" w:hAnsi="Times New Roman"/>
                <w:sz w:val="16"/>
                <w:szCs w:val="16"/>
              </w:rPr>
            </w:pPr>
            <w:r>
              <w:rPr>
                <w:rFonts w:ascii="Times New Roman" w:hAnsi="Times New Roman"/>
                <w:sz w:val="16"/>
                <w:szCs w:val="16"/>
              </w:rPr>
              <w:t xml:space="preserve">Реконструкция </w:t>
            </w:r>
            <w:r>
              <w:rPr>
                <w:rFonts w:ascii="Times New Roman" w:hAnsi="Times New Roman"/>
                <w:color w:val="000000"/>
                <w:sz w:val="16"/>
                <w:szCs w:val="16"/>
              </w:rPr>
              <w:t>улиц, проездов населённого пункта в т. ч.:</w:t>
            </w:r>
          </w:p>
        </w:tc>
        <w:tc>
          <w:tcPr>
            <w:tcW w:w="1276" w:type="dxa"/>
            <w:shd w:val="clear" w:color="auto" w:fill="BEBEBE" w:themeFill="background1" w:themeFillShade="BF"/>
            <w:vAlign w:val="center"/>
          </w:tcPr>
          <w:p w14:paraId="7081A09D">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11,6</w:t>
            </w:r>
          </w:p>
        </w:tc>
        <w:tc>
          <w:tcPr>
            <w:tcW w:w="1134" w:type="dxa"/>
            <w:shd w:val="clear" w:color="auto" w:fill="BEBEBE" w:themeFill="background1" w:themeFillShade="BF"/>
            <w:vAlign w:val="center"/>
          </w:tcPr>
          <w:p w14:paraId="18EF31DF">
            <w:pPr>
              <w:spacing w:after="0" w:line="240" w:lineRule="auto"/>
              <w:jc w:val="center"/>
              <w:rPr>
                <w:rFonts w:ascii="Times New Roman" w:hAnsi="Times New Roman" w:eastAsia="Times New Roman"/>
                <w:color w:val="000000"/>
                <w:sz w:val="16"/>
                <w:szCs w:val="16"/>
                <w:lang w:eastAsia="ru-RU"/>
              </w:rPr>
            </w:pPr>
          </w:p>
        </w:tc>
        <w:tc>
          <w:tcPr>
            <w:tcW w:w="851" w:type="dxa"/>
            <w:shd w:val="clear" w:color="auto" w:fill="BEBEBE" w:themeFill="background1" w:themeFillShade="BF"/>
            <w:vAlign w:val="center"/>
          </w:tcPr>
          <w:p w14:paraId="4F35A858">
            <w:pPr>
              <w:spacing w:after="0" w:line="240" w:lineRule="auto"/>
              <w:jc w:val="center"/>
              <w:rPr>
                <w:rFonts w:ascii="Times New Roman" w:hAnsi="Times New Roman" w:eastAsia="Times New Roman"/>
                <w:color w:val="000000"/>
                <w:sz w:val="16"/>
                <w:szCs w:val="16"/>
                <w:lang w:eastAsia="ru-RU"/>
              </w:rPr>
            </w:pPr>
          </w:p>
        </w:tc>
        <w:tc>
          <w:tcPr>
            <w:tcW w:w="992" w:type="dxa"/>
            <w:shd w:val="clear" w:color="auto" w:fill="BEBEBE" w:themeFill="background1" w:themeFillShade="BF"/>
            <w:vAlign w:val="center"/>
          </w:tcPr>
          <w:p w14:paraId="556DCB97">
            <w:pPr>
              <w:spacing w:after="0" w:line="240" w:lineRule="auto"/>
              <w:jc w:val="center"/>
              <w:rPr>
                <w:rFonts w:ascii="Times New Roman" w:hAnsi="Times New Roman" w:eastAsia="Times New Roman"/>
                <w:color w:val="000000"/>
                <w:sz w:val="16"/>
                <w:szCs w:val="16"/>
                <w:lang w:eastAsia="ru-RU"/>
              </w:rPr>
            </w:pPr>
          </w:p>
        </w:tc>
        <w:tc>
          <w:tcPr>
            <w:tcW w:w="992" w:type="dxa"/>
            <w:shd w:val="clear" w:color="auto" w:fill="BEBEBE" w:themeFill="background1" w:themeFillShade="BF"/>
            <w:vAlign w:val="center"/>
          </w:tcPr>
          <w:p w14:paraId="11B7BBFD">
            <w:pPr>
              <w:spacing w:after="0" w:line="240" w:lineRule="auto"/>
              <w:jc w:val="center"/>
              <w:rPr>
                <w:rFonts w:ascii="Times New Roman" w:hAnsi="Times New Roman" w:eastAsia="Times New Roman"/>
                <w:color w:val="000000"/>
                <w:sz w:val="16"/>
                <w:szCs w:val="16"/>
                <w:lang w:eastAsia="ru-RU"/>
              </w:rPr>
            </w:pPr>
          </w:p>
        </w:tc>
        <w:tc>
          <w:tcPr>
            <w:tcW w:w="992" w:type="dxa"/>
            <w:shd w:val="clear" w:color="auto" w:fill="BEBEBE" w:themeFill="background1" w:themeFillShade="BF"/>
            <w:vAlign w:val="center"/>
          </w:tcPr>
          <w:p w14:paraId="027CFA01">
            <w:pPr>
              <w:spacing w:after="0" w:line="240" w:lineRule="auto"/>
              <w:jc w:val="center"/>
              <w:rPr>
                <w:rFonts w:ascii="Times New Roman" w:hAnsi="Times New Roman" w:eastAsia="Times New Roman"/>
                <w:color w:val="000000"/>
                <w:sz w:val="16"/>
                <w:szCs w:val="16"/>
                <w:lang w:eastAsia="ru-RU"/>
              </w:rPr>
            </w:pPr>
          </w:p>
        </w:tc>
        <w:tc>
          <w:tcPr>
            <w:tcW w:w="1024" w:type="dxa"/>
            <w:shd w:val="clear" w:color="auto" w:fill="BEBEBE" w:themeFill="background1" w:themeFillShade="BF"/>
            <w:vAlign w:val="center"/>
          </w:tcPr>
          <w:p w14:paraId="5C77210C">
            <w:pPr>
              <w:spacing w:after="0" w:line="240" w:lineRule="auto"/>
              <w:jc w:val="center"/>
              <w:rPr>
                <w:rFonts w:ascii="Times New Roman" w:hAnsi="Times New Roman" w:eastAsia="Times New Roman"/>
                <w:color w:val="000000"/>
                <w:sz w:val="16"/>
                <w:szCs w:val="16"/>
                <w:lang w:eastAsia="ru-RU"/>
              </w:rPr>
            </w:pPr>
          </w:p>
        </w:tc>
        <w:tc>
          <w:tcPr>
            <w:tcW w:w="1103" w:type="dxa"/>
            <w:shd w:val="clear" w:color="auto" w:fill="BEBEBE" w:themeFill="background1" w:themeFillShade="BF"/>
            <w:vAlign w:val="center"/>
          </w:tcPr>
          <w:p w14:paraId="540613D4">
            <w:pPr>
              <w:spacing w:after="0" w:line="240" w:lineRule="auto"/>
              <w:jc w:val="center"/>
              <w:rPr>
                <w:rFonts w:ascii="Times New Roman" w:hAnsi="Times New Roman" w:eastAsia="Times New Roman"/>
                <w:color w:val="000000"/>
                <w:sz w:val="16"/>
                <w:szCs w:val="16"/>
                <w:lang w:eastAsia="ru-RU"/>
              </w:rPr>
            </w:pPr>
          </w:p>
        </w:tc>
      </w:tr>
      <w:tr w14:paraId="1726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vAlign w:val="center"/>
          </w:tcPr>
          <w:p w14:paraId="5E99CC91">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6.4.1</w:t>
            </w:r>
          </w:p>
        </w:tc>
        <w:tc>
          <w:tcPr>
            <w:tcW w:w="5406" w:type="dxa"/>
            <w:shd w:val="clear" w:color="auto" w:fill="BEBEBE" w:themeFill="background1" w:themeFillShade="BF"/>
            <w:vAlign w:val="center"/>
          </w:tcPr>
          <w:p w14:paraId="48AC9126">
            <w:pPr>
              <w:spacing w:after="0"/>
              <w:rPr>
                <w:rFonts w:ascii="Times New Roman" w:hAnsi="Times New Roman"/>
                <w:sz w:val="16"/>
                <w:szCs w:val="16"/>
              </w:rPr>
            </w:pPr>
            <w:r>
              <w:rPr>
                <w:rFonts w:ascii="Times New Roman" w:hAnsi="Times New Roman"/>
                <w:sz w:val="16"/>
                <w:szCs w:val="16"/>
              </w:rPr>
              <w:t>проезд  1микрорайона, км</w:t>
            </w:r>
          </w:p>
        </w:tc>
        <w:tc>
          <w:tcPr>
            <w:tcW w:w="1276" w:type="dxa"/>
            <w:shd w:val="clear" w:color="auto" w:fill="auto"/>
            <w:vAlign w:val="center"/>
          </w:tcPr>
          <w:p w14:paraId="45E8CCF1">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2,35</w:t>
            </w:r>
          </w:p>
        </w:tc>
        <w:tc>
          <w:tcPr>
            <w:tcW w:w="1134" w:type="dxa"/>
            <w:shd w:val="clear" w:color="auto" w:fill="auto"/>
            <w:vAlign w:val="center"/>
          </w:tcPr>
          <w:p w14:paraId="2903EB4A">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2024-2034</w:t>
            </w:r>
          </w:p>
        </w:tc>
        <w:tc>
          <w:tcPr>
            <w:tcW w:w="851" w:type="dxa"/>
            <w:shd w:val="clear" w:color="auto" w:fill="auto"/>
            <w:vAlign w:val="center"/>
          </w:tcPr>
          <w:p w14:paraId="4209B073">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auto"/>
            <w:vAlign w:val="center"/>
          </w:tcPr>
          <w:p w14:paraId="458D9A5A">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auto"/>
            <w:vAlign w:val="center"/>
          </w:tcPr>
          <w:p w14:paraId="5EE8F95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auto"/>
            <w:vAlign w:val="center"/>
          </w:tcPr>
          <w:p w14:paraId="145B80DA">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024" w:type="dxa"/>
            <w:shd w:val="clear" w:color="auto" w:fill="auto"/>
            <w:vAlign w:val="center"/>
          </w:tcPr>
          <w:p w14:paraId="775496F6">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103" w:type="dxa"/>
            <w:shd w:val="clear" w:color="auto" w:fill="auto"/>
            <w:vAlign w:val="center"/>
          </w:tcPr>
          <w:p w14:paraId="1698CB4E">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r>
      <w:tr w14:paraId="14FC3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vAlign w:val="center"/>
          </w:tcPr>
          <w:p w14:paraId="3B0EB0C6">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6.4.2</w:t>
            </w:r>
          </w:p>
        </w:tc>
        <w:tc>
          <w:tcPr>
            <w:tcW w:w="5406" w:type="dxa"/>
            <w:shd w:val="clear" w:color="auto" w:fill="BEBEBE" w:themeFill="background1" w:themeFillShade="BF"/>
            <w:vAlign w:val="center"/>
          </w:tcPr>
          <w:p w14:paraId="101A3182">
            <w:pPr>
              <w:spacing w:after="0"/>
              <w:rPr>
                <w:rFonts w:ascii="Times New Roman" w:hAnsi="Times New Roman"/>
                <w:sz w:val="16"/>
                <w:szCs w:val="16"/>
              </w:rPr>
            </w:pPr>
            <w:r>
              <w:rPr>
                <w:rFonts w:ascii="Times New Roman" w:hAnsi="Times New Roman"/>
                <w:sz w:val="16"/>
                <w:szCs w:val="16"/>
              </w:rPr>
              <w:t>проезд 2 микрорайона, км</w:t>
            </w:r>
          </w:p>
        </w:tc>
        <w:tc>
          <w:tcPr>
            <w:tcW w:w="1276" w:type="dxa"/>
            <w:shd w:val="clear" w:color="auto" w:fill="D8D8D8" w:themeFill="background1" w:themeFillShade="D9"/>
            <w:vAlign w:val="center"/>
          </w:tcPr>
          <w:p w14:paraId="3FB25D47">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1,3</w:t>
            </w:r>
          </w:p>
        </w:tc>
        <w:tc>
          <w:tcPr>
            <w:tcW w:w="1134" w:type="dxa"/>
            <w:shd w:val="clear" w:color="auto" w:fill="D8D8D8" w:themeFill="background1" w:themeFillShade="D9"/>
            <w:vAlign w:val="center"/>
          </w:tcPr>
          <w:p w14:paraId="108B758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2024-2034</w:t>
            </w:r>
          </w:p>
        </w:tc>
        <w:tc>
          <w:tcPr>
            <w:tcW w:w="851" w:type="dxa"/>
            <w:shd w:val="clear" w:color="auto" w:fill="D8D8D8" w:themeFill="background1" w:themeFillShade="D9"/>
            <w:vAlign w:val="center"/>
          </w:tcPr>
          <w:p w14:paraId="38ABAACA">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D8D8D8" w:themeFill="background1" w:themeFillShade="D9"/>
            <w:vAlign w:val="center"/>
          </w:tcPr>
          <w:p w14:paraId="329C3FA0">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D8D8D8" w:themeFill="background1" w:themeFillShade="D9"/>
            <w:vAlign w:val="center"/>
          </w:tcPr>
          <w:p w14:paraId="01F1FFCA">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D8D8D8" w:themeFill="background1" w:themeFillShade="D9"/>
            <w:vAlign w:val="center"/>
          </w:tcPr>
          <w:p w14:paraId="5751B9BF">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024" w:type="dxa"/>
            <w:shd w:val="clear" w:color="auto" w:fill="D8D8D8" w:themeFill="background1" w:themeFillShade="D9"/>
            <w:vAlign w:val="center"/>
          </w:tcPr>
          <w:p w14:paraId="634E52DE">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103" w:type="dxa"/>
            <w:shd w:val="clear" w:color="auto" w:fill="D8D8D8" w:themeFill="background1" w:themeFillShade="D9"/>
            <w:vAlign w:val="center"/>
          </w:tcPr>
          <w:p w14:paraId="5A2B6B79">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r>
      <w:tr w14:paraId="45225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vAlign w:val="center"/>
          </w:tcPr>
          <w:p w14:paraId="7E120FC5">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6.4.3</w:t>
            </w:r>
          </w:p>
        </w:tc>
        <w:tc>
          <w:tcPr>
            <w:tcW w:w="5406" w:type="dxa"/>
            <w:shd w:val="clear" w:color="auto" w:fill="BEBEBE" w:themeFill="background1" w:themeFillShade="BF"/>
            <w:vAlign w:val="center"/>
          </w:tcPr>
          <w:p w14:paraId="2C935458">
            <w:pPr>
              <w:spacing w:after="0"/>
              <w:rPr>
                <w:rFonts w:ascii="Times New Roman" w:hAnsi="Times New Roman"/>
                <w:sz w:val="16"/>
                <w:szCs w:val="16"/>
              </w:rPr>
            </w:pPr>
            <w:r>
              <w:rPr>
                <w:rFonts w:ascii="Times New Roman" w:hAnsi="Times New Roman"/>
                <w:sz w:val="16"/>
                <w:szCs w:val="16"/>
              </w:rPr>
              <w:t>проезд 5 микрорайона, км</w:t>
            </w:r>
          </w:p>
        </w:tc>
        <w:tc>
          <w:tcPr>
            <w:tcW w:w="1276" w:type="dxa"/>
            <w:shd w:val="clear" w:color="auto" w:fill="auto"/>
            <w:vAlign w:val="center"/>
          </w:tcPr>
          <w:p w14:paraId="0D711AE7">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1,5</w:t>
            </w:r>
          </w:p>
        </w:tc>
        <w:tc>
          <w:tcPr>
            <w:tcW w:w="1134" w:type="dxa"/>
            <w:shd w:val="clear" w:color="auto" w:fill="auto"/>
            <w:vAlign w:val="center"/>
          </w:tcPr>
          <w:p w14:paraId="60995A96">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2024-2034</w:t>
            </w:r>
          </w:p>
        </w:tc>
        <w:tc>
          <w:tcPr>
            <w:tcW w:w="851" w:type="dxa"/>
            <w:shd w:val="clear" w:color="auto" w:fill="auto"/>
            <w:vAlign w:val="center"/>
          </w:tcPr>
          <w:p w14:paraId="303C4D4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auto"/>
            <w:vAlign w:val="center"/>
          </w:tcPr>
          <w:p w14:paraId="2D1403DF">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auto"/>
            <w:vAlign w:val="center"/>
          </w:tcPr>
          <w:p w14:paraId="34766E5F">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auto"/>
            <w:vAlign w:val="center"/>
          </w:tcPr>
          <w:p w14:paraId="409990A9">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024" w:type="dxa"/>
            <w:shd w:val="clear" w:color="auto" w:fill="auto"/>
            <w:vAlign w:val="center"/>
          </w:tcPr>
          <w:p w14:paraId="396A0722">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103" w:type="dxa"/>
            <w:shd w:val="clear" w:color="auto" w:fill="auto"/>
            <w:vAlign w:val="center"/>
          </w:tcPr>
          <w:p w14:paraId="4E38F2C3">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r>
      <w:tr w14:paraId="5915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vAlign w:val="center"/>
          </w:tcPr>
          <w:p w14:paraId="2061C79F">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6.4.5</w:t>
            </w:r>
          </w:p>
        </w:tc>
        <w:tc>
          <w:tcPr>
            <w:tcW w:w="5406" w:type="dxa"/>
            <w:shd w:val="clear" w:color="auto" w:fill="BEBEBE" w:themeFill="background1" w:themeFillShade="BF"/>
            <w:vAlign w:val="center"/>
          </w:tcPr>
          <w:p w14:paraId="2DF26BD3">
            <w:pPr>
              <w:spacing w:after="0"/>
              <w:rPr>
                <w:rFonts w:ascii="Times New Roman" w:hAnsi="Times New Roman"/>
                <w:sz w:val="16"/>
                <w:szCs w:val="16"/>
              </w:rPr>
            </w:pPr>
            <w:r>
              <w:rPr>
                <w:rFonts w:ascii="Times New Roman" w:hAnsi="Times New Roman"/>
                <w:sz w:val="16"/>
                <w:szCs w:val="16"/>
              </w:rPr>
              <w:t>подъезд к п. Верхнеказымский, км</w:t>
            </w:r>
          </w:p>
        </w:tc>
        <w:tc>
          <w:tcPr>
            <w:tcW w:w="1276" w:type="dxa"/>
            <w:shd w:val="clear" w:color="auto" w:fill="D8D8D8" w:themeFill="background1" w:themeFillShade="D9"/>
            <w:vAlign w:val="center"/>
          </w:tcPr>
          <w:p w14:paraId="5AE46A51">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4,75</w:t>
            </w:r>
          </w:p>
        </w:tc>
        <w:tc>
          <w:tcPr>
            <w:tcW w:w="1134" w:type="dxa"/>
            <w:shd w:val="clear" w:color="auto" w:fill="D8D8D8" w:themeFill="background1" w:themeFillShade="D9"/>
            <w:vAlign w:val="center"/>
          </w:tcPr>
          <w:p w14:paraId="68E49140">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2024-2034</w:t>
            </w:r>
          </w:p>
        </w:tc>
        <w:tc>
          <w:tcPr>
            <w:tcW w:w="851" w:type="dxa"/>
            <w:shd w:val="clear" w:color="auto" w:fill="D8D8D8" w:themeFill="background1" w:themeFillShade="D9"/>
            <w:vAlign w:val="center"/>
          </w:tcPr>
          <w:p w14:paraId="1A3722C6">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D8D8D8" w:themeFill="background1" w:themeFillShade="D9"/>
            <w:vAlign w:val="center"/>
          </w:tcPr>
          <w:p w14:paraId="7A800C5E">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D8D8D8" w:themeFill="background1" w:themeFillShade="D9"/>
            <w:vAlign w:val="center"/>
          </w:tcPr>
          <w:p w14:paraId="113CDB3E">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D8D8D8" w:themeFill="background1" w:themeFillShade="D9"/>
            <w:vAlign w:val="center"/>
          </w:tcPr>
          <w:p w14:paraId="73AB7469">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024" w:type="dxa"/>
            <w:shd w:val="clear" w:color="auto" w:fill="D8D8D8" w:themeFill="background1" w:themeFillShade="D9"/>
            <w:vAlign w:val="center"/>
          </w:tcPr>
          <w:p w14:paraId="0838ED01">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103" w:type="dxa"/>
            <w:shd w:val="clear" w:color="auto" w:fill="D8D8D8" w:themeFill="background1" w:themeFillShade="D9"/>
            <w:vAlign w:val="center"/>
          </w:tcPr>
          <w:p w14:paraId="0A4DECE2">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r>
      <w:tr w14:paraId="514B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vAlign w:val="center"/>
          </w:tcPr>
          <w:p w14:paraId="69AE74DA">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6.4.6</w:t>
            </w:r>
          </w:p>
        </w:tc>
        <w:tc>
          <w:tcPr>
            <w:tcW w:w="5406" w:type="dxa"/>
            <w:shd w:val="clear" w:color="auto" w:fill="BEBEBE" w:themeFill="background1" w:themeFillShade="BF"/>
            <w:vAlign w:val="center"/>
          </w:tcPr>
          <w:p w14:paraId="7103EE2B">
            <w:pPr>
              <w:spacing w:after="0"/>
              <w:rPr>
                <w:rFonts w:ascii="Times New Roman" w:hAnsi="Times New Roman"/>
                <w:sz w:val="16"/>
                <w:szCs w:val="16"/>
              </w:rPr>
            </w:pPr>
            <w:r>
              <w:rPr>
                <w:rFonts w:ascii="Times New Roman" w:hAnsi="Times New Roman"/>
                <w:sz w:val="16"/>
                <w:szCs w:val="16"/>
              </w:rPr>
              <w:t>подъезд к ВПП, км</w:t>
            </w:r>
          </w:p>
        </w:tc>
        <w:tc>
          <w:tcPr>
            <w:tcW w:w="1276" w:type="dxa"/>
            <w:shd w:val="clear" w:color="auto" w:fill="auto"/>
            <w:vAlign w:val="center"/>
          </w:tcPr>
          <w:p w14:paraId="07622283">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1,7</w:t>
            </w:r>
          </w:p>
        </w:tc>
        <w:tc>
          <w:tcPr>
            <w:tcW w:w="1134" w:type="dxa"/>
            <w:shd w:val="clear" w:color="auto" w:fill="auto"/>
            <w:vAlign w:val="center"/>
          </w:tcPr>
          <w:p w14:paraId="7343069D">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2024-2034</w:t>
            </w:r>
          </w:p>
        </w:tc>
        <w:tc>
          <w:tcPr>
            <w:tcW w:w="851" w:type="dxa"/>
            <w:shd w:val="clear" w:color="auto" w:fill="auto"/>
            <w:vAlign w:val="center"/>
          </w:tcPr>
          <w:p w14:paraId="616A923C">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auto"/>
            <w:vAlign w:val="center"/>
          </w:tcPr>
          <w:p w14:paraId="371A886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auto"/>
            <w:vAlign w:val="center"/>
          </w:tcPr>
          <w:p w14:paraId="32ADEF0F">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auto"/>
            <w:vAlign w:val="center"/>
          </w:tcPr>
          <w:p w14:paraId="7DE0E83F">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024" w:type="dxa"/>
            <w:shd w:val="clear" w:color="auto" w:fill="auto"/>
            <w:vAlign w:val="center"/>
          </w:tcPr>
          <w:p w14:paraId="3B38F2BD">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103" w:type="dxa"/>
            <w:shd w:val="clear" w:color="auto" w:fill="auto"/>
            <w:vAlign w:val="center"/>
          </w:tcPr>
          <w:p w14:paraId="0528CC2A">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r>
      <w:tr w14:paraId="7B07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vAlign w:val="center"/>
          </w:tcPr>
          <w:p w14:paraId="778C41C5">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7</w:t>
            </w:r>
          </w:p>
        </w:tc>
        <w:tc>
          <w:tcPr>
            <w:tcW w:w="13770" w:type="dxa"/>
            <w:gridSpan w:val="9"/>
            <w:shd w:val="clear" w:color="000000" w:fill="BFBFBF"/>
            <w:vAlign w:val="center"/>
          </w:tcPr>
          <w:p w14:paraId="3AD707FE">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r>
      <w:tr w14:paraId="1E18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noWrap/>
            <w:vAlign w:val="center"/>
          </w:tcPr>
          <w:p w14:paraId="5E01712B">
            <w:pPr>
              <w:spacing w:after="0" w:line="240" w:lineRule="auto"/>
              <w:jc w:val="center"/>
              <w:rPr>
                <w:rFonts w:ascii="Times New Roman" w:hAnsi="Times New Roman" w:eastAsia="Times New Roman"/>
                <w:b/>
                <w:i/>
                <w:color w:val="000000"/>
                <w:sz w:val="16"/>
                <w:szCs w:val="16"/>
                <w:lang w:eastAsia="ru-RU"/>
              </w:rPr>
            </w:pPr>
            <w:r>
              <w:rPr>
                <w:rFonts w:ascii="Times New Roman" w:hAnsi="Times New Roman" w:eastAsia="Times New Roman"/>
                <w:b/>
                <w:i/>
                <w:color w:val="000000"/>
                <w:sz w:val="16"/>
                <w:szCs w:val="16"/>
                <w:lang w:eastAsia="ru-RU"/>
              </w:rPr>
              <w:t>7.1</w:t>
            </w:r>
          </w:p>
        </w:tc>
        <w:tc>
          <w:tcPr>
            <w:tcW w:w="5406" w:type="dxa"/>
            <w:shd w:val="clear" w:color="auto" w:fill="BEBEBE" w:themeFill="background1" w:themeFillShade="BF"/>
            <w:vAlign w:val="center"/>
          </w:tcPr>
          <w:p w14:paraId="6121FB2C">
            <w:pPr>
              <w:spacing w:after="0" w:line="240" w:lineRule="auto"/>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Установка дорожных знаков, ед</w:t>
            </w:r>
          </w:p>
        </w:tc>
        <w:tc>
          <w:tcPr>
            <w:tcW w:w="1276" w:type="dxa"/>
            <w:shd w:val="clear" w:color="auto" w:fill="auto"/>
            <w:vAlign w:val="center"/>
          </w:tcPr>
          <w:p w14:paraId="5BC02998">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100</w:t>
            </w:r>
          </w:p>
        </w:tc>
        <w:tc>
          <w:tcPr>
            <w:tcW w:w="1134" w:type="dxa"/>
            <w:shd w:val="clear" w:color="auto" w:fill="auto"/>
            <w:vAlign w:val="center"/>
          </w:tcPr>
          <w:p w14:paraId="3F46406A">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2024-2034</w:t>
            </w:r>
          </w:p>
        </w:tc>
        <w:tc>
          <w:tcPr>
            <w:tcW w:w="851" w:type="dxa"/>
            <w:shd w:val="clear" w:color="auto" w:fill="auto"/>
            <w:vAlign w:val="center"/>
          </w:tcPr>
          <w:p w14:paraId="61CE1A5C">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auto"/>
            <w:vAlign w:val="center"/>
          </w:tcPr>
          <w:p w14:paraId="74F31C2B">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auto"/>
            <w:vAlign w:val="center"/>
          </w:tcPr>
          <w:p w14:paraId="6ACF5030">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auto"/>
            <w:vAlign w:val="center"/>
          </w:tcPr>
          <w:p w14:paraId="57391E67">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024" w:type="dxa"/>
            <w:shd w:val="clear" w:color="auto" w:fill="auto"/>
            <w:vAlign w:val="center"/>
          </w:tcPr>
          <w:p w14:paraId="3F6BC85E">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103" w:type="dxa"/>
            <w:shd w:val="clear" w:color="auto" w:fill="auto"/>
            <w:vAlign w:val="center"/>
          </w:tcPr>
          <w:p w14:paraId="4543BADA">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r>
      <w:tr w14:paraId="11325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noWrap/>
            <w:vAlign w:val="center"/>
          </w:tcPr>
          <w:p w14:paraId="6CD2E82D">
            <w:pPr>
              <w:spacing w:after="0" w:line="240" w:lineRule="auto"/>
              <w:jc w:val="center"/>
              <w:rPr>
                <w:rFonts w:ascii="Times New Roman" w:hAnsi="Times New Roman" w:eastAsia="Times New Roman"/>
                <w:b/>
                <w:i/>
                <w:color w:val="000000"/>
                <w:sz w:val="16"/>
                <w:szCs w:val="16"/>
                <w:lang w:eastAsia="ru-RU"/>
              </w:rPr>
            </w:pPr>
            <w:r>
              <w:rPr>
                <w:rFonts w:ascii="Times New Roman" w:hAnsi="Times New Roman" w:eastAsia="Times New Roman"/>
                <w:b/>
                <w:i/>
                <w:color w:val="000000"/>
                <w:sz w:val="16"/>
                <w:szCs w:val="16"/>
                <w:lang w:eastAsia="ru-RU"/>
              </w:rPr>
              <w:t>7.2</w:t>
            </w:r>
          </w:p>
        </w:tc>
        <w:tc>
          <w:tcPr>
            <w:tcW w:w="5406" w:type="dxa"/>
            <w:shd w:val="clear" w:color="auto" w:fill="BEBEBE" w:themeFill="background1" w:themeFillShade="BF"/>
            <w:vAlign w:val="center"/>
          </w:tcPr>
          <w:p w14:paraId="6D06752A">
            <w:pPr>
              <w:spacing w:after="0"/>
              <w:rPr>
                <w:rFonts w:ascii="Times New Roman" w:hAnsi="Times New Roman"/>
                <w:color w:val="000000"/>
                <w:sz w:val="16"/>
                <w:szCs w:val="16"/>
              </w:rPr>
            </w:pPr>
            <w:r>
              <w:rPr>
                <w:rFonts w:ascii="Times New Roman" w:hAnsi="Times New Roman"/>
                <w:color w:val="000000"/>
                <w:sz w:val="16"/>
                <w:szCs w:val="16"/>
              </w:rPr>
              <w:t>Размещение искусственного освещения, м.</w:t>
            </w:r>
          </w:p>
        </w:tc>
        <w:tc>
          <w:tcPr>
            <w:tcW w:w="1276" w:type="dxa"/>
            <w:shd w:val="clear" w:color="auto" w:fill="auto"/>
            <w:vAlign w:val="center"/>
          </w:tcPr>
          <w:p w14:paraId="152BAF7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924</w:t>
            </w:r>
          </w:p>
        </w:tc>
        <w:tc>
          <w:tcPr>
            <w:tcW w:w="1134" w:type="dxa"/>
            <w:shd w:val="clear" w:color="auto" w:fill="auto"/>
            <w:vAlign w:val="center"/>
          </w:tcPr>
          <w:p w14:paraId="11E8714E">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2024-2034</w:t>
            </w:r>
          </w:p>
        </w:tc>
        <w:tc>
          <w:tcPr>
            <w:tcW w:w="851" w:type="dxa"/>
            <w:shd w:val="clear" w:color="auto" w:fill="auto"/>
            <w:vAlign w:val="center"/>
          </w:tcPr>
          <w:p w14:paraId="745F5CE0">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auto"/>
            <w:vAlign w:val="center"/>
          </w:tcPr>
          <w:p w14:paraId="65E133CD">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auto"/>
            <w:vAlign w:val="center"/>
          </w:tcPr>
          <w:p w14:paraId="339FF928">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auto"/>
            <w:vAlign w:val="center"/>
          </w:tcPr>
          <w:p w14:paraId="71A16876">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024" w:type="dxa"/>
            <w:shd w:val="clear" w:color="auto" w:fill="auto"/>
            <w:vAlign w:val="center"/>
          </w:tcPr>
          <w:p w14:paraId="46DC36AE">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103" w:type="dxa"/>
            <w:shd w:val="clear" w:color="auto" w:fill="auto"/>
            <w:vAlign w:val="center"/>
          </w:tcPr>
          <w:p w14:paraId="19EB25F5">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r>
      <w:tr w14:paraId="3E1A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noWrap/>
            <w:vAlign w:val="center"/>
          </w:tcPr>
          <w:p w14:paraId="6BDB9CC8">
            <w:pPr>
              <w:spacing w:after="0" w:line="240" w:lineRule="auto"/>
              <w:jc w:val="center"/>
              <w:rPr>
                <w:rFonts w:ascii="Times New Roman" w:hAnsi="Times New Roman" w:eastAsia="Times New Roman"/>
                <w:b/>
                <w:i/>
                <w:color w:val="000000"/>
                <w:sz w:val="16"/>
                <w:szCs w:val="16"/>
                <w:lang w:eastAsia="ru-RU"/>
              </w:rPr>
            </w:pPr>
            <w:r>
              <w:rPr>
                <w:rFonts w:ascii="Times New Roman" w:hAnsi="Times New Roman" w:eastAsia="Times New Roman"/>
                <w:b/>
                <w:i/>
                <w:color w:val="000000"/>
                <w:sz w:val="16"/>
                <w:szCs w:val="16"/>
                <w:lang w:eastAsia="ru-RU"/>
              </w:rPr>
              <w:t>7.3</w:t>
            </w:r>
          </w:p>
        </w:tc>
        <w:tc>
          <w:tcPr>
            <w:tcW w:w="5406" w:type="dxa"/>
            <w:shd w:val="clear" w:color="auto" w:fill="BEBEBE" w:themeFill="background1" w:themeFillShade="BF"/>
            <w:vAlign w:val="center"/>
          </w:tcPr>
          <w:p w14:paraId="691FC045">
            <w:pPr>
              <w:spacing w:after="0"/>
              <w:rPr>
                <w:rFonts w:ascii="Times New Roman" w:hAnsi="Times New Roman"/>
                <w:color w:val="000000"/>
                <w:sz w:val="16"/>
                <w:szCs w:val="16"/>
              </w:rPr>
            </w:pPr>
            <w:r>
              <w:rPr>
                <w:rFonts w:ascii="Times New Roman" w:hAnsi="Times New Roman"/>
                <w:color w:val="000000"/>
                <w:sz w:val="16"/>
                <w:szCs w:val="16"/>
              </w:rPr>
              <w:t>Устройство барьерных ограждений, м.</w:t>
            </w:r>
          </w:p>
        </w:tc>
        <w:tc>
          <w:tcPr>
            <w:tcW w:w="1276" w:type="dxa"/>
            <w:shd w:val="clear" w:color="auto" w:fill="auto"/>
            <w:vAlign w:val="center"/>
          </w:tcPr>
          <w:p w14:paraId="325C0D51">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69</w:t>
            </w:r>
          </w:p>
        </w:tc>
        <w:tc>
          <w:tcPr>
            <w:tcW w:w="1134" w:type="dxa"/>
            <w:shd w:val="clear" w:color="auto" w:fill="auto"/>
            <w:vAlign w:val="center"/>
          </w:tcPr>
          <w:p w14:paraId="2E0F82FF">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2024-2034</w:t>
            </w:r>
          </w:p>
        </w:tc>
        <w:tc>
          <w:tcPr>
            <w:tcW w:w="851" w:type="dxa"/>
            <w:shd w:val="clear" w:color="auto" w:fill="auto"/>
            <w:vAlign w:val="center"/>
          </w:tcPr>
          <w:p w14:paraId="6B0F2165">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auto"/>
            <w:vAlign w:val="center"/>
          </w:tcPr>
          <w:p w14:paraId="1DA0DDF0">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auto"/>
            <w:vAlign w:val="center"/>
          </w:tcPr>
          <w:p w14:paraId="73E946B0">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auto"/>
            <w:vAlign w:val="center"/>
          </w:tcPr>
          <w:p w14:paraId="0BC5E12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024" w:type="dxa"/>
            <w:shd w:val="clear" w:color="auto" w:fill="auto"/>
            <w:vAlign w:val="center"/>
          </w:tcPr>
          <w:p w14:paraId="1A709223">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103" w:type="dxa"/>
            <w:shd w:val="clear" w:color="auto" w:fill="auto"/>
            <w:vAlign w:val="center"/>
          </w:tcPr>
          <w:p w14:paraId="3512582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r>
      <w:tr w14:paraId="3A823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noWrap/>
            <w:vAlign w:val="center"/>
          </w:tcPr>
          <w:p w14:paraId="197869CF">
            <w:pPr>
              <w:spacing w:after="0" w:line="240" w:lineRule="auto"/>
              <w:jc w:val="center"/>
              <w:rPr>
                <w:rFonts w:ascii="Times New Roman" w:hAnsi="Times New Roman" w:eastAsia="Times New Roman"/>
                <w:b/>
                <w:i/>
                <w:color w:val="000000"/>
                <w:sz w:val="16"/>
                <w:szCs w:val="16"/>
                <w:lang w:eastAsia="ru-RU"/>
              </w:rPr>
            </w:pPr>
            <w:r>
              <w:rPr>
                <w:rFonts w:ascii="Times New Roman" w:hAnsi="Times New Roman" w:eastAsia="Times New Roman"/>
                <w:b/>
                <w:i/>
                <w:color w:val="000000"/>
                <w:sz w:val="16"/>
                <w:szCs w:val="16"/>
                <w:lang w:eastAsia="ru-RU"/>
              </w:rPr>
              <w:t>7.4</w:t>
            </w:r>
          </w:p>
        </w:tc>
        <w:tc>
          <w:tcPr>
            <w:tcW w:w="5406" w:type="dxa"/>
            <w:shd w:val="clear" w:color="auto" w:fill="BEBEBE" w:themeFill="background1" w:themeFillShade="BF"/>
            <w:vAlign w:val="center"/>
          </w:tcPr>
          <w:p w14:paraId="284135DD">
            <w:pPr>
              <w:spacing w:after="0"/>
              <w:rPr>
                <w:rFonts w:ascii="Times New Roman" w:hAnsi="Times New Roman"/>
                <w:color w:val="000000"/>
                <w:sz w:val="16"/>
                <w:szCs w:val="16"/>
              </w:rPr>
            </w:pPr>
            <w:r>
              <w:rPr>
                <w:rFonts w:ascii="Times New Roman" w:hAnsi="Times New Roman"/>
                <w:color w:val="000000"/>
                <w:sz w:val="16"/>
                <w:szCs w:val="16"/>
              </w:rPr>
              <w:t>Размещение 1-го светофора Т7, ед.</w:t>
            </w:r>
          </w:p>
        </w:tc>
        <w:tc>
          <w:tcPr>
            <w:tcW w:w="1276" w:type="dxa"/>
            <w:shd w:val="clear" w:color="auto" w:fill="auto"/>
            <w:vAlign w:val="center"/>
          </w:tcPr>
          <w:p w14:paraId="503D793D">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w:t>
            </w:r>
          </w:p>
        </w:tc>
        <w:tc>
          <w:tcPr>
            <w:tcW w:w="1134" w:type="dxa"/>
            <w:shd w:val="clear" w:color="auto" w:fill="auto"/>
            <w:vAlign w:val="center"/>
          </w:tcPr>
          <w:p w14:paraId="64A8ADE3">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2024-2034</w:t>
            </w:r>
          </w:p>
        </w:tc>
        <w:tc>
          <w:tcPr>
            <w:tcW w:w="851" w:type="dxa"/>
            <w:shd w:val="clear" w:color="auto" w:fill="auto"/>
            <w:vAlign w:val="center"/>
          </w:tcPr>
          <w:p w14:paraId="2BCA8EDF">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auto"/>
            <w:vAlign w:val="center"/>
          </w:tcPr>
          <w:p w14:paraId="525DAAD6">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auto"/>
            <w:vAlign w:val="center"/>
          </w:tcPr>
          <w:p w14:paraId="7CE224EB">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992" w:type="dxa"/>
            <w:shd w:val="clear" w:color="auto" w:fill="auto"/>
            <w:vAlign w:val="center"/>
          </w:tcPr>
          <w:p w14:paraId="1B88E926">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024" w:type="dxa"/>
            <w:shd w:val="clear" w:color="auto" w:fill="auto"/>
            <w:vAlign w:val="center"/>
          </w:tcPr>
          <w:p w14:paraId="6DF6446B">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103" w:type="dxa"/>
            <w:shd w:val="clear" w:color="auto" w:fill="auto"/>
            <w:vAlign w:val="center"/>
          </w:tcPr>
          <w:p w14:paraId="4330016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r>
      <w:tr w14:paraId="2D10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noWrap/>
            <w:vAlign w:val="center"/>
          </w:tcPr>
          <w:p w14:paraId="7570AE74">
            <w:pPr>
              <w:spacing w:after="0" w:line="240" w:lineRule="auto"/>
              <w:jc w:val="center"/>
              <w:rPr>
                <w:rFonts w:ascii="Times New Roman" w:hAnsi="Times New Roman" w:eastAsia="Times New Roman"/>
                <w:b/>
                <w:i/>
                <w:color w:val="000000"/>
                <w:sz w:val="16"/>
                <w:szCs w:val="16"/>
                <w:lang w:eastAsia="ru-RU"/>
              </w:rPr>
            </w:pPr>
            <w:r>
              <w:rPr>
                <w:rFonts w:ascii="Times New Roman" w:hAnsi="Times New Roman" w:eastAsia="Times New Roman"/>
                <w:b/>
                <w:i/>
                <w:color w:val="000000"/>
                <w:sz w:val="16"/>
                <w:szCs w:val="16"/>
                <w:lang w:eastAsia="ru-RU"/>
              </w:rPr>
              <w:t>8</w:t>
            </w:r>
          </w:p>
        </w:tc>
        <w:tc>
          <w:tcPr>
            <w:tcW w:w="13770" w:type="dxa"/>
            <w:gridSpan w:val="9"/>
            <w:shd w:val="clear" w:color="000000" w:fill="BFBFBF"/>
            <w:vAlign w:val="center"/>
          </w:tcPr>
          <w:p w14:paraId="51AB83CC">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tc>
      </w:tr>
      <w:tr w14:paraId="0C4FB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noWrap/>
            <w:vAlign w:val="center"/>
          </w:tcPr>
          <w:p w14:paraId="49D7F758">
            <w:pPr>
              <w:spacing w:after="0" w:line="240" w:lineRule="auto"/>
              <w:jc w:val="center"/>
              <w:rPr>
                <w:rFonts w:ascii="Times New Roman" w:hAnsi="Times New Roman" w:eastAsia="Times New Roman"/>
                <w:b/>
                <w:i/>
                <w:color w:val="000000"/>
                <w:sz w:val="16"/>
                <w:szCs w:val="16"/>
                <w:lang w:eastAsia="ru-RU"/>
              </w:rPr>
            </w:pPr>
            <w:r>
              <w:rPr>
                <w:rFonts w:ascii="Times New Roman" w:hAnsi="Times New Roman" w:eastAsia="Times New Roman"/>
                <w:b/>
                <w:i/>
                <w:color w:val="000000"/>
                <w:sz w:val="16"/>
                <w:szCs w:val="16"/>
                <w:lang w:eastAsia="ru-RU"/>
              </w:rPr>
              <w:t>8.1</w:t>
            </w:r>
          </w:p>
        </w:tc>
        <w:tc>
          <w:tcPr>
            <w:tcW w:w="5406" w:type="dxa"/>
            <w:shd w:val="clear" w:color="auto" w:fill="BEBEBE" w:themeFill="background1" w:themeFillShade="BF"/>
            <w:vAlign w:val="center"/>
          </w:tcPr>
          <w:p w14:paraId="45462C0F">
            <w:pPr>
              <w:spacing w:after="0" w:line="240" w:lineRule="auto"/>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Проведение опросов по удовлетворенности транспортным комплексом, оценка населения качеством предоставляемых услуг транспортным комплексом, уровнем развития транспортной инфраструктуры</w:t>
            </w:r>
          </w:p>
        </w:tc>
        <w:tc>
          <w:tcPr>
            <w:tcW w:w="1276" w:type="dxa"/>
            <w:shd w:val="clear" w:color="auto" w:fill="auto"/>
            <w:vAlign w:val="center"/>
          </w:tcPr>
          <w:p w14:paraId="7CC52391">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134" w:type="dxa"/>
            <w:shd w:val="clear" w:color="auto" w:fill="auto"/>
            <w:vAlign w:val="center"/>
          </w:tcPr>
          <w:p w14:paraId="7FED953D">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2024–2033 гг.</w:t>
            </w:r>
          </w:p>
        </w:tc>
        <w:tc>
          <w:tcPr>
            <w:tcW w:w="851" w:type="dxa"/>
            <w:shd w:val="clear" w:color="auto" w:fill="auto"/>
            <w:vAlign w:val="center"/>
          </w:tcPr>
          <w:p w14:paraId="3494924E">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auto"/>
            <w:vAlign w:val="center"/>
          </w:tcPr>
          <w:p w14:paraId="5D2B68BB">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auto"/>
            <w:vAlign w:val="center"/>
          </w:tcPr>
          <w:p w14:paraId="09C78A2C">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auto"/>
            <w:vAlign w:val="center"/>
          </w:tcPr>
          <w:p w14:paraId="2AB1C30C">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1024" w:type="dxa"/>
            <w:shd w:val="clear" w:color="auto" w:fill="auto"/>
            <w:vAlign w:val="center"/>
          </w:tcPr>
          <w:p w14:paraId="45F23239">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1103" w:type="dxa"/>
            <w:shd w:val="clear" w:color="auto" w:fill="auto"/>
            <w:vAlign w:val="center"/>
          </w:tcPr>
          <w:p w14:paraId="3793C3E5">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r>
      <w:tr w14:paraId="508B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noWrap/>
            <w:vAlign w:val="center"/>
          </w:tcPr>
          <w:p w14:paraId="7C3E36A5">
            <w:pPr>
              <w:spacing w:after="0" w:line="240" w:lineRule="auto"/>
              <w:jc w:val="center"/>
              <w:rPr>
                <w:rFonts w:ascii="Times New Roman" w:hAnsi="Times New Roman" w:eastAsia="Times New Roman"/>
                <w:b/>
                <w:i/>
                <w:color w:val="000000"/>
                <w:sz w:val="16"/>
                <w:szCs w:val="16"/>
                <w:lang w:eastAsia="ru-RU"/>
              </w:rPr>
            </w:pPr>
            <w:r>
              <w:rPr>
                <w:rFonts w:ascii="Times New Roman" w:hAnsi="Times New Roman" w:eastAsia="Times New Roman"/>
                <w:b/>
                <w:i/>
                <w:color w:val="000000"/>
                <w:sz w:val="16"/>
                <w:szCs w:val="16"/>
                <w:lang w:eastAsia="ru-RU"/>
              </w:rPr>
              <w:t>9</w:t>
            </w:r>
          </w:p>
        </w:tc>
        <w:tc>
          <w:tcPr>
            <w:tcW w:w="13770" w:type="dxa"/>
            <w:gridSpan w:val="9"/>
            <w:shd w:val="clear" w:color="000000" w:fill="BFBFBF"/>
            <w:vAlign w:val="center"/>
          </w:tcPr>
          <w:p w14:paraId="68A27119">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Мероприятия по внедрению интеллектуальных транспортных систем</w:t>
            </w:r>
          </w:p>
        </w:tc>
      </w:tr>
      <w:tr w14:paraId="6490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noWrap/>
            <w:vAlign w:val="center"/>
          </w:tcPr>
          <w:p w14:paraId="6357B47F">
            <w:pPr>
              <w:spacing w:after="0" w:line="240" w:lineRule="auto"/>
              <w:jc w:val="center"/>
              <w:rPr>
                <w:rFonts w:ascii="Times New Roman" w:hAnsi="Times New Roman" w:eastAsia="Times New Roman"/>
                <w:b/>
                <w:i/>
                <w:color w:val="000000"/>
                <w:sz w:val="16"/>
                <w:szCs w:val="16"/>
                <w:lang w:eastAsia="ru-RU"/>
              </w:rPr>
            </w:pPr>
            <w:r>
              <w:rPr>
                <w:rFonts w:ascii="Times New Roman" w:hAnsi="Times New Roman" w:eastAsia="Times New Roman"/>
                <w:b/>
                <w:i/>
                <w:color w:val="000000"/>
                <w:sz w:val="16"/>
                <w:szCs w:val="16"/>
                <w:lang w:eastAsia="ru-RU"/>
              </w:rPr>
              <w:t>9.1</w:t>
            </w:r>
          </w:p>
        </w:tc>
        <w:tc>
          <w:tcPr>
            <w:tcW w:w="5406" w:type="dxa"/>
            <w:shd w:val="clear" w:color="auto" w:fill="BEBEBE" w:themeFill="background1" w:themeFillShade="BF"/>
            <w:vAlign w:val="center"/>
          </w:tcPr>
          <w:p w14:paraId="352DBB9F">
            <w:pPr>
              <w:spacing w:after="0" w:line="240" w:lineRule="auto"/>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Мероприятия по внедрению интеллектуальных транспортных систем</w:t>
            </w:r>
          </w:p>
        </w:tc>
        <w:tc>
          <w:tcPr>
            <w:tcW w:w="1276" w:type="dxa"/>
            <w:shd w:val="clear" w:color="auto" w:fill="auto"/>
            <w:vAlign w:val="center"/>
          </w:tcPr>
          <w:p w14:paraId="29F32480">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1134" w:type="dxa"/>
            <w:shd w:val="clear" w:color="auto" w:fill="auto"/>
            <w:vAlign w:val="center"/>
          </w:tcPr>
          <w:p w14:paraId="1F233847">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c>
          <w:tcPr>
            <w:tcW w:w="851" w:type="dxa"/>
            <w:shd w:val="clear" w:color="auto" w:fill="auto"/>
            <w:vAlign w:val="center"/>
          </w:tcPr>
          <w:p w14:paraId="770CA670">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auto"/>
            <w:vAlign w:val="center"/>
          </w:tcPr>
          <w:p w14:paraId="2B6EAB77">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auto"/>
            <w:vAlign w:val="center"/>
          </w:tcPr>
          <w:p w14:paraId="5602CA1D">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auto"/>
            <w:vAlign w:val="center"/>
          </w:tcPr>
          <w:p w14:paraId="0863BE98">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1024" w:type="dxa"/>
            <w:shd w:val="clear" w:color="auto" w:fill="auto"/>
            <w:vAlign w:val="center"/>
          </w:tcPr>
          <w:p w14:paraId="4DCA94D9">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1103" w:type="dxa"/>
            <w:shd w:val="clear" w:color="auto" w:fill="auto"/>
            <w:vAlign w:val="center"/>
          </w:tcPr>
          <w:p w14:paraId="7FB6A9C1">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r>
      <w:tr w14:paraId="4E34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noWrap/>
            <w:vAlign w:val="center"/>
          </w:tcPr>
          <w:p w14:paraId="76B2D7C4">
            <w:pPr>
              <w:spacing w:after="0" w:line="240" w:lineRule="auto"/>
              <w:jc w:val="center"/>
              <w:rPr>
                <w:rFonts w:ascii="Times New Roman" w:hAnsi="Times New Roman" w:eastAsia="Times New Roman"/>
                <w:b/>
                <w:i/>
                <w:color w:val="000000"/>
                <w:sz w:val="16"/>
                <w:szCs w:val="16"/>
                <w:lang w:eastAsia="ru-RU"/>
              </w:rPr>
            </w:pPr>
            <w:r>
              <w:rPr>
                <w:rFonts w:ascii="Times New Roman" w:hAnsi="Times New Roman" w:eastAsia="Times New Roman"/>
                <w:b/>
                <w:i/>
                <w:color w:val="000000"/>
                <w:sz w:val="16"/>
                <w:szCs w:val="16"/>
                <w:lang w:eastAsia="ru-RU"/>
              </w:rPr>
              <w:t>10</w:t>
            </w:r>
          </w:p>
        </w:tc>
        <w:tc>
          <w:tcPr>
            <w:tcW w:w="13770" w:type="dxa"/>
            <w:gridSpan w:val="9"/>
            <w:shd w:val="clear" w:color="000000" w:fill="BFBFBF"/>
            <w:noWrap/>
            <w:vAlign w:val="center"/>
          </w:tcPr>
          <w:p w14:paraId="1F211309">
            <w:pPr>
              <w:spacing w:after="0" w:line="240" w:lineRule="auto"/>
              <w:jc w:val="center"/>
              <w:rPr>
                <w:rFonts w:ascii="Times New Roman" w:hAnsi="Times New Roman" w:eastAsia="Times New Roman"/>
                <w:b/>
                <w:bCs/>
                <w:i/>
                <w:iCs/>
                <w:color w:val="000000"/>
                <w:sz w:val="16"/>
                <w:szCs w:val="16"/>
                <w:lang w:eastAsia="ru-RU"/>
              </w:rPr>
            </w:pPr>
            <w:r>
              <w:rPr>
                <w:rFonts w:ascii="Times New Roman" w:hAnsi="Times New Roman" w:eastAsia="Times New Roman"/>
                <w:b/>
                <w:bCs/>
                <w:i/>
                <w:iCs/>
                <w:color w:val="000000"/>
                <w:sz w:val="16"/>
                <w:szCs w:val="16"/>
                <w:lang w:eastAsia="ru-RU"/>
              </w:rPr>
              <w:t>Мероприятия по развитию объектов транспортной инфраструктуры</w:t>
            </w:r>
          </w:p>
        </w:tc>
      </w:tr>
      <w:tr w14:paraId="6701A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noWrap/>
            <w:vAlign w:val="center"/>
          </w:tcPr>
          <w:p w14:paraId="42F34534">
            <w:pPr>
              <w:spacing w:after="0" w:line="240" w:lineRule="auto"/>
              <w:jc w:val="center"/>
              <w:rPr>
                <w:rFonts w:ascii="Times New Roman" w:hAnsi="Times New Roman" w:eastAsia="Times New Roman"/>
                <w:b/>
                <w:i/>
                <w:color w:val="000000"/>
                <w:sz w:val="16"/>
                <w:szCs w:val="16"/>
                <w:lang w:eastAsia="ru-RU"/>
              </w:rPr>
            </w:pPr>
            <w:r>
              <w:rPr>
                <w:rFonts w:ascii="Times New Roman" w:hAnsi="Times New Roman" w:eastAsia="Times New Roman"/>
                <w:b/>
                <w:i/>
                <w:color w:val="000000"/>
                <w:sz w:val="16"/>
                <w:szCs w:val="16"/>
                <w:lang w:eastAsia="ru-RU"/>
              </w:rPr>
              <w:t>10.1</w:t>
            </w:r>
          </w:p>
        </w:tc>
        <w:tc>
          <w:tcPr>
            <w:tcW w:w="5406" w:type="dxa"/>
            <w:shd w:val="clear" w:color="000000" w:fill="BFBFBF"/>
            <w:vAlign w:val="center"/>
          </w:tcPr>
          <w:p w14:paraId="5F446A56">
            <w:pPr>
              <w:spacing w:after="0" w:line="240" w:lineRule="auto"/>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Строительство автозаправочной станции, ед.</w:t>
            </w:r>
          </w:p>
        </w:tc>
        <w:tc>
          <w:tcPr>
            <w:tcW w:w="1276" w:type="dxa"/>
            <w:shd w:val="clear" w:color="auto" w:fill="auto"/>
            <w:noWrap/>
            <w:vAlign w:val="center"/>
          </w:tcPr>
          <w:p w14:paraId="329E35CB">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2</w:t>
            </w:r>
          </w:p>
        </w:tc>
        <w:tc>
          <w:tcPr>
            <w:tcW w:w="1134" w:type="dxa"/>
            <w:shd w:val="clear" w:color="auto" w:fill="auto"/>
            <w:noWrap/>
            <w:vAlign w:val="center"/>
          </w:tcPr>
          <w:p w14:paraId="0933BCB9">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2024-2034</w:t>
            </w:r>
          </w:p>
        </w:tc>
        <w:tc>
          <w:tcPr>
            <w:tcW w:w="851" w:type="dxa"/>
            <w:shd w:val="clear" w:color="auto" w:fill="auto"/>
            <w:vAlign w:val="center"/>
          </w:tcPr>
          <w:p w14:paraId="43BCA6BB">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auto"/>
            <w:vAlign w:val="center"/>
          </w:tcPr>
          <w:p w14:paraId="590267ED">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auto"/>
            <w:vAlign w:val="center"/>
          </w:tcPr>
          <w:p w14:paraId="5FDD6F3F">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auto"/>
            <w:vAlign w:val="center"/>
          </w:tcPr>
          <w:p w14:paraId="54A91662">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1024" w:type="dxa"/>
            <w:shd w:val="clear" w:color="auto" w:fill="auto"/>
            <w:vAlign w:val="center"/>
          </w:tcPr>
          <w:p w14:paraId="5DCF796D">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1103" w:type="dxa"/>
            <w:shd w:val="clear" w:color="auto" w:fill="auto"/>
            <w:vAlign w:val="center"/>
          </w:tcPr>
          <w:p w14:paraId="13CDC4BA">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r>
      <w:tr w14:paraId="748D4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noWrap/>
            <w:vAlign w:val="center"/>
          </w:tcPr>
          <w:p w14:paraId="21CED433">
            <w:pPr>
              <w:spacing w:after="0" w:line="240" w:lineRule="auto"/>
              <w:jc w:val="center"/>
              <w:rPr>
                <w:rFonts w:ascii="Times New Roman" w:hAnsi="Times New Roman" w:eastAsia="Times New Roman"/>
                <w:b/>
                <w:i/>
                <w:color w:val="000000"/>
                <w:sz w:val="16"/>
                <w:szCs w:val="16"/>
                <w:lang w:eastAsia="ru-RU"/>
              </w:rPr>
            </w:pPr>
            <w:r>
              <w:rPr>
                <w:rFonts w:ascii="Times New Roman" w:hAnsi="Times New Roman" w:eastAsia="Times New Roman"/>
                <w:b/>
                <w:i/>
                <w:color w:val="000000"/>
                <w:sz w:val="16"/>
                <w:szCs w:val="16"/>
                <w:lang w:eastAsia="ru-RU"/>
              </w:rPr>
              <w:t>10.2</w:t>
            </w:r>
          </w:p>
        </w:tc>
        <w:tc>
          <w:tcPr>
            <w:tcW w:w="5406" w:type="dxa"/>
            <w:shd w:val="clear" w:color="000000" w:fill="BFBFBF"/>
            <w:vAlign w:val="center"/>
          </w:tcPr>
          <w:p w14:paraId="71BA7EE6">
            <w:pPr>
              <w:spacing w:after="0" w:line="240" w:lineRule="auto"/>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Строительство станции технического обслуживания, ед.</w:t>
            </w:r>
          </w:p>
        </w:tc>
        <w:tc>
          <w:tcPr>
            <w:tcW w:w="1276" w:type="dxa"/>
            <w:shd w:val="clear" w:color="auto" w:fill="D8D8D8" w:themeFill="background1" w:themeFillShade="D9"/>
            <w:noWrap/>
            <w:vAlign w:val="center"/>
          </w:tcPr>
          <w:p w14:paraId="191BD696">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w:t>
            </w:r>
          </w:p>
        </w:tc>
        <w:tc>
          <w:tcPr>
            <w:tcW w:w="1134" w:type="dxa"/>
            <w:shd w:val="clear" w:color="auto" w:fill="D8D8D8" w:themeFill="background1" w:themeFillShade="D9"/>
            <w:noWrap/>
            <w:vAlign w:val="center"/>
          </w:tcPr>
          <w:p w14:paraId="3AE3669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2024-2034</w:t>
            </w:r>
          </w:p>
        </w:tc>
        <w:tc>
          <w:tcPr>
            <w:tcW w:w="851" w:type="dxa"/>
            <w:shd w:val="clear" w:color="auto" w:fill="D8D8D8" w:themeFill="background1" w:themeFillShade="D9"/>
            <w:vAlign w:val="center"/>
          </w:tcPr>
          <w:p w14:paraId="57A0AD2E">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D8D8D8" w:themeFill="background1" w:themeFillShade="D9"/>
            <w:vAlign w:val="center"/>
          </w:tcPr>
          <w:p w14:paraId="05267931">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D8D8D8" w:themeFill="background1" w:themeFillShade="D9"/>
            <w:vAlign w:val="center"/>
          </w:tcPr>
          <w:p w14:paraId="5B8ACF7E">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D8D8D8" w:themeFill="background1" w:themeFillShade="D9"/>
            <w:vAlign w:val="center"/>
          </w:tcPr>
          <w:p w14:paraId="334C128D">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1024" w:type="dxa"/>
            <w:shd w:val="clear" w:color="auto" w:fill="D8D8D8" w:themeFill="background1" w:themeFillShade="D9"/>
            <w:vAlign w:val="center"/>
          </w:tcPr>
          <w:p w14:paraId="1AEE4975">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1103" w:type="dxa"/>
            <w:shd w:val="clear" w:color="auto" w:fill="D8D8D8" w:themeFill="background1" w:themeFillShade="D9"/>
            <w:vAlign w:val="center"/>
          </w:tcPr>
          <w:p w14:paraId="7C50E37A">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w:t>
            </w:r>
          </w:p>
        </w:tc>
      </w:tr>
      <w:tr w14:paraId="2AF85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noWrap/>
            <w:vAlign w:val="center"/>
          </w:tcPr>
          <w:p w14:paraId="65A73102">
            <w:pPr>
              <w:spacing w:after="0" w:line="240" w:lineRule="auto"/>
              <w:jc w:val="center"/>
              <w:rPr>
                <w:rFonts w:ascii="Times New Roman" w:hAnsi="Times New Roman" w:eastAsia="Times New Roman"/>
                <w:b/>
                <w:i/>
                <w:color w:val="000000"/>
                <w:sz w:val="16"/>
                <w:szCs w:val="16"/>
                <w:lang w:eastAsia="ru-RU"/>
              </w:rPr>
            </w:pPr>
            <w:r>
              <w:rPr>
                <w:rFonts w:ascii="Times New Roman" w:hAnsi="Times New Roman" w:eastAsia="Times New Roman"/>
                <w:b/>
                <w:i/>
                <w:color w:val="000000"/>
                <w:sz w:val="16"/>
                <w:szCs w:val="16"/>
                <w:lang w:eastAsia="ru-RU"/>
              </w:rPr>
              <w:t>11</w:t>
            </w:r>
          </w:p>
        </w:tc>
        <w:tc>
          <w:tcPr>
            <w:tcW w:w="13770" w:type="dxa"/>
            <w:gridSpan w:val="9"/>
            <w:shd w:val="clear" w:color="000000" w:fill="BFBFBF"/>
            <w:vAlign w:val="center"/>
          </w:tcPr>
          <w:p w14:paraId="1026F58C">
            <w:pPr>
              <w:spacing w:after="0" w:line="240" w:lineRule="auto"/>
              <w:jc w:val="center"/>
              <w:rPr>
                <w:rFonts w:ascii="Times New Roman" w:hAnsi="Times New Roman" w:eastAsia="Times New Roman"/>
                <w:b/>
                <w:i/>
                <w:color w:val="000000"/>
                <w:sz w:val="16"/>
                <w:szCs w:val="16"/>
                <w:lang w:eastAsia="ru-RU"/>
              </w:rPr>
            </w:pPr>
            <w:r>
              <w:rPr>
                <w:rFonts w:ascii="Times New Roman" w:hAnsi="Times New Roman" w:eastAsia="Times New Roman"/>
                <w:b/>
                <w:i/>
                <w:color w:val="000000"/>
                <w:sz w:val="16"/>
                <w:szCs w:val="16"/>
                <w:lang w:eastAsia="ru-RU"/>
              </w:rPr>
              <w:t>Мероприятия по снижению негативного воздействия транспорта на окружающую среду и здоровье населения</w:t>
            </w:r>
          </w:p>
        </w:tc>
      </w:tr>
      <w:tr w14:paraId="5F6DF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000000" w:fill="BFBFBF"/>
            <w:noWrap/>
            <w:vAlign w:val="center"/>
          </w:tcPr>
          <w:p w14:paraId="3ABFA3D8">
            <w:pPr>
              <w:spacing w:after="0" w:line="240" w:lineRule="auto"/>
              <w:jc w:val="center"/>
              <w:rPr>
                <w:rFonts w:ascii="Times New Roman" w:hAnsi="Times New Roman" w:eastAsia="Times New Roman"/>
                <w:b/>
                <w:i/>
                <w:color w:val="000000"/>
                <w:sz w:val="16"/>
                <w:szCs w:val="16"/>
                <w:lang w:eastAsia="ru-RU"/>
              </w:rPr>
            </w:pPr>
            <w:r>
              <w:rPr>
                <w:rFonts w:ascii="Times New Roman" w:hAnsi="Times New Roman" w:eastAsia="Times New Roman"/>
                <w:b/>
                <w:i/>
                <w:color w:val="000000"/>
                <w:sz w:val="16"/>
                <w:szCs w:val="16"/>
                <w:lang w:eastAsia="ru-RU"/>
              </w:rPr>
              <w:t>11.1</w:t>
            </w:r>
          </w:p>
        </w:tc>
        <w:tc>
          <w:tcPr>
            <w:tcW w:w="5406" w:type="dxa"/>
            <w:shd w:val="clear" w:color="000000" w:fill="BFBFBF"/>
            <w:vAlign w:val="center"/>
          </w:tcPr>
          <w:p w14:paraId="3FAB8A36">
            <w:pPr>
              <w:spacing w:after="0" w:line="240" w:lineRule="auto"/>
              <w:contextualSpacing/>
              <w:rPr>
                <w:rFonts w:ascii="Times New Roman" w:hAnsi="Times New Roman" w:eastAsia="Times New Roman"/>
                <w:b/>
                <w:i/>
                <w:sz w:val="16"/>
                <w:szCs w:val="16"/>
              </w:rPr>
            </w:pPr>
            <w:r>
              <w:rPr>
                <w:rFonts w:ascii="Times New Roman" w:hAnsi="Times New Roman"/>
                <w:sz w:val="16"/>
                <w:szCs w:val="16"/>
              </w:rPr>
              <w:t>Обустройство снегоплавильного, снегоприемного пункта в п. Верхнеказымский</w:t>
            </w:r>
          </w:p>
        </w:tc>
        <w:tc>
          <w:tcPr>
            <w:tcW w:w="1276" w:type="dxa"/>
            <w:shd w:val="clear" w:color="auto" w:fill="auto"/>
            <w:noWrap/>
            <w:vAlign w:val="center"/>
          </w:tcPr>
          <w:p w14:paraId="1AAC7704">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1</w:t>
            </w:r>
          </w:p>
        </w:tc>
        <w:tc>
          <w:tcPr>
            <w:tcW w:w="1134" w:type="dxa"/>
            <w:shd w:val="clear" w:color="auto" w:fill="auto"/>
            <w:noWrap/>
            <w:vAlign w:val="center"/>
          </w:tcPr>
          <w:p w14:paraId="732E9E23">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2024-2030</w:t>
            </w:r>
          </w:p>
        </w:tc>
        <w:tc>
          <w:tcPr>
            <w:tcW w:w="851" w:type="dxa"/>
            <w:shd w:val="clear" w:color="auto" w:fill="auto"/>
            <w:vAlign w:val="center"/>
          </w:tcPr>
          <w:p w14:paraId="701D848B">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auto"/>
            <w:vAlign w:val="center"/>
          </w:tcPr>
          <w:p w14:paraId="7679274A">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auto"/>
            <w:vAlign w:val="center"/>
          </w:tcPr>
          <w:p w14:paraId="10C2A8BF">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992" w:type="dxa"/>
            <w:shd w:val="clear" w:color="auto" w:fill="auto"/>
            <w:vAlign w:val="center"/>
          </w:tcPr>
          <w:p w14:paraId="2BB434E2">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1024" w:type="dxa"/>
            <w:shd w:val="clear" w:color="auto" w:fill="auto"/>
            <w:vAlign w:val="center"/>
          </w:tcPr>
          <w:p w14:paraId="07572AAD">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согласно проекта</w:t>
            </w:r>
          </w:p>
        </w:tc>
        <w:tc>
          <w:tcPr>
            <w:tcW w:w="1103" w:type="dxa"/>
            <w:shd w:val="clear" w:color="auto" w:fill="auto"/>
            <w:vAlign w:val="center"/>
          </w:tcPr>
          <w:p w14:paraId="6D42B818">
            <w:pPr>
              <w:spacing w:after="0" w:line="240" w:lineRule="auto"/>
              <w:jc w:val="center"/>
              <w:rPr>
                <w:rFonts w:ascii="Times New Roman" w:hAnsi="Times New Roman" w:eastAsia="Times New Roman"/>
                <w:color w:val="000000"/>
                <w:sz w:val="16"/>
                <w:szCs w:val="16"/>
                <w:lang w:eastAsia="ru-RU"/>
              </w:rPr>
            </w:pPr>
          </w:p>
        </w:tc>
      </w:tr>
    </w:tbl>
    <w:p w14:paraId="758C5A1B">
      <w:pPr>
        <w:autoSpaceDE w:val="0"/>
        <w:autoSpaceDN w:val="0"/>
        <w:adjustRightInd w:val="0"/>
        <w:spacing w:before="240" w:after="0" w:line="240" w:lineRule="auto"/>
        <w:jc w:val="right"/>
        <w:rPr>
          <w:rFonts w:ascii="Times New Roman" w:hAnsi="Times New Roman"/>
          <w:b/>
          <w:i/>
          <w:color w:val="000000"/>
          <w:sz w:val="28"/>
          <w:szCs w:val="28"/>
        </w:rPr>
      </w:pPr>
    </w:p>
    <w:p w14:paraId="2B81164E">
      <w:pPr>
        <w:autoSpaceDE w:val="0"/>
        <w:autoSpaceDN w:val="0"/>
        <w:adjustRightInd w:val="0"/>
        <w:spacing w:before="240" w:after="0" w:line="240" w:lineRule="auto"/>
        <w:jc w:val="right"/>
        <w:rPr>
          <w:rFonts w:ascii="Times New Roman" w:hAnsi="Times New Roman"/>
          <w:b/>
          <w:i/>
          <w:color w:val="000000"/>
          <w:sz w:val="28"/>
          <w:szCs w:val="28"/>
        </w:rPr>
      </w:pPr>
    </w:p>
    <w:p w14:paraId="3411B0F4">
      <w:pPr>
        <w:autoSpaceDE w:val="0"/>
        <w:autoSpaceDN w:val="0"/>
        <w:adjustRightInd w:val="0"/>
        <w:spacing w:before="240" w:after="0" w:line="240" w:lineRule="auto"/>
        <w:jc w:val="center"/>
        <w:rPr>
          <w:rFonts w:ascii="Times New Roman" w:hAnsi="Times New Roman"/>
          <w:b/>
          <w:i/>
          <w:color w:val="000000"/>
          <w:sz w:val="28"/>
          <w:szCs w:val="28"/>
        </w:rPr>
      </w:pPr>
    </w:p>
    <w:p w14:paraId="6202BD33">
      <w:pPr>
        <w:autoSpaceDE w:val="0"/>
        <w:autoSpaceDN w:val="0"/>
        <w:adjustRightInd w:val="0"/>
        <w:spacing w:before="240" w:after="0" w:line="240" w:lineRule="auto"/>
        <w:jc w:val="center"/>
        <w:rPr>
          <w:rFonts w:ascii="Times New Roman" w:hAnsi="Times New Roman"/>
          <w:b/>
          <w:i/>
          <w:color w:val="000000"/>
          <w:sz w:val="28"/>
          <w:szCs w:val="28"/>
        </w:rPr>
      </w:pPr>
    </w:p>
    <w:p w14:paraId="108248EC">
      <w:pPr>
        <w:pStyle w:val="27"/>
        <w:shd w:val="clear" w:color="auto" w:fill="FFFFFF"/>
        <w:jc w:val="center"/>
        <w:rPr>
          <w:b/>
          <w:i/>
          <w:color w:val="000000"/>
          <w:sz w:val="28"/>
          <w:szCs w:val="28"/>
        </w:rPr>
      </w:pPr>
    </w:p>
    <w:p w14:paraId="74016897">
      <w:pPr>
        <w:pStyle w:val="27"/>
        <w:shd w:val="clear" w:color="auto" w:fill="FFFFFF"/>
        <w:jc w:val="center"/>
        <w:rPr>
          <w:b/>
          <w:i/>
          <w:color w:val="000000"/>
          <w:sz w:val="28"/>
          <w:szCs w:val="28"/>
        </w:rPr>
      </w:pPr>
    </w:p>
    <w:p w14:paraId="7C72D54F">
      <w:pPr>
        <w:pStyle w:val="27"/>
        <w:shd w:val="clear" w:color="auto" w:fill="FFFFFF"/>
        <w:rPr>
          <w:b/>
          <w:i/>
          <w:color w:val="000000"/>
          <w:sz w:val="28"/>
          <w:szCs w:val="28"/>
        </w:rPr>
      </w:pPr>
    </w:p>
    <w:p w14:paraId="0B3F9841">
      <w:pPr>
        <w:pStyle w:val="27"/>
        <w:shd w:val="clear" w:color="auto" w:fill="FFFFFF"/>
        <w:rPr>
          <w:b/>
          <w:i/>
          <w:color w:val="000000"/>
          <w:sz w:val="28"/>
          <w:szCs w:val="28"/>
        </w:rPr>
        <w:sectPr>
          <w:pgSz w:w="16838" w:h="11906" w:orient="landscape"/>
          <w:pgMar w:top="1134" w:right="851" w:bottom="1134" w:left="1418" w:header="708" w:footer="708" w:gutter="0"/>
          <w:cols w:space="708" w:num="1"/>
          <w:docGrid w:linePitch="360" w:charSpace="0"/>
        </w:sectPr>
      </w:pPr>
    </w:p>
    <w:p w14:paraId="5383F8EE">
      <w:pPr>
        <w:pStyle w:val="27"/>
        <w:spacing w:before="0" w:beforeAutospacing="0" w:after="0" w:afterAutospacing="0"/>
        <w:jc w:val="center"/>
        <w:rPr>
          <w:b/>
          <w:i/>
          <w:color w:val="000000"/>
          <w:sz w:val="28"/>
          <w:szCs w:val="28"/>
        </w:rPr>
      </w:pPr>
      <w:r>
        <w:rPr>
          <w:b/>
          <w:i/>
          <w:color w:val="000000"/>
          <w:sz w:val="28"/>
          <w:szCs w:val="28"/>
        </w:rPr>
        <w:t xml:space="preserve">РАЗДЕЛ 6. </w:t>
      </w:r>
      <w:r>
        <w:rPr>
          <w:rFonts w:eastAsia="Calibri"/>
          <w:b/>
          <w:i/>
          <w:sz w:val="28"/>
          <w:szCs w:val="28"/>
        </w:rPr>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14:paraId="11377D62">
      <w:pPr>
        <w:pStyle w:val="27"/>
        <w:shd w:val="clear" w:color="auto" w:fill="FFFFFF"/>
        <w:spacing w:before="240" w:beforeAutospacing="0" w:after="0" w:afterAutospacing="0"/>
        <w:ind w:firstLine="708"/>
        <w:jc w:val="right"/>
        <w:rPr>
          <w:b/>
          <w:i/>
          <w:sz w:val="28"/>
          <w:szCs w:val="28"/>
        </w:rPr>
      </w:pPr>
      <w:r>
        <w:rPr>
          <w:b/>
          <w:i/>
          <w:sz w:val="28"/>
          <w:szCs w:val="28"/>
        </w:rPr>
        <w:t>Таблица 6.1</w:t>
      </w:r>
    </w:p>
    <w:tbl>
      <w:tblPr>
        <w:tblStyle w:val="11"/>
        <w:tblW w:w="14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48"/>
        <w:gridCol w:w="6095"/>
        <w:gridCol w:w="567"/>
        <w:gridCol w:w="709"/>
        <w:gridCol w:w="709"/>
        <w:gridCol w:w="567"/>
        <w:gridCol w:w="567"/>
        <w:gridCol w:w="992"/>
      </w:tblGrid>
      <w:tr w14:paraId="788C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248" w:type="dxa"/>
            <w:shd w:val="clear" w:color="000000" w:fill="BFBFBF"/>
            <w:vAlign w:val="center"/>
          </w:tcPr>
          <w:p w14:paraId="75F2AEDA">
            <w:pPr>
              <w:spacing w:after="0" w:line="240" w:lineRule="auto"/>
              <w:jc w:val="center"/>
              <w:rPr>
                <w:rFonts w:ascii="Times New Roman" w:hAnsi="Times New Roman"/>
                <w:b/>
                <w:bCs/>
                <w:i/>
                <w:iCs/>
                <w:color w:val="000000"/>
                <w:sz w:val="16"/>
                <w:szCs w:val="16"/>
                <w:lang w:eastAsia="ru-RU"/>
              </w:rPr>
            </w:pPr>
          </w:p>
        </w:tc>
        <w:tc>
          <w:tcPr>
            <w:tcW w:w="6095" w:type="dxa"/>
            <w:vMerge w:val="restart"/>
            <w:shd w:val="clear" w:color="000000" w:fill="BFBFBF"/>
            <w:vAlign w:val="center"/>
          </w:tcPr>
          <w:p w14:paraId="09FDEE52">
            <w:pPr>
              <w:spacing w:after="0"/>
              <w:jc w:val="center"/>
              <w:rPr>
                <w:rFonts w:ascii="Times New Roman" w:hAnsi="Times New Roman"/>
                <w:b/>
                <w:bCs/>
                <w:i/>
                <w:iCs/>
                <w:color w:val="000000"/>
                <w:sz w:val="16"/>
                <w:szCs w:val="16"/>
              </w:rPr>
            </w:pPr>
            <w:r>
              <w:rPr>
                <w:rFonts w:ascii="Times New Roman" w:hAnsi="Times New Roman"/>
                <w:b/>
                <w:bCs/>
                <w:i/>
                <w:iCs/>
                <w:color w:val="000000"/>
                <w:sz w:val="16"/>
                <w:szCs w:val="16"/>
              </w:rPr>
              <w:t>Наименование индикатора</w:t>
            </w:r>
          </w:p>
        </w:tc>
        <w:tc>
          <w:tcPr>
            <w:tcW w:w="4111" w:type="dxa"/>
            <w:gridSpan w:val="6"/>
            <w:shd w:val="clear" w:color="000000" w:fill="BFBFBF"/>
            <w:vAlign w:val="center"/>
          </w:tcPr>
          <w:p w14:paraId="0A0CC8FE">
            <w:pPr>
              <w:spacing w:after="0"/>
              <w:jc w:val="center"/>
              <w:rPr>
                <w:rFonts w:ascii="Times New Roman" w:hAnsi="Times New Roman"/>
                <w:b/>
                <w:bCs/>
                <w:i/>
                <w:iCs/>
                <w:color w:val="000000"/>
                <w:sz w:val="16"/>
                <w:szCs w:val="16"/>
              </w:rPr>
            </w:pPr>
            <w:r>
              <w:rPr>
                <w:rFonts w:ascii="Times New Roman" w:hAnsi="Times New Roman"/>
                <w:b/>
                <w:bCs/>
                <w:i/>
                <w:iCs/>
                <w:color w:val="000000"/>
                <w:sz w:val="16"/>
                <w:szCs w:val="16"/>
              </w:rPr>
              <w:t>Годы</w:t>
            </w:r>
          </w:p>
        </w:tc>
      </w:tr>
      <w:tr w14:paraId="3D031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248" w:type="dxa"/>
            <w:shd w:val="clear" w:color="000000" w:fill="BFBFBF"/>
            <w:vAlign w:val="center"/>
          </w:tcPr>
          <w:p w14:paraId="077749C0">
            <w:pPr>
              <w:spacing w:after="0"/>
              <w:jc w:val="center"/>
              <w:rPr>
                <w:rFonts w:ascii="Times New Roman" w:hAnsi="Times New Roman"/>
                <w:b/>
                <w:bCs/>
                <w:i/>
                <w:iCs/>
                <w:color w:val="000000"/>
                <w:sz w:val="16"/>
                <w:szCs w:val="16"/>
              </w:rPr>
            </w:pPr>
            <w:r>
              <w:rPr>
                <w:rFonts w:ascii="Times New Roman" w:hAnsi="Times New Roman"/>
                <w:b/>
                <w:bCs/>
                <w:i/>
                <w:iCs/>
                <w:color w:val="000000"/>
                <w:sz w:val="16"/>
                <w:szCs w:val="16"/>
              </w:rPr>
              <w:t>Мероприятия</w:t>
            </w:r>
          </w:p>
        </w:tc>
        <w:tc>
          <w:tcPr>
            <w:tcW w:w="6095" w:type="dxa"/>
            <w:vMerge w:val="continue"/>
            <w:vAlign w:val="center"/>
          </w:tcPr>
          <w:p w14:paraId="3D82C1C8">
            <w:pPr>
              <w:spacing w:after="0"/>
              <w:jc w:val="center"/>
              <w:rPr>
                <w:rFonts w:ascii="Times New Roman" w:hAnsi="Times New Roman"/>
                <w:b/>
                <w:bCs/>
                <w:i/>
                <w:iCs/>
                <w:color w:val="000000"/>
                <w:sz w:val="16"/>
                <w:szCs w:val="16"/>
              </w:rPr>
            </w:pPr>
          </w:p>
        </w:tc>
        <w:tc>
          <w:tcPr>
            <w:tcW w:w="567" w:type="dxa"/>
            <w:shd w:val="clear" w:color="000000" w:fill="BFBFBF"/>
            <w:vAlign w:val="center"/>
          </w:tcPr>
          <w:p w14:paraId="7B4370A6">
            <w:pPr>
              <w:spacing w:after="0"/>
              <w:jc w:val="center"/>
              <w:rPr>
                <w:rFonts w:ascii="Times New Roman" w:hAnsi="Times New Roman"/>
                <w:b/>
                <w:bCs/>
                <w:i/>
                <w:iCs/>
                <w:color w:val="000000"/>
                <w:sz w:val="16"/>
                <w:szCs w:val="16"/>
              </w:rPr>
            </w:pPr>
            <w:r>
              <w:rPr>
                <w:rFonts w:ascii="Times New Roman" w:hAnsi="Times New Roman"/>
                <w:b/>
                <w:bCs/>
                <w:i/>
                <w:iCs/>
                <w:color w:val="000000"/>
                <w:sz w:val="16"/>
                <w:szCs w:val="16"/>
              </w:rPr>
              <w:t>2024г.</w:t>
            </w:r>
          </w:p>
        </w:tc>
        <w:tc>
          <w:tcPr>
            <w:tcW w:w="709" w:type="dxa"/>
            <w:shd w:val="clear" w:color="000000" w:fill="BFBFBF"/>
            <w:vAlign w:val="center"/>
          </w:tcPr>
          <w:p w14:paraId="4A093C7C">
            <w:pPr>
              <w:spacing w:after="0"/>
              <w:jc w:val="center"/>
              <w:rPr>
                <w:rFonts w:ascii="Times New Roman" w:hAnsi="Times New Roman"/>
                <w:b/>
                <w:bCs/>
                <w:i/>
                <w:iCs/>
                <w:color w:val="000000"/>
                <w:sz w:val="16"/>
                <w:szCs w:val="16"/>
              </w:rPr>
            </w:pPr>
            <w:r>
              <w:rPr>
                <w:rFonts w:ascii="Times New Roman" w:hAnsi="Times New Roman"/>
                <w:b/>
                <w:bCs/>
                <w:i/>
                <w:iCs/>
                <w:color w:val="000000"/>
                <w:sz w:val="16"/>
                <w:szCs w:val="16"/>
              </w:rPr>
              <w:t>2025г.</w:t>
            </w:r>
          </w:p>
        </w:tc>
        <w:tc>
          <w:tcPr>
            <w:tcW w:w="709" w:type="dxa"/>
            <w:shd w:val="clear" w:color="000000" w:fill="BFBFBF"/>
            <w:vAlign w:val="center"/>
          </w:tcPr>
          <w:p w14:paraId="2206FFF5">
            <w:pPr>
              <w:spacing w:after="0"/>
              <w:jc w:val="center"/>
              <w:rPr>
                <w:rFonts w:ascii="Times New Roman" w:hAnsi="Times New Roman"/>
                <w:b/>
                <w:bCs/>
                <w:i/>
                <w:iCs/>
                <w:color w:val="000000"/>
                <w:sz w:val="16"/>
                <w:szCs w:val="16"/>
              </w:rPr>
            </w:pPr>
            <w:r>
              <w:rPr>
                <w:rFonts w:ascii="Times New Roman" w:hAnsi="Times New Roman"/>
                <w:b/>
                <w:bCs/>
                <w:i/>
                <w:iCs/>
                <w:color w:val="000000"/>
                <w:sz w:val="16"/>
                <w:szCs w:val="16"/>
              </w:rPr>
              <w:t>2026г.</w:t>
            </w:r>
          </w:p>
        </w:tc>
        <w:tc>
          <w:tcPr>
            <w:tcW w:w="567" w:type="dxa"/>
            <w:shd w:val="clear" w:color="000000" w:fill="BFBFBF"/>
            <w:vAlign w:val="center"/>
          </w:tcPr>
          <w:p w14:paraId="22BF315D">
            <w:pPr>
              <w:spacing w:after="0"/>
              <w:jc w:val="center"/>
              <w:rPr>
                <w:rFonts w:ascii="Times New Roman" w:hAnsi="Times New Roman"/>
                <w:b/>
                <w:bCs/>
                <w:i/>
                <w:iCs/>
                <w:color w:val="000000"/>
                <w:sz w:val="16"/>
                <w:szCs w:val="16"/>
              </w:rPr>
            </w:pPr>
            <w:r>
              <w:rPr>
                <w:rFonts w:ascii="Times New Roman" w:hAnsi="Times New Roman"/>
                <w:b/>
                <w:bCs/>
                <w:i/>
                <w:iCs/>
                <w:color w:val="000000"/>
                <w:sz w:val="16"/>
                <w:szCs w:val="16"/>
              </w:rPr>
              <w:t>2027г.</w:t>
            </w:r>
          </w:p>
        </w:tc>
        <w:tc>
          <w:tcPr>
            <w:tcW w:w="567" w:type="dxa"/>
            <w:shd w:val="clear" w:color="000000" w:fill="BFBFBF"/>
            <w:vAlign w:val="center"/>
          </w:tcPr>
          <w:p w14:paraId="632892F2">
            <w:pPr>
              <w:spacing w:after="0"/>
              <w:jc w:val="center"/>
              <w:rPr>
                <w:rFonts w:ascii="Times New Roman" w:hAnsi="Times New Roman"/>
                <w:b/>
                <w:bCs/>
                <w:i/>
                <w:iCs/>
                <w:color w:val="000000"/>
                <w:sz w:val="16"/>
                <w:szCs w:val="16"/>
              </w:rPr>
            </w:pPr>
            <w:r>
              <w:rPr>
                <w:rFonts w:ascii="Times New Roman" w:hAnsi="Times New Roman"/>
                <w:b/>
                <w:bCs/>
                <w:i/>
                <w:iCs/>
                <w:color w:val="000000"/>
                <w:sz w:val="16"/>
                <w:szCs w:val="16"/>
              </w:rPr>
              <w:t>2028г.</w:t>
            </w:r>
          </w:p>
        </w:tc>
        <w:tc>
          <w:tcPr>
            <w:tcW w:w="992" w:type="dxa"/>
            <w:shd w:val="clear" w:color="000000" w:fill="BFBFBF"/>
            <w:vAlign w:val="center"/>
          </w:tcPr>
          <w:p w14:paraId="5BFA8F2C">
            <w:pPr>
              <w:spacing w:after="0"/>
              <w:jc w:val="center"/>
              <w:rPr>
                <w:rFonts w:ascii="Times New Roman" w:hAnsi="Times New Roman"/>
                <w:b/>
                <w:bCs/>
                <w:i/>
                <w:iCs/>
                <w:color w:val="000000"/>
                <w:sz w:val="16"/>
                <w:szCs w:val="16"/>
              </w:rPr>
            </w:pPr>
            <w:r>
              <w:rPr>
                <w:rFonts w:ascii="Times New Roman" w:hAnsi="Times New Roman"/>
                <w:b/>
                <w:bCs/>
                <w:i/>
                <w:iCs/>
                <w:color w:val="000000"/>
                <w:sz w:val="16"/>
                <w:szCs w:val="16"/>
              </w:rPr>
              <w:t>2029-2034гг.</w:t>
            </w:r>
          </w:p>
        </w:tc>
      </w:tr>
      <w:tr w14:paraId="5B30B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248" w:type="dxa"/>
            <w:vMerge w:val="restart"/>
            <w:shd w:val="clear" w:color="auto" w:fill="BEBEBE" w:themeFill="background1" w:themeFillShade="BF"/>
            <w:vAlign w:val="center"/>
          </w:tcPr>
          <w:p w14:paraId="3FD2A38E">
            <w:pPr>
              <w:spacing w:after="0"/>
              <w:jc w:val="center"/>
              <w:rPr>
                <w:rFonts w:ascii="Times New Roman" w:hAnsi="Times New Roman"/>
                <w:color w:val="000000"/>
                <w:sz w:val="16"/>
                <w:szCs w:val="16"/>
              </w:rPr>
            </w:pPr>
            <w:r>
              <w:rPr>
                <w:rFonts w:ascii="Times New Roman" w:hAnsi="Times New Roman"/>
                <w:color w:val="000000"/>
                <w:sz w:val="16"/>
                <w:szCs w:val="16"/>
              </w:rPr>
              <w:t>Мероприятия по развитию транспортной инфраструктуры по видам транспорта</w:t>
            </w:r>
          </w:p>
        </w:tc>
        <w:tc>
          <w:tcPr>
            <w:tcW w:w="6095" w:type="dxa"/>
            <w:shd w:val="clear" w:color="000000" w:fill="FFFFFF"/>
            <w:vAlign w:val="center"/>
          </w:tcPr>
          <w:p w14:paraId="4CB2DBFB">
            <w:pPr>
              <w:spacing w:after="0"/>
              <w:jc w:val="center"/>
              <w:rPr>
                <w:rFonts w:ascii="Times New Roman" w:hAnsi="Times New Roman"/>
                <w:color w:val="000000"/>
                <w:sz w:val="16"/>
                <w:szCs w:val="16"/>
              </w:rPr>
            </w:pPr>
            <w:r>
              <w:rPr>
                <w:rFonts w:ascii="Times New Roman" w:hAnsi="Times New Roman"/>
                <w:color w:val="000000"/>
                <w:sz w:val="16"/>
                <w:szCs w:val="16"/>
              </w:rPr>
              <w:t>Грузовые причалы местного значения</w:t>
            </w:r>
          </w:p>
        </w:tc>
        <w:tc>
          <w:tcPr>
            <w:tcW w:w="567" w:type="dxa"/>
            <w:shd w:val="clear" w:color="000000" w:fill="FFFFFF"/>
            <w:vAlign w:val="center"/>
          </w:tcPr>
          <w:p w14:paraId="4B795B46">
            <w:pPr>
              <w:spacing w:after="0"/>
              <w:jc w:val="center"/>
              <w:rPr>
                <w:rFonts w:ascii="Times New Roman" w:hAnsi="Times New Roman"/>
                <w:color w:val="000000"/>
                <w:sz w:val="16"/>
                <w:szCs w:val="16"/>
              </w:rPr>
            </w:pPr>
            <w:r>
              <w:rPr>
                <w:rFonts w:ascii="Times New Roman" w:hAnsi="Times New Roman"/>
                <w:color w:val="000000"/>
                <w:sz w:val="16"/>
                <w:szCs w:val="16"/>
              </w:rPr>
              <w:t>1</w:t>
            </w:r>
          </w:p>
        </w:tc>
        <w:tc>
          <w:tcPr>
            <w:tcW w:w="709" w:type="dxa"/>
            <w:shd w:val="clear" w:color="000000" w:fill="FFFFFF"/>
            <w:vAlign w:val="center"/>
          </w:tcPr>
          <w:p w14:paraId="6CFD60A0">
            <w:pPr>
              <w:spacing w:after="0"/>
              <w:jc w:val="center"/>
              <w:rPr>
                <w:rFonts w:ascii="Times New Roman" w:hAnsi="Times New Roman"/>
                <w:color w:val="000000"/>
                <w:sz w:val="16"/>
                <w:szCs w:val="16"/>
              </w:rPr>
            </w:pPr>
            <w:r>
              <w:rPr>
                <w:rFonts w:ascii="Times New Roman" w:hAnsi="Times New Roman"/>
                <w:color w:val="000000"/>
                <w:sz w:val="16"/>
                <w:szCs w:val="16"/>
              </w:rPr>
              <w:t>1</w:t>
            </w:r>
          </w:p>
        </w:tc>
        <w:tc>
          <w:tcPr>
            <w:tcW w:w="709" w:type="dxa"/>
            <w:shd w:val="clear" w:color="000000" w:fill="FFFFFF"/>
            <w:vAlign w:val="center"/>
          </w:tcPr>
          <w:p w14:paraId="167EAE6F">
            <w:pPr>
              <w:spacing w:after="0"/>
              <w:jc w:val="center"/>
              <w:rPr>
                <w:rFonts w:ascii="Times New Roman" w:hAnsi="Times New Roman"/>
                <w:color w:val="000000"/>
                <w:sz w:val="16"/>
                <w:szCs w:val="16"/>
              </w:rPr>
            </w:pPr>
            <w:r>
              <w:rPr>
                <w:rFonts w:ascii="Times New Roman" w:hAnsi="Times New Roman"/>
                <w:color w:val="000000"/>
                <w:sz w:val="16"/>
                <w:szCs w:val="16"/>
              </w:rPr>
              <w:t>1</w:t>
            </w:r>
          </w:p>
        </w:tc>
        <w:tc>
          <w:tcPr>
            <w:tcW w:w="567" w:type="dxa"/>
            <w:shd w:val="clear" w:color="000000" w:fill="FFFFFF"/>
            <w:vAlign w:val="center"/>
          </w:tcPr>
          <w:p w14:paraId="4305B57C">
            <w:pPr>
              <w:spacing w:after="0"/>
              <w:jc w:val="center"/>
              <w:rPr>
                <w:rFonts w:ascii="Times New Roman" w:hAnsi="Times New Roman"/>
                <w:color w:val="000000"/>
                <w:sz w:val="16"/>
                <w:szCs w:val="16"/>
              </w:rPr>
            </w:pPr>
            <w:r>
              <w:rPr>
                <w:rFonts w:ascii="Times New Roman" w:hAnsi="Times New Roman"/>
                <w:color w:val="000000"/>
                <w:sz w:val="16"/>
                <w:szCs w:val="16"/>
              </w:rPr>
              <w:t>1</w:t>
            </w:r>
          </w:p>
        </w:tc>
        <w:tc>
          <w:tcPr>
            <w:tcW w:w="567" w:type="dxa"/>
            <w:shd w:val="clear" w:color="000000" w:fill="FFFFFF"/>
            <w:vAlign w:val="center"/>
          </w:tcPr>
          <w:p w14:paraId="25050724">
            <w:pPr>
              <w:spacing w:after="0"/>
              <w:jc w:val="center"/>
              <w:rPr>
                <w:rFonts w:ascii="Times New Roman" w:hAnsi="Times New Roman"/>
                <w:color w:val="000000"/>
                <w:sz w:val="16"/>
                <w:szCs w:val="16"/>
              </w:rPr>
            </w:pPr>
            <w:r>
              <w:rPr>
                <w:rFonts w:ascii="Times New Roman" w:hAnsi="Times New Roman"/>
                <w:color w:val="000000"/>
                <w:sz w:val="16"/>
                <w:szCs w:val="16"/>
              </w:rPr>
              <w:t>1</w:t>
            </w:r>
          </w:p>
        </w:tc>
        <w:tc>
          <w:tcPr>
            <w:tcW w:w="992" w:type="dxa"/>
            <w:shd w:val="clear" w:color="000000" w:fill="FFFFFF"/>
            <w:vAlign w:val="center"/>
          </w:tcPr>
          <w:p w14:paraId="3C13CFE9">
            <w:pPr>
              <w:spacing w:after="0"/>
              <w:jc w:val="center"/>
              <w:rPr>
                <w:rFonts w:ascii="Times New Roman" w:hAnsi="Times New Roman"/>
                <w:color w:val="000000"/>
                <w:sz w:val="16"/>
                <w:szCs w:val="16"/>
              </w:rPr>
            </w:pPr>
            <w:r>
              <w:rPr>
                <w:rFonts w:ascii="Times New Roman" w:hAnsi="Times New Roman"/>
                <w:color w:val="000000"/>
                <w:sz w:val="16"/>
                <w:szCs w:val="16"/>
              </w:rPr>
              <w:t>1</w:t>
            </w:r>
          </w:p>
        </w:tc>
      </w:tr>
      <w:tr w14:paraId="7BE3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248" w:type="dxa"/>
            <w:vMerge w:val="continue"/>
            <w:shd w:val="clear" w:color="auto" w:fill="BEBEBE" w:themeFill="background1" w:themeFillShade="BF"/>
            <w:vAlign w:val="center"/>
          </w:tcPr>
          <w:p w14:paraId="0F9A754D">
            <w:pPr>
              <w:spacing w:after="0"/>
              <w:jc w:val="center"/>
              <w:rPr>
                <w:rFonts w:ascii="Times New Roman" w:hAnsi="Times New Roman"/>
                <w:color w:val="000000"/>
                <w:sz w:val="16"/>
                <w:szCs w:val="16"/>
              </w:rPr>
            </w:pPr>
          </w:p>
        </w:tc>
        <w:tc>
          <w:tcPr>
            <w:tcW w:w="6095" w:type="dxa"/>
            <w:shd w:val="clear" w:color="auto" w:fill="D8D8D8" w:themeFill="background1" w:themeFillShade="D9"/>
            <w:vAlign w:val="center"/>
          </w:tcPr>
          <w:p w14:paraId="7F960A9B">
            <w:pPr>
              <w:spacing w:after="0"/>
              <w:jc w:val="center"/>
              <w:rPr>
                <w:rFonts w:ascii="Times New Roman" w:hAnsi="Times New Roman"/>
                <w:color w:val="000000"/>
                <w:sz w:val="16"/>
                <w:szCs w:val="16"/>
              </w:rPr>
            </w:pPr>
            <w:r>
              <w:rPr>
                <w:rFonts w:ascii="Times New Roman" w:hAnsi="Times New Roman"/>
                <w:color w:val="000000"/>
                <w:sz w:val="16"/>
                <w:szCs w:val="16"/>
              </w:rPr>
              <w:t>Пристани причалы местного значения</w:t>
            </w:r>
          </w:p>
        </w:tc>
        <w:tc>
          <w:tcPr>
            <w:tcW w:w="567" w:type="dxa"/>
            <w:shd w:val="clear" w:color="auto" w:fill="D8D8D8" w:themeFill="background1" w:themeFillShade="D9"/>
            <w:vAlign w:val="center"/>
          </w:tcPr>
          <w:p w14:paraId="258F96A1">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auto" w:fill="D8D8D8" w:themeFill="background1" w:themeFillShade="D9"/>
            <w:vAlign w:val="center"/>
          </w:tcPr>
          <w:p w14:paraId="7427A3FE">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auto" w:fill="D8D8D8" w:themeFill="background1" w:themeFillShade="D9"/>
            <w:vAlign w:val="center"/>
          </w:tcPr>
          <w:p w14:paraId="6B744395">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567" w:type="dxa"/>
            <w:shd w:val="clear" w:color="auto" w:fill="D8D8D8" w:themeFill="background1" w:themeFillShade="D9"/>
            <w:vAlign w:val="center"/>
          </w:tcPr>
          <w:p w14:paraId="49D925B8">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567" w:type="dxa"/>
            <w:shd w:val="clear" w:color="auto" w:fill="D8D8D8" w:themeFill="background1" w:themeFillShade="D9"/>
            <w:vAlign w:val="center"/>
          </w:tcPr>
          <w:p w14:paraId="5CC2C6FA">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D8D8D8" w:themeFill="background1" w:themeFillShade="D9"/>
            <w:vAlign w:val="center"/>
          </w:tcPr>
          <w:p w14:paraId="52B4EFDE">
            <w:pPr>
              <w:spacing w:after="0"/>
              <w:jc w:val="center"/>
              <w:rPr>
                <w:rFonts w:ascii="Times New Roman" w:hAnsi="Times New Roman"/>
                <w:color w:val="000000"/>
                <w:sz w:val="16"/>
                <w:szCs w:val="16"/>
              </w:rPr>
            </w:pPr>
            <w:r>
              <w:rPr>
                <w:rFonts w:ascii="Times New Roman" w:hAnsi="Times New Roman"/>
                <w:color w:val="000000"/>
                <w:sz w:val="16"/>
                <w:szCs w:val="16"/>
              </w:rPr>
              <w:t>-</w:t>
            </w:r>
          </w:p>
        </w:tc>
      </w:tr>
      <w:tr w14:paraId="5F5D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248" w:type="dxa"/>
            <w:vMerge w:val="continue"/>
            <w:shd w:val="clear" w:color="auto" w:fill="BEBEBE" w:themeFill="background1" w:themeFillShade="BF"/>
            <w:vAlign w:val="center"/>
          </w:tcPr>
          <w:p w14:paraId="551EA342">
            <w:pPr>
              <w:spacing w:after="0"/>
              <w:jc w:val="center"/>
              <w:rPr>
                <w:rFonts w:ascii="Times New Roman" w:hAnsi="Times New Roman"/>
                <w:color w:val="000000"/>
                <w:sz w:val="16"/>
                <w:szCs w:val="16"/>
              </w:rPr>
            </w:pPr>
          </w:p>
        </w:tc>
        <w:tc>
          <w:tcPr>
            <w:tcW w:w="6095" w:type="dxa"/>
            <w:shd w:val="clear" w:color="000000" w:fill="FFFFFF"/>
            <w:vAlign w:val="center"/>
          </w:tcPr>
          <w:p w14:paraId="729B5306">
            <w:pPr>
              <w:spacing w:after="0"/>
              <w:jc w:val="center"/>
              <w:rPr>
                <w:rFonts w:ascii="Times New Roman" w:hAnsi="Times New Roman"/>
                <w:color w:val="000000"/>
                <w:sz w:val="16"/>
                <w:szCs w:val="16"/>
              </w:rPr>
            </w:pPr>
            <w:r>
              <w:rPr>
                <w:rFonts w:ascii="Times New Roman" w:hAnsi="Times New Roman"/>
                <w:color w:val="000000"/>
                <w:sz w:val="16"/>
                <w:szCs w:val="16"/>
              </w:rPr>
              <w:t>Базы – стоянки маломерного флота местного значения</w:t>
            </w:r>
          </w:p>
        </w:tc>
        <w:tc>
          <w:tcPr>
            <w:tcW w:w="567" w:type="dxa"/>
            <w:shd w:val="clear" w:color="000000" w:fill="FFFFFF"/>
            <w:vAlign w:val="center"/>
          </w:tcPr>
          <w:p w14:paraId="1E9FD0FE">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000000" w:fill="FFFFFF"/>
            <w:vAlign w:val="center"/>
          </w:tcPr>
          <w:p w14:paraId="2DDA2801">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000000" w:fill="FFFFFF"/>
            <w:vAlign w:val="center"/>
          </w:tcPr>
          <w:p w14:paraId="5D7A809E">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567" w:type="dxa"/>
            <w:shd w:val="clear" w:color="000000" w:fill="FFFFFF"/>
            <w:vAlign w:val="center"/>
          </w:tcPr>
          <w:p w14:paraId="236C453A">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567" w:type="dxa"/>
            <w:shd w:val="clear" w:color="000000" w:fill="FFFFFF"/>
            <w:vAlign w:val="center"/>
          </w:tcPr>
          <w:p w14:paraId="49849847">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000000" w:fill="FFFFFF"/>
            <w:vAlign w:val="center"/>
          </w:tcPr>
          <w:p w14:paraId="16648E0D">
            <w:pPr>
              <w:spacing w:after="0"/>
              <w:jc w:val="center"/>
              <w:rPr>
                <w:rFonts w:ascii="Times New Roman" w:hAnsi="Times New Roman"/>
                <w:color w:val="000000"/>
                <w:sz w:val="16"/>
                <w:szCs w:val="16"/>
              </w:rPr>
            </w:pPr>
            <w:r>
              <w:rPr>
                <w:rFonts w:ascii="Times New Roman" w:hAnsi="Times New Roman"/>
                <w:color w:val="000000"/>
                <w:sz w:val="16"/>
                <w:szCs w:val="16"/>
              </w:rPr>
              <w:t>-</w:t>
            </w:r>
          </w:p>
        </w:tc>
      </w:tr>
      <w:tr w14:paraId="0550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248" w:type="dxa"/>
            <w:vMerge w:val="continue"/>
            <w:shd w:val="clear" w:color="auto" w:fill="BEBEBE" w:themeFill="background1" w:themeFillShade="BF"/>
            <w:vAlign w:val="center"/>
          </w:tcPr>
          <w:p w14:paraId="0E6346CC">
            <w:pPr>
              <w:spacing w:after="0"/>
              <w:jc w:val="center"/>
              <w:rPr>
                <w:rFonts w:ascii="Times New Roman" w:hAnsi="Times New Roman"/>
                <w:color w:val="000000"/>
                <w:sz w:val="16"/>
                <w:szCs w:val="16"/>
              </w:rPr>
            </w:pPr>
          </w:p>
        </w:tc>
        <w:tc>
          <w:tcPr>
            <w:tcW w:w="6095" w:type="dxa"/>
            <w:shd w:val="clear" w:color="auto" w:fill="D8D8D8" w:themeFill="background1" w:themeFillShade="D9"/>
            <w:vAlign w:val="center"/>
          </w:tcPr>
          <w:p w14:paraId="38BA6AEE">
            <w:pPr>
              <w:spacing w:after="0"/>
              <w:jc w:val="center"/>
              <w:rPr>
                <w:rFonts w:ascii="Times New Roman" w:hAnsi="Times New Roman"/>
                <w:color w:val="000000"/>
                <w:sz w:val="16"/>
                <w:szCs w:val="16"/>
              </w:rPr>
            </w:pPr>
            <w:r>
              <w:rPr>
                <w:rFonts w:ascii="Times New Roman" w:hAnsi="Times New Roman"/>
                <w:color w:val="000000"/>
                <w:sz w:val="16"/>
                <w:szCs w:val="16"/>
              </w:rPr>
              <w:t>Вертолетные площадки (развитие)</w:t>
            </w:r>
          </w:p>
        </w:tc>
        <w:tc>
          <w:tcPr>
            <w:tcW w:w="567" w:type="dxa"/>
            <w:shd w:val="clear" w:color="auto" w:fill="D8D8D8" w:themeFill="background1" w:themeFillShade="D9"/>
            <w:vAlign w:val="center"/>
          </w:tcPr>
          <w:p w14:paraId="76E448A6">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auto" w:fill="D8D8D8" w:themeFill="background1" w:themeFillShade="D9"/>
            <w:vAlign w:val="center"/>
          </w:tcPr>
          <w:p w14:paraId="7806D2A1">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auto" w:fill="D8D8D8" w:themeFill="background1" w:themeFillShade="D9"/>
            <w:vAlign w:val="center"/>
          </w:tcPr>
          <w:p w14:paraId="31B3BA4C">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567" w:type="dxa"/>
            <w:shd w:val="clear" w:color="auto" w:fill="D8D8D8" w:themeFill="background1" w:themeFillShade="D9"/>
            <w:vAlign w:val="center"/>
          </w:tcPr>
          <w:p w14:paraId="770523B3">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567" w:type="dxa"/>
            <w:shd w:val="clear" w:color="auto" w:fill="D8D8D8" w:themeFill="background1" w:themeFillShade="D9"/>
            <w:vAlign w:val="center"/>
          </w:tcPr>
          <w:p w14:paraId="19AA3A2A">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D8D8D8" w:themeFill="background1" w:themeFillShade="D9"/>
            <w:vAlign w:val="center"/>
          </w:tcPr>
          <w:p w14:paraId="02769A05">
            <w:pPr>
              <w:spacing w:after="0"/>
              <w:jc w:val="center"/>
              <w:rPr>
                <w:rFonts w:ascii="Times New Roman" w:hAnsi="Times New Roman"/>
                <w:color w:val="000000"/>
                <w:sz w:val="16"/>
                <w:szCs w:val="16"/>
              </w:rPr>
            </w:pPr>
            <w:r>
              <w:rPr>
                <w:rFonts w:ascii="Times New Roman" w:hAnsi="Times New Roman"/>
                <w:color w:val="000000"/>
                <w:sz w:val="16"/>
                <w:szCs w:val="16"/>
              </w:rPr>
              <w:t>1</w:t>
            </w:r>
          </w:p>
        </w:tc>
      </w:tr>
      <w:tr w14:paraId="33F8B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248" w:type="dxa"/>
            <w:vMerge w:val="continue"/>
            <w:shd w:val="clear" w:color="auto" w:fill="BEBEBE" w:themeFill="background1" w:themeFillShade="BF"/>
            <w:vAlign w:val="center"/>
          </w:tcPr>
          <w:p w14:paraId="29243C1A">
            <w:pPr>
              <w:spacing w:after="0"/>
              <w:jc w:val="center"/>
              <w:rPr>
                <w:rFonts w:ascii="Times New Roman" w:hAnsi="Times New Roman"/>
                <w:color w:val="000000"/>
                <w:sz w:val="16"/>
                <w:szCs w:val="16"/>
              </w:rPr>
            </w:pPr>
          </w:p>
        </w:tc>
        <w:tc>
          <w:tcPr>
            <w:tcW w:w="6095" w:type="dxa"/>
            <w:shd w:val="clear" w:color="000000" w:fill="FFFFFF"/>
            <w:vAlign w:val="center"/>
          </w:tcPr>
          <w:p w14:paraId="5447AD00">
            <w:pPr>
              <w:spacing w:after="0"/>
              <w:jc w:val="center"/>
              <w:rPr>
                <w:rFonts w:ascii="Times New Roman" w:hAnsi="Times New Roman"/>
                <w:color w:val="000000"/>
                <w:sz w:val="16"/>
                <w:szCs w:val="16"/>
              </w:rPr>
            </w:pPr>
            <w:r>
              <w:rPr>
                <w:rFonts w:ascii="Times New Roman" w:hAnsi="Times New Roman"/>
                <w:color w:val="000000"/>
                <w:sz w:val="16"/>
                <w:szCs w:val="16"/>
              </w:rPr>
              <w:t>Вертолетные площадки (реконструкция)</w:t>
            </w:r>
          </w:p>
        </w:tc>
        <w:tc>
          <w:tcPr>
            <w:tcW w:w="567" w:type="dxa"/>
            <w:shd w:val="clear" w:color="000000" w:fill="FFFFFF"/>
            <w:vAlign w:val="center"/>
          </w:tcPr>
          <w:p w14:paraId="5AB5B370">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000000" w:fill="FFFFFF"/>
            <w:vAlign w:val="center"/>
          </w:tcPr>
          <w:p w14:paraId="7303F206">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000000" w:fill="FFFFFF"/>
            <w:vAlign w:val="center"/>
          </w:tcPr>
          <w:p w14:paraId="32A454DA">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567" w:type="dxa"/>
            <w:shd w:val="clear" w:color="000000" w:fill="FFFFFF"/>
            <w:vAlign w:val="center"/>
          </w:tcPr>
          <w:p w14:paraId="340FC96E">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567" w:type="dxa"/>
            <w:shd w:val="clear" w:color="000000" w:fill="FFFFFF"/>
            <w:vAlign w:val="center"/>
          </w:tcPr>
          <w:p w14:paraId="58B424BC">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000000" w:fill="FFFFFF"/>
            <w:vAlign w:val="center"/>
          </w:tcPr>
          <w:p w14:paraId="452661CA">
            <w:pPr>
              <w:spacing w:after="0"/>
              <w:jc w:val="center"/>
              <w:rPr>
                <w:rFonts w:ascii="Times New Roman" w:hAnsi="Times New Roman"/>
                <w:color w:val="000000"/>
                <w:sz w:val="16"/>
                <w:szCs w:val="16"/>
              </w:rPr>
            </w:pPr>
            <w:r>
              <w:rPr>
                <w:rFonts w:ascii="Times New Roman" w:hAnsi="Times New Roman"/>
                <w:color w:val="000000"/>
                <w:sz w:val="16"/>
                <w:szCs w:val="16"/>
              </w:rPr>
              <w:t>1</w:t>
            </w:r>
          </w:p>
        </w:tc>
      </w:tr>
      <w:tr w14:paraId="05120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248" w:type="dxa"/>
            <w:vMerge w:val="restart"/>
            <w:shd w:val="clear" w:color="auto" w:fill="BEBEBE" w:themeFill="background1" w:themeFillShade="BF"/>
            <w:vAlign w:val="center"/>
          </w:tcPr>
          <w:p w14:paraId="66F3036E">
            <w:pPr>
              <w:spacing w:after="0"/>
              <w:jc w:val="center"/>
              <w:rPr>
                <w:rFonts w:ascii="Times New Roman" w:hAnsi="Times New Roman"/>
                <w:color w:val="000000"/>
                <w:sz w:val="16"/>
                <w:szCs w:val="16"/>
              </w:rPr>
            </w:pPr>
            <w:r>
              <w:rPr>
                <w:rFonts w:ascii="Times New Roman" w:hAnsi="Times New Roman"/>
                <w:color w:val="000000"/>
                <w:sz w:val="16"/>
                <w:szCs w:val="16"/>
              </w:rPr>
              <w:t>Мероприятия по развитию транспорта общего пользования, созданию транспортно-пересадочных узлов</w:t>
            </w:r>
          </w:p>
        </w:tc>
        <w:tc>
          <w:tcPr>
            <w:tcW w:w="6095" w:type="dxa"/>
            <w:shd w:val="clear" w:color="auto" w:fill="auto"/>
            <w:vAlign w:val="center"/>
          </w:tcPr>
          <w:p w14:paraId="47FCD680">
            <w:pPr>
              <w:spacing w:after="0"/>
              <w:jc w:val="center"/>
              <w:rPr>
                <w:rFonts w:ascii="Times New Roman" w:hAnsi="Times New Roman"/>
                <w:color w:val="000000"/>
                <w:sz w:val="16"/>
                <w:szCs w:val="16"/>
              </w:rPr>
            </w:pPr>
            <w:r>
              <w:rPr>
                <w:rFonts w:ascii="Times New Roman" w:hAnsi="Times New Roman"/>
                <w:color w:val="000000"/>
                <w:sz w:val="16"/>
                <w:szCs w:val="16"/>
              </w:rPr>
              <w:t>Число транспортно-пересадочных узлов</w:t>
            </w:r>
          </w:p>
        </w:tc>
        <w:tc>
          <w:tcPr>
            <w:tcW w:w="567" w:type="dxa"/>
            <w:shd w:val="clear" w:color="auto" w:fill="auto"/>
            <w:vAlign w:val="center"/>
          </w:tcPr>
          <w:p w14:paraId="74AFC649">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auto" w:fill="auto"/>
            <w:vAlign w:val="center"/>
          </w:tcPr>
          <w:p w14:paraId="4AF6FB42">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auto" w:fill="auto"/>
            <w:vAlign w:val="center"/>
          </w:tcPr>
          <w:p w14:paraId="549390AE">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567" w:type="dxa"/>
            <w:shd w:val="clear" w:color="auto" w:fill="auto"/>
            <w:vAlign w:val="center"/>
          </w:tcPr>
          <w:p w14:paraId="525F08B4">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567" w:type="dxa"/>
            <w:shd w:val="clear" w:color="auto" w:fill="auto"/>
            <w:vAlign w:val="center"/>
          </w:tcPr>
          <w:p w14:paraId="0E627BD9">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vAlign w:val="center"/>
          </w:tcPr>
          <w:p w14:paraId="2F5FF68E">
            <w:pPr>
              <w:spacing w:after="0"/>
              <w:jc w:val="center"/>
              <w:rPr>
                <w:rFonts w:ascii="Times New Roman" w:hAnsi="Times New Roman"/>
                <w:color w:val="000000"/>
                <w:sz w:val="16"/>
                <w:szCs w:val="16"/>
              </w:rPr>
            </w:pPr>
            <w:r>
              <w:rPr>
                <w:rFonts w:ascii="Times New Roman" w:hAnsi="Times New Roman"/>
                <w:color w:val="000000"/>
                <w:sz w:val="16"/>
                <w:szCs w:val="16"/>
              </w:rPr>
              <w:t>-</w:t>
            </w:r>
          </w:p>
        </w:tc>
      </w:tr>
      <w:tr w14:paraId="6FCB5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248" w:type="dxa"/>
            <w:vMerge w:val="continue"/>
            <w:shd w:val="clear" w:color="auto" w:fill="BEBEBE" w:themeFill="background1" w:themeFillShade="BF"/>
            <w:vAlign w:val="center"/>
          </w:tcPr>
          <w:p w14:paraId="421C5BB4">
            <w:pPr>
              <w:spacing w:after="0"/>
              <w:jc w:val="center"/>
              <w:rPr>
                <w:rFonts w:ascii="Times New Roman" w:hAnsi="Times New Roman"/>
                <w:color w:val="000000"/>
                <w:sz w:val="16"/>
                <w:szCs w:val="16"/>
              </w:rPr>
            </w:pPr>
          </w:p>
        </w:tc>
        <w:tc>
          <w:tcPr>
            <w:tcW w:w="6095" w:type="dxa"/>
            <w:shd w:val="clear" w:color="000000" w:fill="D9D9D9"/>
            <w:vAlign w:val="center"/>
          </w:tcPr>
          <w:p w14:paraId="3AB58EBE">
            <w:pPr>
              <w:spacing w:after="0"/>
              <w:jc w:val="center"/>
              <w:rPr>
                <w:rFonts w:ascii="Times New Roman" w:hAnsi="Times New Roman"/>
                <w:color w:val="000000"/>
                <w:sz w:val="16"/>
                <w:szCs w:val="16"/>
              </w:rPr>
            </w:pPr>
            <w:r>
              <w:rPr>
                <w:rFonts w:ascii="Times New Roman" w:hAnsi="Times New Roman"/>
                <w:color w:val="000000"/>
                <w:sz w:val="16"/>
                <w:szCs w:val="16"/>
              </w:rPr>
              <w:t>Количество рейсов автомобильного транспорта в год, ед.</w:t>
            </w:r>
          </w:p>
        </w:tc>
        <w:tc>
          <w:tcPr>
            <w:tcW w:w="567" w:type="dxa"/>
            <w:shd w:val="clear" w:color="000000" w:fill="D9D9D9"/>
            <w:vAlign w:val="center"/>
          </w:tcPr>
          <w:p w14:paraId="003AB38C">
            <w:pPr>
              <w:spacing w:after="0"/>
              <w:jc w:val="center"/>
              <w:rPr>
                <w:rFonts w:ascii="Times New Roman" w:hAnsi="Times New Roman"/>
                <w:color w:val="000000"/>
                <w:sz w:val="16"/>
                <w:szCs w:val="16"/>
              </w:rPr>
            </w:pPr>
            <w:r>
              <w:rPr>
                <w:rFonts w:ascii="Times New Roman" w:hAnsi="Times New Roman"/>
                <w:color w:val="000000"/>
                <w:sz w:val="16"/>
                <w:szCs w:val="16"/>
              </w:rPr>
              <w:t>1095</w:t>
            </w:r>
          </w:p>
        </w:tc>
        <w:tc>
          <w:tcPr>
            <w:tcW w:w="709" w:type="dxa"/>
            <w:shd w:val="clear" w:color="000000" w:fill="D9D9D9"/>
            <w:vAlign w:val="center"/>
          </w:tcPr>
          <w:p w14:paraId="470CFC9A">
            <w:pPr>
              <w:spacing w:after="0"/>
              <w:jc w:val="center"/>
              <w:rPr>
                <w:rFonts w:ascii="Times New Roman" w:hAnsi="Times New Roman"/>
                <w:color w:val="000000"/>
                <w:sz w:val="16"/>
                <w:szCs w:val="16"/>
              </w:rPr>
            </w:pPr>
            <w:r>
              <w:rPr>
                <w:rFonts w:ascii="Times New Roman" w:hAnsi="Times New Roman"/>
                <w:color w:val="000000"/>
                <w:sz w:val="16"/>
                <w:szCs w:val="16"/>
              </w:rPr>
              <w:t>1095</w:t>
            </w:r>
          </w:p>
        </w:tc>
        <w:tc>
          <w:tcPr>
            <w:tcW w:w="709" w:type="dxa"/>
            <w:shd w:val="clear" w:color="000000" w:fill="D9D9D9"/>
            <w:vAlign w:val="center"/>
          </w:tcPr>
          <w:p w14:paraId="68FB451F">
            <w:pPr>
              <w:spacing w:after="0"/>
              <w:jc w:val="center"/>
              <w:rPr>
                <w:rFonts w:ascii="Times New Roman" w:hAnsi="Times New Roman"/>
                <w:color w:val="000000"/>
                <w:sz w:val="16"/>
                <w:szCs w:val="16"/>
              </w:rPr>
            </w:pPr>
            <w:r>
              <w:rPr>
                <w:rFonts w:ascii="Times New Roman" w:hAnsi="Times New Roman"/>
                <w:color w:val="000000"/>
                <w:sz w:val="16"/>
                <w:szCs w:val="16"/>
              </w:rPr>
              <w:t>1095</w:t>
            </w:r>
          </w:p>
        </w:tc>
        <w:tc>
          <w:tcPr>
            <w:tcW w:w="567" w:type="dxa"/>
            <w:shd w:val="clear" w:color="000000" w:fill="D9D9D9"/>
            <w:vAlign w:val="center"/>
          </w:tcPr>
          <w:p w14:paraId="2A2A24EA">
            <w:pPr>
              <w:spacing w:after="0"/>
              <w:jc w:val="center"/>
              <w:rPr>
                <w:rFonts w:ascii="Times New Roman" w:hAnsi="Times New Roman"/>
                <w:color w:val="000000"/>
                <w:sz w:val="16"/>
                <w:szCs w:val="16"/>
              </w:rPr>
            </w:pPr>
            <w:r>
              <w:rPr>
                <w:rFonts w:ascii="Times New Roman" w:hAnsi="Times New Roman"/>
                <w:color w:val="000000"/>
                <w:sz w:val="16"/>
                <w:szCs w:val="16"/>
              </w:rPr>
              <w:t>1095</w:t>
            </w:r>
          </w:p>
        </w:tc>
        <w:tc>
          <w:tcPr>
            <w:tcW w:w="567" w:type="dxa"/>
            <w:shd w:val="clear" w:color="000000" w:fill="D9D9D9"/>
            <w:vAlign w:val="center"/>
          </w:tcPr>
          <w:p w14:paraId="7E7CFFE9">
            <w:pPr>
              <w:spacing w:after="0"/>
              <w:jc w:val="center"/>
              <w:rPr>
                <w:rFonts w:ascii="Times New Roman" w:hAnsi="Times New Roman"/>
                <w:color w:val="000000"/>
                <w:sz w:val="16"/>
                <w:szCs w:val="16"/>
              </w:rPr>
            </w:pPr>
            <w:r>
              <w:rPr>
                <w:rFonts w:ascii="Times New Roman" w:hAnsi="Times New Roman"/>
                <w:color w:val="000000"/>
                <w:sz w:val="16"/>
                <w:szCs w:val="16"/>
              </w:rPr>
              <w:t>1095</w:t>
            </w:r>
          </w:p>
        </w:tc>
        <w:tc>
          <w:tcPr>
            <w:tcW w:w="992" w:type="dxa"/>
            <w:shd w:val="clear" w:color="000000" w:fill="D9D9D9"/>
            <w:vAlign w:val="center"/>
          </w:tcPr>
          <w:p w14:paraId="0680056D">
            <w:pPr>
              <w:spacing w:after="0"/>
              <w:jc w:val="center"/>
              <w:rPr>
                <w:rFonts w:ascii="Times New Roman" w:hAnsi="Times New Roman"/>
                <w:color w:val="000000"/>
                <w:sz w:val="16"/>
                <w:szCs w:val="16"/>
              </w:rPr>
            </w:pPr>
            <w:r>
              <w:rPr>
                <w:rFonts w:ascii="Times New Roman" w:hAnsi="Times New Roman"/>
                <w:color w:val="000000"/>
                <w:sz w:val="16"/>
                <w:szCs w:val="16"/>
              </w:rPr>
              <w:t>1095</w:t>
            </w:r>
          </w:p>
        </w:tc>
      </w:tr>
      <w:tr w14:paraId="20B8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248" w:type="dxa"/>
            <w:vMerge w:val="continue"/>
            <w:shd w:val="clear" w:color="auto" w:fill="BEBEBE" w:themeFill="background1" w:themeFillShade="BF"/>
            <w:vAlign w:val="center"/>
          </w:tcPr>
          <w:p w14:paraId="45FD1972">
            <w:pPr>
              <w:spacing w:after="0"/>
              <w:jc w:val="center"/>
              <w:rPr>
                <w:rFonts w:ascii="Times New Roman" w:hAnsi="Times New Roman"/>
                <w:color w:val="000000"/>
                <w:sz w:val="16"/>
                <w:szCs w:val="16"/>
              </w:rPr>
            </w:pPr>
          </w:p>
        </w:tc>
        <w:tc>
          <w:tcPr>
            <w:tcW w:w="6095" w:type="dxa"/>
            <w:shd w:val="clear" w:color="auto" w:fill="auto"/>
            <w:vAlign w:val="center"/>
          </w:tcPr>
          <w:p w14:paraId="578CE85C">
            <w:pPr>
              <w:spacing w:after="0"/>
              <w:jc w:val="center"/>
              <w:rPr>
                <w:rFonts w:ascii="Times New Roman" w:hAnsi="Times New Roman"/>
                <w:color w:val="000000"/>
                <w:sz w:val="16"/>
                <w:szCs w:val="16"/>
              </w:rPr>
            </w:pPr>
            <w:r>
              <w:rPr>
                <w:rFonts w:ascii="Times New Roman" w:hAnsi="Times New Roman"/>
                <w:color w:val="000000"/>
                <w:sz w:val="16"/>
                <w:szCs w:val="16"/>
              </w:rPr>
              <w:t>Количество автобусных станций (вместимость пассажирского зала 50 мест)</w:t>
            </w:r>
          </w:p>
        </w:tc>
        <w:tc>
          <w:tcPr>
            <w:tcW w:w="567" w:type="dxa"/>
            <w:shd w:val="clear" w:color="auto" w:fill="auto"/>
            <w:vAlign w:val="center"/>
          </w:tcPr>
          <w:p w14:paraId="4F1A7ECA">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auto" w:fill="auto"/>
            <w:vAlign w:val="center"/>
          </w:tcPr>
          <w:p w14:paraId="3A4E69A6">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auto" w:fill="auto"/>
            <w:vAlign w:val="center"/>
          </w:tcPr>
          <w:p w14:paraId="120A2BAA">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567" w:type="dxa"/>
            <w:shd w:val="clear" w:color="auto" w:fill="auto"/>
            <w:vAlign w:val="center"/>
          </w:tcPr>
          <w:p w14:paraId="19996627">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567" w:type="dxa"/>
            <w:shd w:val="clear" w:color="auto" w:fill="auto"/>
            <w:vAlign w:val="center"/>
          </w:tcPr>
          <w:p w14:paraId="59DC516E">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auto"/>
            <w:vAlign w:val="center"/>
          </w:tcPr>
          <w:p w14:paraId="11B96544">
            <w:pPr>
              <w:spacing w:after="0"/>
              <w:jc w:val="center"/>
              <w:rPr>
                <w:rFonts w:ascii="Times New Roman" w:hAnsi="Times New Roman"/>
                <w:color w:val="000000"/>
                <w:sz w:val="16"/>
                <w:szCs w:val="16"/>
              </w:rPr>
            </w:pPr>
            <w:r>
              <w:rPr>
                <w:rFonts w:ascii="Times New Roman" w:hAnsi="Times New Roman"/>
                <w:color w:val="000000"/>
                <w:sz w:val="16"/>
                <w:szCs w:val="16"/>
              </w:rPr>
              <w:t>-</w:t>
            </w:r>
          </w:p>
        </w:tc>
      </w:tr>
      <w:tr w14:paraId="51CF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248" w:type="dxa"/>
            <w:vMerge w:val="continue"/>
            <w:shd w:val="clear" w:color="auto" w:fill="BEBEBE" w:themeFill="background1" w:themeFillShade="BF"/>
            <w:vAlign w:val="center"/>
          </w:tcPr>
          <w:p w14:paraId="3A2C6B67">
            <w:pPr>
              <w:spacing w:after="0"/>
              <w:jc w:val="center"/>
              <w:rPr>
                <w:rFonts w:ascii="Times New Roman" w:hAnsi="Times New Roman"/>
                <w:color w:val="000000"/>
                <w:sz w:val="16"/>
                <w:szCs w:val="16"/>
              </w:rPr>
            </w:pPr>
          </w:p>
        </w:tc>
        <w:tc>
          <w:tcPr>
            <w:tcW w:w="6095" w:type="dxa"/>
            <w:shd w:val="clear" w:color="000000" w:fill="D9D9D9"/>
            <w:vAlign w:val="center"/>
          </w:tcPr>
          <w:p w14:paraId="2F4035A2">
            <w:pPr>
              <w:spacing w:after="0"/>
              <w:jc w:val="center"/>
              <w:rPr>
                <w:rFonts w:ascii="Times New Roman" w:hAnsi="Times New Roman"/>
                <w:color w:val="000000"/>
                <w:sz w:val="16"/>
                <w:szCs w:val="16"/>
              </w:rPr>
            </w:pPr>
            <w:r>
              <w:rPr>
                <w:rFonts w:ascii="Times New Roman" w:hAnsi="Times New Roman"/>
                <w:color w:val="000000"/>
                <w:sz w:val="16"/>
                <w:szCs w:val="16"/>
              </w:rPr>
              <w:t>Организация посадочных площадок</w:t>
            </w:r>
          </w:p>
        </w:tc>
        <w:tc>
          <w:tcPr>
            <w:tcW w:w="567" w:type="dxa"/>
            <w:shd w:val="clear" w:color="000000" w:fill="D9D9D9"/>
            <w:vAlign w:val="center"/>
          </w:tcPr>
          <w:p w14:paraId="18C73357">
            <w:pPr>
              <w:spacing w:after="0"/>
              <w:jc w:val="center"/>
              <w:rPr>
                <w:rFonts w:ascii="Times New Roman" w:hAnsi="Times New Roman"/>
                <w:color w:val="000000"/>
                <w:sz w:val="16"/>
                <w:szCs w:val="16"/>
              </w:rPr>
            </w:pPr>
            <w:r>
              <w:rPr>
                <w:rFonts w:ascii="Times New Roman" w:hAnsi="Times New Roman"/>
                <w:color w:val="000000"/>
                <w:sz w:val="16"/>
                <w:szCs w:val="16"/>
              </w:rPr>
              <w:t>1</w:t>
            </w:r>
          </w:p>
        </w:tc>
        <w:tc>
          <w:tcPr>
            <w:tcW w:w="709" w:type="dxa"/>
            <w:shd w:val="clear" w:color="000000" w:fill="D9D9D9"/>
            <w:vAlign w:val="center"/>
          </w:tcPr>
          <w:p w14:paraId="2B88E7BD">
            <w:pPr>
              <w:spacing w:after="0"/>
              <w:jc w:val="center"/>
              <w:rPr>
                <w:rFonts w:ascii="Times New Roman" w:hAnsi="Times New Roman"/>
                <w:color w:val="000000"/>
                <w:sz w:val="16"/>
                <w:szCs w:val="16"/>
              </w:rPr>
            </w:pPr>
            <w:r>
              <w:rPr>
                <w:rFonts w:ascii="Times New Roman" w:hAnsi="Times New Roman"/>
                <w:color w:val="000000"/>
                <w:sz w:val="16"/>
                <w:szCs w:val="16"/>
              </w:rPr>
              <w:t>1</w:t>
            </w:r>
          </w:p>
        </w:tc>
        <w:tc>
          <w:tcPr>
            <w:tcW w:w="709" w:type="dxa"/>
            <w:shd w:val="clear" w:color="000000" w:fill="D9D9D9"/>
            <w:vAlign w:val="center"/>
          </w:tcPr>
          <w:p w14:paraId="201A84BE">
            <w:pPr>
              <w:spacing w:after="0"/>
              <w:jc w:val="center"/>
              <w:rPr>
                <w:rFonts w:ascii="Times New Roman" w:hAnsi="Times New Roman"/>
                <w:color w:val="000000"/>
                <w:sz w:val="16"/>
                <w:szCs w:val="16"/>
              </w:rPr>
            </w:pPr>
            <w:r>
              <w:rPr>
                <w:rFonts w:ascii="Times New Roman" w:hAnsi="Times New Roman"/>
                <w:color w:val="000000"/>
                <w:sz w:val="16"/>
                <w:szCs w:val="16"/>
              </w:rPr>
              <w:t>1</w:t>
            </w:r>
          </w:p>
        </w:tc>
        <w:tc>
          <w:tcPr>
            <w:tcW w:w="567" w:type="dxa"/>
            <w:shd w:val="clear" w:color="000000" w:fill="D9D9D9"/>
            <w:vAlign w:val="center"/>
          </w:tcPr>
          <w:p w14:paraId="510A62BD">
            <w:pPr>
              <w:spacing w:after="0"/>
              <w:jc w:val="center"/>
              <w:rPr>
                <w:rFonts w:ascii="Times New Roman" w:hAnsi="Times New Roman"/>
                <w:color w:val="000000"/>
                <w:sz w:val="16"/>
                <w:szCs w:val="16"/>
              </w:rPr>
            </w:pPr>
            <w:r>
              <w:rPr>
                <w:rFonts w:ascii="Times New Roman" w:hAnsi="Times New Roman"/>
                <w:color w:val="000000"/>
                <w:sz w:val="16"/>
                <w:szCs w:val="16"/>
              </w:rPr>
              <w:t>1</w:t>
            </w:r>
          </w:p>
        </w:tc>
        <w:tc>
          <w:tcPr>
            <w:tcW w:w="567" w:type="dxa"/>
            <w:shd w:val="clear" w:color="000000" w:fill="D9D9D9"/>
            <w:vAlign w:val="center"/>
          </w:tcPr>
          <w:p w14:paraId="2E3ABBB0">
            <w:pPr>
              <w:spacing w:after="0"/>
              <w:jc w:val="center"/>
              <w:rPr>
                <w:rFonts w:ascii="Times New Roman" w:hAnsi="Times New Roman"/>
                <w:color w:val="000000"/>
                <w:sz w:val="16"/>
                <w:szCs w:val="16"/>
              </w:rPr>
            </w:pPr>
            <w:r>
              <w:rPr>
                <w:rFonts w:ascii="Times New Roman" w:hAnsi="Times New Roman"/>
                <w:color w:val="000000"/>
                <w:sz w:val="16"/>
                <w:szCs w:val="16"/>
              </w:rPr>
              <w:t>1</w:t>
            </w:r>
          </w:p>
        </w:tc>
        <w:tc>
          <w:tcPr>
            <w:tcW w:w="992" w:type="dxa"/>
            <w:shd w:val="clear" w:color="000000" w:fill="D9D9D9"/>
            <w:vAlign w:val="center"/>
          </w:tcPr>
          <w:p w14:paraId="701C4697">
            <w:pPr>
              <w:spacing w:after="0"/>
              <w:jc w:val="center"/>
              <w:rPr>
                <w:rFonts w:ascii="Times New Roman" w:hAnsi="Times New Roman"/>
                <w:color w:val="000000"/>
                <w:sz w:val="16"/>
                <w:szCs w:val="16"/>
              </w:rPr>
            </w:pPr>
            <w:r>
              <w:rPr>
                <w:rFonts w:ascii="Times New Roman" w:hAnsi="Times New Roman"/>
                <w:color w:val="000000"/>
                <w:sz w:val="16"/>
                <w:szCs w:val="16"/>
              </w:rPr>
              <w:t>2</w:t>
            </w:r>
          </w:p>
        </w:tc>
      </w:tr>
      <w:tr w14:paraId="1511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248" w:type="dxa"/>
            <w:vMerge w:val="restart"/>
            <w:shd w:val="clear" w:color="auto" w:fill="BEBEBE" w:themeFill="background1" w:themeFillShade="BF"/>
            <w:vAlign w:val="center"/>
          </w:tcPr>
          <w:p w14:paraId="4A96D7C2">
            <w:pPr>
              <w:spacing w:after="0"/>
              <w:jc w:val="center"/>
              <w:rPr>
                <w:rFonts w:ascii="Times New Roman" w:hAnsi="Times New Roman"/>
                <w:color w:val="000000"/>
                <w:sz w:val="16"/>
                <w:szCs w:val="16"/>
              </w:rPr>
            </w:pPr>
            <w:r>
              <w:rPr>
                <w:rFonts w:ascii="Times New Roman" w:hAnsi="Times New Roman"/>
                <w:color w:val="000000"/>
                <w:sz w:val="16"/>
                <w:szCs w:val="16"/>
              </w:rPr>
              <w:t>Мероприятия по развитию инфраструктуры для легкового автомобильного транспорта, включая развитие единого парковочного пространства</w:t>
            </w:r>
          </w:p>
        </w:tc>
        <w:tc>
          <w:tcPr>
            <w:tcW w:w="6095" w:type="dxa"/>
            <w:shd w:val="clear" w:color="000000" w:fill="FFFFFF"/>
            <w:vAlign w:val="center"/>
          </w:tcPr>
          <w:p w14:paraId="3418F9A0">
            <w:pPr>
              <w:spacing w:after="0"/>
              <w:jc w:val="center"/>
              <w:rPr>
                <w:rFonts w:ascii="Times New Roman" w:hAnsi="Times New Roman"/>
                <w:color w:val="000000"/>
                <w:sz w:val="16"/>
                <w:szCs w:val="16"/>
              </w:rPr>
            </w:pPr>
            <w:r>
              <w:rPr>
                <w:rFonts w:ascii="Times New Roman" w:hAnsi="Times New Roman"/>
                <w:color w:val="000000"/>
                <w:sz w:val="16"/>
                <w:szCs w:val="16"/>
              </w:rPr>
              <w:t>Парковочное пространство, мест</w:t>
            </w:r>
          </w:p>
        </w:tc>
        <w:tc>
          <w:tcPr>
            <w:tcW w:w="567" w:type="dxa"/>
            <w:shd w:val="clear" w:color="000000" w:fill="FFFFFF"/>
            <w:vAlign w:val="center"/>
          </w:tcPr>
          <w:p w14:paraId="38DDA424">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000000" w:fill="FFFFFF"/>
            <w:vAlign w:val="center"/>
          </w:tcPr>
          <w:p w14:paraId="3375E0B9">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000000" w:fill="FFFFFF"/>
            <w:vAlign w:val="center"/>
          </w:tcPr>
          <w:p w14:paraId="04536454">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567" w:type="dxa"/>
            <w:shd w:val="clear" w:color="000000" w:fill="FFFFFF"/>
            <w:vAlign w:val="center"/>
          </w:tcPr>
          <w:p w14:paraId="11E059F2">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567" w:type="dxa"/>
            <w:shd w:val="clear" w:color="000000" w:fill="FFFFFF"/>
            <w:vAlign w:val="center"/>
          </w:tcPr>
          <w:p w14:paraId="19D44518">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000000" w:fill="FFFFFF"/>
            <w:vAlign w:val="center"/>
          </w:tcPr>
          <w:p w14:paraId="14C411A8">
            <w:pPr>
              <w:spacing w:after="0"/>
              <w:jc w:val="center"/>
              <w:rPr>
                <w:rFonts w:ascii="Times New Roman" w:hAnsi="Times New Roman"/>
                <w:color w:val="000000"/>
                <w:sz w:val="16"/>
                <w:szCs w:val="16"/>
              </w:rPr>
            </w:pPr>
            <w:r>
              <w:rPr>
                <w:rFonts w:ascii="Times New Roman" w:hAnsi="Times New Roman"/>
                <w:color w:val="000000"/>
                <w:sz w:val="16"/>
                <w:szCs w:val="16"/>
              </w:rPr>
              <w:t>370</w:t>
            </w:r>
          </w:p>
        </w:tc>
      </w:tr>
      <w:tr w14:paraId="7C3D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248" w:type="dxa"/>
            <w:vMerge w:val="continue"/>
            <w:shd w:val="clear" w:color="auto" w:fill="BEBEBE" w:themeFill="background1" w:themeFillShade="BF"/>
            <w:vAlign w:val="center"/>
          </w:tcPr>
          <w:p w14:paraId="73D17227">
            <w:pPr>
              <w:spacing w:after="0"/>
              <w:jc w:val="center"/>
              <w:rPr>
                <w:rFonts w:ascii="Times New Roman" w:hAnsi="Times New Roman"/>
                <w:color w:val="000000"/>
                <w:sz w:val="16"/>
                <w:szCs w:val="16"/>
              </w:rPr>
            </w:pPr>
          </w:p>
        </w:tc>
        <w:tc>
          <w:tcPr>
            <w:tcW w:w="6095" w:type="dxa"/>
            <w:shd w:val="clear" w:color="auto" w:fill="D8D8D8" w:themeFill="background1" w:themeFillShade="D9"/>
            <w:vAlign w:val="center"/>
          </w:tcPr>
          <w:p w14:paraId="69A01C4F">
            <w:pPr>
              <w:spacing w:after="0"/>
              <w:jc w:val="center"/>
              <w:rPr>
                <w:rFonts w:ascii="Times New Roman" w:hAnsi="Times New Roman"/>
                <w:color w:val="000000"/>
                <w:sz w:val="16"/>
                <w:szCs w:val="16"/>
              </w:rPr>
            </w:pPr>
            <w:r>
              <w:rPr>
                <w:rFonts w:ascii="Times New Roman" w:hAnsi="Times New Roman"/>
                <w:color w:val="000000"/>
                <w:sz w:val="16"/>
                <w:szCs w:val="16"/>
              </w:rPr>
              <w:t>Количество АЗС</w:t>
            </w:r>
          </w:p>
        </w:tc>
        <w:tc>
          <w:tcPr>
            <w:tcW w:w="567" w:type="dxa"/>
            <w:shd w:val="clear" w:color="auto" w:fill="D8D8D8" w:themeFill="background1" w:themeFillShade="D9"/>
            <w:vAlign w:val="center"/>
          </w:tcPr>
          <w:p w14:paraId="78242024">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auto" w:fill="D8D8D8" w:themeFill="background1" w:themeFillShade="D9"/>
            <w:vAlign w:val="center"/>
          </w:tcPr>
          <w:p w14:paraId="7DCDC7B3">
            <w:pPr>
              <w:spacing w:after="0"/>
              <w:jc w:val="center"/>
              <w:rPr>
                <w:rFonts w:ascii="Times New Roman" w:hAnsi="Times New Roman"/>
                <w:color w:val="000000"/>
                <w:sz w:val="16"/>
                <w:szCs w:val="16"/>
              </w:rPr>
            </w:pPr>
            <w:r>
              <w:rPr>
                <w:rFonts w:ascii="Times New Roman" w:hAnsi="Times New Roman"/>
                <w:color w:val="000000"/>
                <w:sz w:val="16"/>
                <w:szCs w:val="16"/>
              </w:rPr>
              <w:t>1</w:t>
            </w:r>
          </w:p>
        </w:tc>
        <w:tc>
          <w:tcPr>
            <w:tcW w:w="709" w:type="dxa"/>
            <w:shd w:val="clear" w:color="auto" w:fill="D8D8D8" w:themeFill="background1" w:themeFillShade="D9"/>
            <w:vAlign w:val="center"/>
          </w:tcPr>
          <w:p w14:paraId="34C6BA2E">
            <w:pPr>
              <w:spacing w:after="0"/>
              <w:jc w:val="center"/>
              <w:rPr>
                <w:rFonts w:ascii="Times New Roman" w:hAnsi="Times New Roman"/>
                <w:color w:val="000000"/>
                <w:sz w:val="16"/>
                <w:szCs w:val="16"/>
              </w:rPr>
            </w:pPr>
            <w:r>
              <w:rPr>
                <w:rFonts w:ascii="Times New Roman" w:hAnsi="Times New Roman"/>
                <w:color w:val="000000"/>
                <w:sz w:val="16"/>
                <w:szCs w:val="16"/>
              </w:rPr>
              <w:t>1</w:t>
            </w:r>
          </w:p>
        </w:tc>
        <w:tc>
          <w:tcPr>
            <w:tcW w:w="567" w:type="dxa"/>
            <w:shd w:val="clear" w:color="auto" w:fill="D8D8D8" w:themeFill="background1" w:themeFillShade="D9"/>
            <w:vAlign w:val="center"/>
          </w:tcPr>
          <w:p w14:paraId="5779632C">
            <w:pPr>
              <w:spacing w:after="0"/>
              <w:jc w:val="center"/>
              <w:rPr>
                <w:rFonts w:ascii="Times New Roman" w:hAnsi="Times New Roman"/>
                <w:color w:val="000000"/>
                <w:sz w:val="16"/>
                <w:szCs w:val="16"/>
              </w:rPr>
            </w:pPr>
            <w:r>
              <w:rPr>
                <w:rFonts w:ascii="Times New Roman" w:hAnsi="Times New Roman"/>
                <w:color w:val="000000"/>
                <w:sz w:val="16"/>
                <w:szCs w:val="16"/>
              </w:rPr>
              <w:t>2</w:t>
            </w:r>
          </w:p>
        </w:tc>
        <w:tc>
          <w:tcPr>
            <w:tcW w:w="567" w:type="dxa"/>
            <w:shd w:val="clear" w:color="auto" w:fill="D8D8D8" w:themeFill="background1" w:themeFillShade="D9"/>
            <w:vAlign w:val="center"/>
          </w:tcPr>
          <w:p w14:paraId="5F018024">
            <w:pPr>
              <w:spacing w:after="0"/>
              <w:jc w:val="center"/>
              <w:rPr>
                <w:rFonts w:ascii="Times New Roman" w:hAnsi="Times New Roman"/>
                <w:color w:val="000000"/>
                <w:sz w:val="16"/>
                <w:szCs w:val="16"/>
              </w:rPr>
            </w:pPr>
            <w:r>
              <w:rPr>
                <w:rFonts w:ascii="Times New Roman" w:hAnsi="Times New Roman"/>
                <w:color w:val="000000"/>
                <w:sz w:val="16"/>
                <w:szCs w:val="16"/>
              </w:rPr>
              <w:t>2</w:t>
            </w:r>
          </w:p>
        </w:tc>
        <w:tc>
          <w:tcPr>
            <w:tcW w:w="992" w:type="dxa"/>
            <w:shd w:val="clear" w:color="auto" w:fill="D8D8D8" w:themeFill="background1" w:themeFillShade="D9"/>
            <w:vAlign w:val="center"/>
          </w:tcPr>
          <w:p w14:paraId="7DC40CC9">
            <w:pPr>
              <w:spacing w:after="0"/>
              <w:jc w:val="center"/>
              <w:rPr>
                <w:rFonts w:ascii="Times New Roman" w:hAnsi="Times New Roman"/>
                <w:color w:val="000000"/>
                <w:sz w:val="16"/>
                <w:szCs w:val="16"/>
              </w:rPr>
            </w:pPr>
            <w:r>
              <w:rPr>
                <w:rFonts w:ascii="Times New Roman" w:hAnsi="Times New Roman"/>
                <w:color w:val="000000"/>
                <w:sz w:val="16"/>
                <w:szCs w:val="16"/>
              </w:rPr>
              <w:t>2</w:t>
            </w:r>
          </w:p>
        </w:tc>
      </w:tr>
      <w:tr w14:paraId="50A6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248" w:type="dxa"/>
            <w:vMerge w:val="continue"/>
            <w:shd w:val="clear" w:color="auto" w:fill="BEBEBE" w:themeFill="background1" w:themeFillShade="BF"/>
            <w:vAlign w:val="center"/>
          </w:tcPr>
          <w:p w14:paraId="1225B0F9">
            <w:pPr>
              <w:spacing w:after="0"/>
              <w:jc w:val="center"/>
              <w:rPr>
                <w:rFonts w:ascii="Times New Roman" w:hAnsi="Times New Roman"/>
                <w:color w:val="000000"/>
                <w:sz w:val="16"/>
                <w:szCs w:val="16"/>
              </w:rPr>
            </w:pPr>
          </w:p>
        </w:tc>
        <w:tc>
          <w:tcPr>
            <w:tcW w:w="6095" w:type="dxa"/>
            <w:shd w:val="clear" w:color="000000" w:fill="FFFFFF"/>
            <w:vAlign w:val="center"/>
          </w:tcPr>
          <w:p w14:paraId="18C819EF">
            <w:pPr>
              <w:spacing w:after="0"/>
              <w:jc w:val="center"/>
              <w:rPr>
                <w:rFonts w:ascii="Times New Roman" w:hAnsi="Times New Roman"/>
                <w:color w:val="000000"/>
                <w:sz w:val="16"/>
                <w:szCs w:val="16"/>
              </w:rPr>
            </w:pPr>
            <w:r>
              <w:rPr>
                <w:rFonts w:ascii="Times New Roman" w:hAnsi="Times New Roman"/>
                <w:color w:val="000000"/>
                <w:sz w:val="16"/>
                <w:szCs w:val="16"/>
              </w:rPr>
              <w:t>Количество СТО</w:t>
            </w:r>
          </w:p>
        </w:tc>
        <w:tc>
          <w:tcPr>
            <w:tcW w:w="567" w:type="dxa"/>
            <w:shd w:val="clear" w:color="000000" w:fill="FFFFFF"/>
            <w:vAlign w:val="center"/>
          </w:tcPr>
          <w:p w14:paraId="2A60E9AC">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000000" w:fill="FFFFFF"/>
            <w:vAlign w:val="center"/>
          </w:tcPr>
          <w:p w14:paraId="4E9C2D7A">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000000" w:fill="FFFFFF"/>
            <w:vAlign w:val="center"/>
          </w:tcPr>
          <w:p w14:paraId="6E92D65E">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567" w:type="dxa"/>
            <w:shd w:val="clear" w:color="000000" w:fill="FFFFFF"/>
            <w:vAlign w:val="center"/>
          </w:tcPr>
          <w:p w14:paraId="570C0A57">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567" w:type="dxa"/>
            <w:shd w:val="clear" w:color="000000" w:fill="FFFFFF"/>
            <w:vAlign w:val="center"/>
          </w:tcPr>
          <w:p w14:paraId="6CA96D26">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000000" w:fill="FFFFFF"/>
            <w:vAlign w:val="center"/>
          </w:tcPr>
          <w:p w14:paraId="3CA51532">
            <w:pPr>
              <w:spacing w:after="0"/>
              <w:jc w:val="center"/>
              <w:rPr>
                <w:rFonts w:ascii="Times New Roman" w:hAnsi="Times New Roman"/>
                <w:color w:val="000000"/>
                <w:sz w:val="16"/>
                <w:szCs w:val="16"/>
              </w:rPr>
            </w:pPr>
            <w:r>
              <w:rPr>
                <w:rFonts w:ascii="Times New Roman" w:hAnsi="Times New Roman"/>
                <w:color w:val="000000"/>
                <w:sz w:val="16"/>
                <w:szCs w:val="16"/>
              </w:rPr>
              <w:t>1</w:t>
            </w:r>
          </w:p>
        </w:tc>
      </w:tr>
      <w:tr w14:paraId="4B2DF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248" w:type="dxa"/>
            <w:shd w:val="clear" w:color="auto" w:fill="BEBEBE" w:themeFill="background1" w:themeFillShade="BF"/>
            <w:vAlign w:val="center"/>
          </w:tcPr>
          <w:p w14:paraId="0AA306AE">
            <w:pPr>
              <w:spacing w:after="0"/>
              <w:jc w:val="center"/>
              <w:rPr>
                <w:rFonts w:ascii="Times New Roman" w:hAnsi="Times New Roman"/>
                <w:color w:val="000000"/>
                <w:sz w:val="16"/>
                <w:szCs w:val="16"/>
              </w:rPr>
            </w:pPr>
            <w:r>
              <w:rPr>
                <w:rFonts w:ascii="Times New Roman" w:hAnsi="Times New Roman"/>
                <w:color w:val="000000"/>
                <w:sz w:val="16"/>
                <w:szCs w:val="16"/>
              </w:rPr>
              <w:t>Мероприятия по развитию инфраструктуры для грузового транспорта, транспортных средств коммунальных и дорожных служб</w:t>
            </w:r>
          </w:p>
        </w:tc>
        <w:tc>
          <w:tcPr>
            <w:tcW w:w="6095" w:type="dxa"/>
            <w:shd w:val="clear" w:color="000000" w:fill="D9D9D9"/>
            <w:vAlign w:val="center"/>
          </w:tcPr>
          <w:p w14:paraId="53FDA5A1">
            <w:pPr>
              <w:spacing w:after="0"/>
              <w:jc w:val="center"/>
              <w:rPr>
                <w:rFonts w:ascii="Times New Roman" w:hAnsi="Times New Roman"/>
                <w:color w:val="000000"/>
                <w:sz w:val="16"/>
                <w:szCs w:val="16"/>
              </w:rPr>
            </w:pPr>
            <w:r>
              <w:rPr>
                <w:rFonts w:ascii="Times New Roman" w:hAnsi="Times New Roman"/>
                <w:color w:val="000000"/>
                <w:sz w:val="16"/>
                <w:szCs w:val="16"/>
              </w:rPr>
              <w:t>Число мест стоянок большегрузного транспорта</w:t>
            </w:r>
          </w:p>
        </w:tc>
        <w:tc>
          <w:tcPr>
            <w:tcW w:w="567" w:type="dxa"/>
            <w:shd w:val="clear" w:color="000000" w:fill="D9D9D9"/>
            <w:vAlign w:val="center"/>
          </w:tcPr>
          <w:p w14:paraId="24FB62C7">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709" w:type="dxa"/>
            <w:shd w:val="clear" w:color="000000" w:fill="D9D9D9"/>
            <w:vAlign w:val="center"/>
          </w:tcPr>
          <w:p w14:paraId="7D405086">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709" w:type="dxa"/>
            <w:shd w:val="clear" w:color="000000" w:fill="D9D9D9"/>
            <w:vAlign w:val="center"/>
          </w:tcPr>
          <w:p w14:paraId="59F717B5">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567" w:type="dxa"/>
            <w:shd w:val="clear" w:color="000000" w:fill="D9D9D9"/>
            <w:vAlign w:val="center"/>
          </w:tcPr>
          <w:p w14:paraId="2A4E5F81">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567" w:type="dxa"/>
            <w:shd w:val="clear" w:color="000000" w:fill="D9D9D9"/>
            <w:vAlign w:val="center"/>
          </w:tcPr>
          <w:p w14:paraId="34F898DA">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992" w:type="dxa"/>
            <w:shd w:val="clear" w:color="000000" w:fill="D9D9D9"/>
            <w:vAlign w:val="center"/>
          </w:tcPr>
          <w:p w14:paraId="47BB8E4A">
            <w:pPr>
              <w:spacing w:after="0"/>
              <w:jc w:val="center"/>
              <w:rPr>
                <w:rFonts w:ascii="Times New Roman" w:hAnsi="Times New Roman"/>
                <w:color w:val="000000"/>
                <w:sz w:val="16"/>
                <w:szCs w:val="16"/>
              </w:rPr>
            </w:pPr>
            <w:r>
              <w:rPr>
                <w:rFonts w:ascii="Times New Roman" w:hAnsi="Times New Roman"/>
                <w:color w:val="000000"/>
                <w:sz w:val="16"/>
                <w:szCs w:val="16"/>
              </w:rPr>
              <w:t>0</w:t>
            </w:r>
          </w:p>
        </w:tc>
      </w:tr>
      <w:tr w14:paraId="29FF0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248" w:type="dxa"/>
            <w:shd w:val="clear" w:color="auto" w:fill="BEBEBE" w:themeFill="background1" w:themeFillShade="BF"/>
            <w:vAlign w:val="center"/>
          </w:tcPr>
          <w:p w14:paraId="6FC0CD87">
            <w:pPr>
              <w:spacing w:after="0"/>
              <w:jc w:val="center"/>
              <w:rPr>
                <w:rFonts w:ascii="Times New Roman" w:hAnsi="Times New Roman"/>
                <w:color w:val="000000"/>
                <w:sz w:val="16"/>
                <w:szCs w:val="16"/>
              </w:rPr>
            </w:pPr>
            <w:r>
              <w:rPr>
                <w:rFonts w:ascii="Times New Roman" w:hAnsi="Times New Roman"/>
                <w:color w:val="000000"/>
                <w:sz w:val="16"/>
                <w:szCs w:val="16"/>
              </w:rPr>
              <w:t>Мероприятия по развитию инфраструктуры пешеходного и велосипедного передвижения</w:t>
            </w:r>
          </w:p>
        </w:tc>
        <w:tc>
          <w:tcPr>
            <w:tcW w:w="6095" w:type="dxa"/>
            <w:shd w:val="clear" w:color="000000" w:fill="FFFFFF"/>
            <w:vAlign w:val="center"/>
          </w:tcPr>
          <w:p w14:paraId="54DCA68C">
            <w:pPr>
              <w:spacing w:after="0"/>
              <w:jc w:val="center"/>
              <w:rPr>
                <w:rFonts w:ascii="Times New Roman" w:hAnsi="Times New Roman"/>
                <w:color w:val="000000"/>
                <w:sz w:val="16"/>
                <w:szCs w:val="16"/>
              </w:rPr>
            </w:pPr>
            <w:r>
              <w:rPr>
                <w:rFonts w:ascii="Times New Roman" w:hAnsi="Times New Roman"/>
                <w:color w:val="000000"/>
                <w:sz w:val="16"/>
                <w:szCs w:val="16"/>
              </w:rPr>
              <w:t>Протяженность тротуаров, соответствующих нормативным показателям (км.)</w:t>
            </w:r>
          </w:p>
        </w:tc>
        <w:tc>
          <w:tcPr>
            <w:tcW w:w="567" w:type="dxa"/>
            <w:shd w:val="clear" w:color="000000" w:fill="FFFFFF"/>
            <w:vAlign w:val="center"/>
          </w:tcPr>
          <w:p w14:paraId="787DED2B">
            <w:pPr>
              <w:spacing w:after="0"/>
              <w:jc w:val="center"/>
              <w:rPr>
                <w:rFonts w:ascii="Times New Roman" w:hAnsi="Times New Roman"/>
                <w:color w:val="000000"/>
                <w:sz w:val="16"/>
                <w:szCs w:val="16"/>
              </w:rPr>
            </w:pPr>
            <w:r>
              <w:rPr>
                <w:rFonts w:ascii="Times New Roman" w:hAnsi="Times New Roman"/>
                <w:color w:val="000000"/>
                <w:sz w:val="16"/>
                <w:szCs w:val="16"/>
              </w:rPr>
              <w:t>0,2</w:t>
            </w:r>
          </w:p>
        </w:tc>
        <w:tc>
          <w:tcPr>
            <w:tcW w:w="709" w:type="dxa"/>
            <w:shd w:val="clear" w:color="000000" w:fill="FFFFFF"/>
            <w:vAlign w:val="center"/>
          </w:tcPr>
          <w:p w14:paraId="02A91F71">
            <w:pPr>
              <w:spacing w:after="0"/>
              <w:jc w:val="center"/>
              <w:rPr>
                <w:rFonts w:ascii="Times New Roman" w:hAnsi="Times New Roman"/>
                <w:color w:val="000000"/>
                <w:sz w:val="16"/>
                <w:szCs w:val="16"/>
              </w:rPr>
            </w:pPr>
            <w:r>
              <w:rPr>
                <w:rFonts w:ascii="Times New Roman" w:hAnsi="Times New Roman"/>
                <w:color w:val="000000"/>
                <w:sz w:val="16"/>
                <w:szCs w:val="16"/>
              </w:rPr>
              <w:t>0,2</w:t>
            </w:r>
          </w:p>
        </w:tc>
        <w:tc>
          <w:tcPr>
            <w:tcW w:w="709" w:type="dxa"/>
            <w:shd w:val="clear" w:color="000000" w:fill="FFFFFF"/>
            <w:vAlign w:val="center"/>
          </w:tcPr>
          <w:p w14:paraId="1663F008">
            <w:pPr>
              <w:spacing w:after="0"/>
              <w:jc w:val="center"/>
              <w:rPr>
                <w:rFonts w:ascii="Times New Roman" w:hAnsi="Times New Roman"/>
                <w:color w:val="000000"/>
                <w:sz w:val="16"/>
                <w:szCs w:val="16"/>
              </w:rPr>
            </w:pPr>
            <w:r>
              <w:rPr>
                <w:rFonts w:ascii="Times New Roman" w:hAnsi="Times New Roman"/>
                <w:color w:val="000000"/>
                <w:sz w:val="16"/>
                <w:szCs w:val="16"/>
              </w:rPr>
              <w:t>0,2</w:t>
            </w:r>
          </w:p>
        </w:tc>
        <w:tc>
          <w:tcPr>
            <w:tcW w:w="567" w:type="dxa"/>
            <w:shd w:val="clear" w:color="000000" w:fill="FFFFFF"/>
            <w:vAlign w:val="center"/>
          </w:tcPr>
          <w:p w14:paraId="3E172352">
            <w:pPr>
              <w:spacing w:after="0"/>
              <w:jc w:val="center"/>
              <w:rPr>
                <w:rFonts w:ascii="Times New Roman" w:hAnsi="Times New Roman"/>
                <w:color w:val="000000"/>
                <w:sz w:val="16"/>
                <w:szCs w:val="16"/>
              </w:rPr>
            </w:pPr>
            <w:r>
              <w:rPr>
                <w:rFonts w:ascii="Times New Roman" w:hAnsi="Times New Roman"/>
                <w:color w:val="000000"/>
                <w:sz w:val="16"/>
                <w:szCs w:val="16"/>
              </w:rPr>
              <w:t>0,2</w:t>
            </w:r>
          </w:p>
        </w:tc>
        <w:tc>
          <w:tcPr>
            <w:tcW w:w="567" w:type="dxa"/>
            <w:shd w:val="clear" w:color="000000" w:fill="FFFFFF"/>
            <w:vAlign w:val="center"/>
          </w:tcPr>
          <w:p w14:paraId="6B7A3CB9">
            <w:pPr>
              <w:spacing w:after="0"/>
              <w:jc w:val="center"/>
              <w:rPr>
                <w:rFonts w:ascii="Times New Roman" w:hAnsi="Times New Roman"/>
                <w:color w:val="000000"/>
                <w:sz w:val="16"/>
                <w:szCs w:val="16"/>
              </w:rPr>
            </w:pPr>
            <w:r>
              <w:rPr>
                <w:rFonts w:ascii="Times New Roman" w:hAnsi="Times New Roman"/>
                <w:color w:val="000000"/>
                <w:sz w:val="16"/>
                <w:szCs w:val="16"/>
              </w:rPr>
              <w:t>0,2</w:t>
            </w:r>
          </w:p>
        </w:tc>
        <w:tc>
          <w:tcPr>
            <w:tcW w:w="992" w:type="dxa"/>
            <w:shd w:val="clear" w:color="000000" w:fill="FFFFFF"/>
            <w:vAlign w:val="center"/>
          </w:tcPr>
          <w:p w14:paraId="3B92FCD0">
            <w:pPr>
              <w:spacing w:after="0"/>
              <w:jc w:val="center"/>
              <w:rPr>
                <w:rFonts w:ascii="Times New Roman" w:hAnsi="Times New Roman"/>
                <w:color w:val="000000"/>
                <w:sz w:val="16"/>
                <w:szCs w:val="16"/>
              </w:rPr>
            </w:pPr>
            <w:r>
              <w:rPr>
                <w:rFonts w:ascii="Times New Roman" w:hAnsi="Times New Roman"/>
                <w:color w:val="000000"/>
                <w:sz w:val="16"/>
                <w:szCs w:val="16"/>
              </w:rPr>
              <w:t>3,285</w:t>
            </w:r>
          </w:p>
        </w:tc>
      </w:tr>
      <w:tr w14:paraId="5894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248" w:type="dxa"/>
            <w:vMerge w:val="restart"/>
            <w:shd w:val="clear" w:color="auto" w:fill="BEBEBE" w:themeFill="background1" w:themeFillShade="BF"/>
            <w:vAlign w:val="center"/>
          </w:tcPr>
          <w:p w14:paraId="40D38B73">
            <w:pPr>
              <w:spacing w:after="0"/>
              <w:jc w:val="center"/>
              <w:rPr>
                <w:rFonts w:ascii="Times New Roman" w:hAnsi="Times New Roman"/>
                <w:color w:val="000000"/>
                <w:sz w:val="16"/>
                <w:szCs w:val="16"/>
              </w:rPr>
            </w:pPr>
            <w:r>
              <w:rPr>
                <w:rFonts w:ascii="Times New Roman" w:hAnsi="Times New Roman"/>
                <w:color w:val="000000"/>
                <w:sz w:val="16"/>
                <w:szCs w:val="16"/>
              </w:rPr>
              <w:t>Мероприятия по развитию сети дорог поселения</w:t>
            </w:r>
          </w:p>
        </w:tc>
        <w:tc>
          <w:tcPr>
            <w:tcW w:w="6095" w:type="dxa"/>
            <w:shd w:val="clear" w:color="auto" w:fill="auto"/>
            <w:vAlign w:val="center"/>
          </w:tcPr>
          <w:p w14:paraId="66EC8CF5">
            <w:pPr>
              <w:spacing w:after="0"/>
              <w:jc w:val="center"/>
              <w:rPr>
                <w:rFonts w:ascii="Times New Roman" w:hAnsi="Times New Roman"/>
                <w:color w:val="000000"/>
                <w:sz w:val="16"/>
                <w:szCs w:val="16"/>
              </w:rPr>
            </w:pPr>
            <w:r>
              <w:rPr>
                <w:rFonts w:ascii="Times New Roman" w:hAnsi="Times New Roman"/>
                <w:color w:val="000000"/>
                <w:sz w:val="16"/>
                <w:szCs w:val="16"/>
              </w:rPr>
              <w:t>Развитие улично-дорожной сети (рек.), км</w:t>
            </w:r>
          </w:p>
        </w:tc>
        <w:tc>
          <w:tcPr>
            <w:tcW w:w="567" w:type="dxa"/>
            <w:shd w:val="clear" w:color="auto" w:fill="auto"/>
            <w:vAlign w:val="center"/>
          </w:tcPr>
          <w:p w14:paraId="7593BA5B">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auto" w:fill="auto"/>
            <w:vAlign w:val="center"/>
          </w:tcPr>
          <w:p w14:paraId="5FAEAF08">
            <w:pPr>
              <w:spacing w:after="0"/>
              <w:jc w:val="center"/>
              <w:rPr>
                <w:rFonts w:ascii="Times New Roman" w:hAnsi="Times New Roman"/>
                <w:color w:val="000000"/>
                <w:sz w:val="16"/>
                <w:szCs w:val="16"/>
              </w:rPr>
            </w:pPr>
            <w:r>
              <w:rPr>
                <w:rFonts w:ascii="Times New Roman" w:hAnsi="Times New Roman"/>
                <w:color w:val="000000"/>
                <w:sz w:val="16"/>
                <w:szCs w:val="16"/>
              </w:rPr>
              <w:t>1,16</w:t>
            </w:r>
          </w:p>
        </w:tc>
        <w:tc>
          <w:tcPr>
            <w:tcW w:w="709" w:type="dxa"/>
            <w:shd w:val="clear" w:color="auto" w:fill="auto"/>
            <w:vAlign w:val="center"/>
          </w:tcPr>
          <w:p w14:paraId="0711FFE0">
            <w:pPr>
              <w:spacing w:after="0"/>
              <w:jc w:val="center"/>
              <w:rPr>
                <w:rFonts w:ascii="Times New Roman" w:hAnsi="Times New Roman"/>
                <w:color w:val="000000"/>
                <w:sz w:val="16"/>
                <w:szCs w:val="16"/>
              </w:rPr>
            </w:pPr>
            <w:r>
              <w:rPr>
                <w:rFonts w:ascii="Times New Roman" w:hAnsi="Times New Roman"/>
                <w:color w:val="000000"/>
                <w:sz w:val="16"/>
                <w:szCs w:val="16"/>
              </w:rPr>
              <w:t>2,32</w:t>
            </w:r>
          </w:p>
        </w:tc>
        <w:tc>
          <w:tcPr>
            <w:tcW w:w="567" w:type="dxa"/>
            <w:shd w:val="clear" w:color="auto" w:fill="auto"/>
            <w:vAlign w:val="center"/>
          </w:tcPr>
          <w:p w14:paraId="220AE1B6">
            <w:pPr>
              <w:spacing w:after="0"/>
              <w:jc w:val="center"/>
              <w:rPr>
                <w:rFonts w:ascii="Times New Roman" w:hAnsi="Times New Roman"/>
                <w:color w:val="000000"/>
                <w:sz w:val="16"/>
                <w:szCs w:val="16"/>
              </w:rPr>
            </w:pPr>
            <w:r>
              <w:rPr>
                <w:rFonts w:ascii="Times New Roman" w:hAnsi="Times New Roman"/>
                <w:color w:val="000000"/>
                <w:sz w:val="16"/>
                <w:szCs w:val="16"/>
              </w:rPr>
              <w:t>3,48</w:t>
            </w:r>
          </w:p>
        </w:tc>
        <w:tc>
          <w:tcPr>
            <w:tcW w:w="567" w:type="dxa"/>
            <w:shd w:val="clear" w:color="auto" w:fill="auto"/>
            <w:vAlign w:val="center"/>
          </w:tcPr>
          <w:p w14:paraId="4368E055">
            <w:pPr>
              <w:spacing w:after="0"/>
              <w:jc w:val="center"/>
              <w:rPr>
                <w:rFonts w:ascii="Times New Roman" w:hAnsi="Times New Roman"/>
                <w:color w:val="000000"/>
                <w:sz w:val="16"/>
                <w:szCs w:val="16"/>
              </w:rPr>
            </w:pPr>
            <w:r>
              <w:rPr>
                <w:rFonts w:ascii="Times New Roman" w:hAnsi="Times New Roman"/>
                <w:color w:val="000000"/>
                <w:sz w:val="16"/>
                <w:szCs w:val="16"/>
              </w:rPr>
              <w:t>4,64</w:t>
            </w:r>
          </w:p>
        </w:tc>
        <w:tc>
          <w:tcPr>
            <w:tcW w:w="992" w:type="dxa"/>
            <w:shd w:val="clear" w:color="auto" w:fill="auto"/>
            <w:vAlign w:val="center"/>
          </w:tcPr>
          <w:p w14:paraId="513364CC">
            <w:pPr>
              <w:spacing w:after="0"/>
              <w:jc w:val="center"/>
              <w:rPr>
                <w:rFonts w:ascii="Times New Roman" w:hAnsi="Times New Roman"/>
                <w:color w:val="000000"/>
                <w:sz w:val="16"/>
                <w:szCs w:val="16"/>
              </w:rPr>
            </w:pPr>
            <w:r>
              <w:rPr>
                <w:rFonts w:ascii="Times New Roman" w:hAnsi="Times New Roman"/>
                <w:color w:val="000000"/>
                <w:sz w:val="16"/>
                <w:szCs w:val="16"/>
              </w:rPr>
              <w:t>11,6</w:t>
            </w:r>
          </w:p>
        </w:tc>
      </w:tr>
      <w:tr w14:paraId="1DFB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248" w:type="dxa"/>
            <w:vMerge w:val="continue"/>
            <w:shd w:val="clear" w:color="auto" w:fill="BEBEBE" w:themeFill="background1" w:themeFillShade="BF"/>
            <w:vAlign w:val="center"/>
          </w:tcPr>
          <w:p w14:paraId="29FF9CF7">
            <w:pPr>
              <w:spacing w:after="0"/>
              <w:jc w:val="center"/>
              <w:rPr>
                <w:rFonts w:ascii="Times New Roman" w:hAnsi="Times New Roman"/>
                <w:color w:val="000000"/>
                <w:sz w:val="16"/>
                <w:szCs w:val="16"/>
              </w:rPr>
            </w:pPr>
          </w:p>
        </w:tc>
        <w:tc>
          <w:tcPr>
            <w:tcW w:w="6095" w:type="dxa"/>
            <w:shd w:val="clear" w:color="000000" w:fill="D9D9D9"/>
            <w:vAlign w:val="center"/>
          </w:tcPr>
          <w:p w14:paraId="72ABBC8E">
            <w:pPr>
              <w:spacing w:after="0"/>
              <w:jc w:val="center"/>
              <w:rPr>
                <w:rFonts w:ascii="Times New Roman" w:hAnsi="Times New Roman"/>
                <w:color w:val="000000"/>
                <w:sz w:val="16"/>
                <w:szCs w:val="16"/>
              </w:rPr>
            </w:pPr>
            <w:r>
              <w:rPr>
                <w:rFonts w:ascii="Times New Roman" w:hAnsi="Times New Roman"/>
                <w:color w:val="000000"/>
                <w:sz w:val="16"/>
                <w:szCs w:val="16"/>
              </w:rPr>
              <w:t>Развитие улично-дорожной сети (стр.), км</w:t>
            </w:r>
          </w:p>
        </w:tc>
        <w:tc>
          <w:tcPr>
            <w:tcW w:w="567" w:type="dxa"/>
            <w:shd w:val="clear" w:color="000000" w:fill="D9D9D9"/>
            <w:vAlign w:val="center"/>
          </w:tcPr>
          <w:p w14:paraId="6C8229B9">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000000" w:fill="D9D9D9"/>
            <w:vAlign w:val="center"/>
          </w:tcPr>
          <w:p w14:paraId="51B8C757">
            <w:pPr>
              <w:spacing w:after="0"/>
              <w:jc w:val="center"/>
              <w:rPr>
                <w:rFonts w:ascii="Times New Roman" w:hAnsi="Times New Roman"/>
                <w:color w:val="000000"/>
                <w:sz w:val="16"/>
                <w:szCs w:val="16"/>
              </w:rPr>
            </w:pPr>
            <w:r>
              <w:rPr>
                <w:rFonts w:ascii="Times New Roman" w:hAnsi="Times New Roman"/>
                <w:color w:val="000000"/>
                <w:sz w:val="16"/>
                <w:szCs w:val="16"/>
              </w:rPr>
              <w:t>0,4785</w:t>
            </w:r>
          </w:p>
        </w:tc>
        <w:tc>
          <w:tcPr>
            <w:tcW w:w="709" w:type="dxa"/>
            <w:shd w:val="clear" w:color="000000" w:fill="D9D9D9"/>
            <w:vAlign w:val="center"/>
          </w:tcPr>
          <w:p w14:paraId="7FD3A66D">
            <w:pPr>
              <w:spacing w:after="0"/>
              <w:jc w:val="center"/>
              <w:rPr>
                <w:rFonts w:ascii="Times New Roman" w:hAnsi="Times New Roman"/>
                <w:color w:val="000000"/>
                <w:sz w:val="16"/>
                <w:szCs w:val="16"/>
              </w:rPr>
            </w:pPr>
            <w:r>
              <w:rPr>
                <w:rFonts w:ascii="Times New Roman" w:hAnsi="Times New Roman"/>
                <w:color w:val="000000"/>
                <w:sz w:val="16"/>
                <w:szCs w:val="16"/>
              </w:rPr>
              <w:t>0,957</w:t>
            </w:r>
          </w:p>
        </w:tc>
        <w:tc>
          <w:tcPr>
            <w:tcW w:w="567" w:type="dxa"/>
            <w:shd w:val="clear" w:color="000000" w:fill="D9D9D9"/>
            <w:vAlign w:val="center"/>
          </w:tcPr>
          <w:p w14:paraId="76BE64D1">
            <w:pPr>
              <w:spacing w:after="0"/>
              <w:jc w:val="center"/>
              <w:rPr>
                <w:rFonts w:ascii="Times New Roman" w:hAnsi="Times New Roman"/>
                <w:color w:val="000000"/>
                <w:sz w:val="16"/>
                <w:szCs w:val="16"/>
              </w:rPr>
            </w:pPr>
            <w:r>
              <w:rPr>
                <w:rFonts w:ascii="Times New Roman" w:hAnsi="Times New Roman"/>
                <w:color w:val="000000"/>
                <w:sz w:val="16"/>
                <w:szCs w:val="16"/>
              </w:rPr>
              <w:t>1,4355</w:t>
            </w:r>
          </w:p>
        </w:tc>
        <w:tc>
          <w:tcPr>
            <w:tcW w:w="567" w:type="dxa"/>
            <w:shd w:val="clear" w:color="000000" w:fill="D9D9D9"/>
            <w:vAlign w:val="center"/>
          </w:tcPr>
          <w:p w14:paraId="244DE4F6">
            <w:pPr>
              <w:spacing w:after="0"/>
              <w:jc w:val="center"/>
              <w:rPr>
                <w:rFonts w:ascii="Times New Roman" w:hAnsi="Times New Roman"/>
                <w:color w:val="000000"/>
                <w:sz w:val="16"/>
                <w:szCs w:val="16"/>
              </w:rPr>
            </w:pPr>
            <w:r>
              <w:rPr>
                <w:rFonts w:ascii="Times New Roman" w:hAnsi="Times New Roman"/>
                <w:color w:val="000000"/>
                <w:sz w:val="16"/>
                <w:szCs w:val="16"/>
              </w:rPr>
              <w:t>1,914</w:t>
            </w:r>
          </w:p>
        </w:tc>
        <w:tc>
          <w:tcPr>
            <w:tcW w:w="992" w:type="dxa"/>
            <w:shd w:val="clear" w:color="000000" w:fill="D9D9D9"/>
            <w:vAlign w:val="center"/>
          </w:tcPr>
          <w:p w14:paraId="43288B00">
            <w:pPr>
              <w:spacing w:after="0"/>
              <w:jc w:val="center"/>
              <w:rPr>
                <w:rFonts w:ascii="Times New Roman" w:hAnsi="Times New Roman"/>
                <w:color w:val="000000"/>
                <w:sz w:val="16"/>
                <w:szCs w:val="16"/>
              </w:rPr>
            </w:pPr>
            <w:r>
              <w:rPr>
                <w:rFonts w:ascii="Times New Roman" w:hAnsi="Times New Roman"/>
                <w:color w:val="000000"/>
                <w:sz w:val="16"/>
                <w:szCs w:val="16"/>
              </w:rPr>
              <w:t>4,785</w:t>
            </w:r>
          </w:p>
        </w:tc>
      </w:tr>
      <w:tr w14:paraId="6348D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248" w:type="dxa"/>
            <w:vMerge w:val="restart"/>
            <w:shd w:val="clear" w:color="auto" w:fill="BEBEBE" w:themeFill="background1" w:themeFillShade="BF"/>
            <w:vAlign w:val="center"/>
          </w:tcPr>
          <w:p w14:paraId="4D5B92D6">
            <w:pPr>
              <w:spacing w:after="0"/>
              <w:jc w:val="center"/>
              <w:rPr>
                <w:rFonts w:ascii="Times New Roman" w:hAnsi="Times New Roman"/>
                <w:color w:val="000000"/>
                <w:sz w:val="16"/>
                <w:szCs w:val="16"/>
              </w:rPr>
            </w:pPr>
            <w:r>
              <w:rPr>
                <w:rFonts w:ascii="Times New Roman" w:hAnsi="Times New Roman"/>
                <w:color w:val="000000"/>
                <w:sz w:val="16"/>
                <w:szCs w:val="16"/>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6095" w:type="dxa"/>
            <w:shd w:val="clear" w:color="000000" w:fill="FFFFFF"/>
            <w:vAlign w:val="center"/>
          </w:tcPr>
          <w:p w14:paraId="10D3509A">
            <w:pPr>
              <w:spacing w:after="0"/>
              <w:jc w:val="center"/>
              <w:rPr>
                <w:rFonts w:ascii="Times New Roman" w:hAnsi="Times New Roman"/>
                <w:color w:val="000000"/>
                <w:sz w:val="16"/>
                <w:szCs w:val="16"/>
              </w:rPr>
            </w:pPr>
            <w:r>
              <w:rPr>
                <w:rFonts w:ascii="Times New Roman" w:hAnsi="Times New Roman"/>
                <w:color w:val="000000"/>
                <w:sz w:val="16"/>
                <w:szCs w:val="16"/>
              </w:rPr>
              <w:t>Число зарегистрированных ДТП</w:t>
            </w:r>
          </w:p>
        </w:tc>
        <w:tc>
          <w:tcPr>
            <w:tcW w:w="567" w:type="dxa"/>
            <w:shd w:val="clear" w:color="000000" w:fill="FFFFFF"/>
            <w:vAlign w:val="center"/>
          </w:tcPr>
          <w:p w14:paraId="14954B35">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709" w:type="dxa"/>
            <w:shd w:val="clear" w:color="000000" w:fill="FFFFFF"/>
            <w:vAlign w:val="center"/>
          </w:tcPr>
          <w:p w14:paraId="39ECDCDA">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709" w:type="dxa"/>
            <w:shd w:val="clear" w:color="000000" w:fill="FFFFFF"/>
            <w:vAlign w:val="center"/>
          </w:tcPr>
          <w:p w14:paraId="210DACDD">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567" w:type="dxa"/>
            <w:shd w:val="clear" w:color="000000" w:fill="FFFFFF"/>
            <w:vAlign w:val="center"/>
          </w:tcPr>
          <w:p w14:paraId="1A77DB55">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567" w:type="dxa"/>
            <w:shd w:val="clear" w:color="000000" w:fill="FFFFFF"/>
            <w:vAlign w:val="center"/>
          </w:tcPr>
          <w:p w14:paraId="340EA008">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992" w:type="dxa"/>
            <w:shd w:val="clear" w:color="000000" w:fill="FFFFFF"/>
            <w:vAlign w:val="center"/>
          </w:tcPr>
          <w:p w14:paraId="59055A91">
            <w:pPr>
              <w:spacing w:after="0"/>
              <w:jc w:val="center"/>
              <w:rPr>
                <w:rFonts w:ascii="Times New Roman" w:hAnsi="Times New Roman"/>
                <w:color w:val="000000"/>
                <w:sz w:val="16"/>
                <w:szCs w:val="16"/>
              </w:rPr>
            </w:pPr>
            <w:r>
              <w:rPr>
                <w:rFonts w:ascii="Times New Roman" w:hAnsi="Times New Roman"/>
                <w:color w:val="000000"/>
                <w:sz w:val="16"/>
                <w:szCs w:val="16"/>
              </w:rPr>
              <w:t>0</w:t>
            </w:r>
          </w:p>
        </w:tc>
      </w:tr>
      <w:tr w14:paraId="6AC3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248" w:type="dxa"/>
            <w:vMerge w:val="continue"/>
            <w:shd w:val="clear" w:color="auto" w:fill="BEBEBE" w:themeFill="background1" w:themeFillShade="BF"/>
            <w:vAlign w:val="center"/>
          </w:tcPr>
          <w:p w14:paraId="597882DF">
            <w:pPr>
              <w:spacing w:after="0"/>
              <w:jc w:val="center"/>
              <w:rPr>
                <w:rFonts w:ascii="Times New Roman" w:hAnsi="Times New Roman"/>
                <w:color w:val="000000"/>
                <w:sz w:val="16"/>
                <w:szCs w:val="16"/>
              </w:rPr>
            </w:pPr>
          </w:p>
        </w:tc>
        <w:tc>
          <w:tcPr>
            <w:tcW w:w="6095" w:type="dxa"/>
            <w:shd w:val="clear" w:color="auto" w:fill="D8D8D8" w:themeFill="background1" w:themeFillShade="D9"/>
            <w:vAlign w:val="center"/>
          </w:tcPr>
          <w:p w14:paraId="28409C16">
            <w:pPr>
              <w:spacing w:after="0"/>
              <w:jc w:val="center"/>
              <w:rPr>
                <w:rFonts w:ascii="Times New Roman" w:hAnsi="Times New Roman"/>
                <w:color w:val="000000"/>
                <w:sz w:val="16"/>
                <w:szCs w:val="16"/>
              </w:rPr>
            </w:pPr>
            <w:r>
              <w:rPr>
                <w:rFonts w:ascii="Times New Roman" w:hAnsi="Times New Roman"/>
                <w:color w:val="000000"/>
                <w:sz w:val="16"/>
                <w:szCs w:val="16"/>
              </w:rPr>
              <w:t>Количество светофорных объектов на УДС, шт.</w:t>
            </w:r>
          </w:p>
        </w:tc>
        <w:tc>
          <w:tcPr>
            <w:tcW w:w="567" w:type="dxa"/>
            <w:shd w:val="clear" w:color="auto" w:fill="D8D8D8" w:themeFill="background1" w:themeFillShade="D9"/>
            <w:vAlign w:val="center"/>
          </w:tcPr>
          <w:p w14:paraId="6BDD113A">
            <w:pPr>
              <w:spacing w:after="0"/>
              <w:jc w:val="center"/>
              <w:rPr>
                <w:rFonts w:ascii="Times New Roman" w:hAnsi="Times New Roman"/>
                <w:color w:val="000000"/>
                <w:sz w:val="16"/>
                <w:szCs w:val="16"/>
              </w:rPr>
            </w:pPr>
            <w:r>
              <w:rPr>
                <w:rFonts w:ascii="Times New Roman" w:hAnsi="Times New Roman"/>
                <w:color w:val="000000"/>
                <w:sz w:val="16"/>
                <w:szCs w:val="16"/>
              </w:rPr>
              <w:t>1</w:t>
            </w:r>
          </w:p>
        </w:tc>
        <w:tc>
          <w:tcPr>
            <w:tcW w:w="709" w:type="dxa"/>
            <w:shd w:val="clear" w:color="auto" w:fill="D8D8D8" w:themeFill="background1" w:themeFillShade="D9"/>
            <w:vAlign w:val="center"/>
          </w:tcPr>
          <w:p w14:paraId="77689EC6">
            <w:pPr>
              <w:spacing w:after="0"/>
              <w:jc w:val="center"/>
              <w:rPr>
                <w:rFonts w:ascii="Times New Roman" w:hAnsi="Times New Roman"/>
                <w:color w:val="000000"/>
                <w:sz w:val="16"/>
                <w:szCs w:val="16"/>
              </w:rPr>
            </w:pPr>
            <w:r>
              <w:rPr>
                <w:rFonts w:ascii="Times New Roman" w:hAnsi="Times New Roman"/>
                <w:color w:val="000000"/>
                <w:sz w:val="16"/>
                <w:szCs w:val="16"/>
              </w:rPr>
              <w:t>1</w:t>
            </w:r>
          </w:p>
        </w:tc>
        <w:tc>
          <w:tcPr>
            <w:tcW w:w="709" w:type="dxa"/>
            <w:shd w:val="clear" w:color="auto" w:fill="D8D8D8" w:themeFill="background1" w:themeFillShade="D9"/>
            <w:vAlign w:val="center"/>
          </w:tcPr>
          <w:p w14:paraId="6A394B81">
            <w:pPr>
              <w:spacing w:after="0"/>
              <w:jc w:val="center"/>
              <w:rPr>
                <w:rFonts w:ascii="Times New Roman" w:hAnsi="Times New Roman"/>
                <w:color w:val="000000"/>
                <w:sz w:val="16"/>
                <w:szCs w:val="16"/>
              </w:rPr>
            </w:pPr>
            <w:r>
              <w:rPr>
                <w:rFonts w:ascii="Times New Roman" w:hAnsi="Times New Roman"/>
                <w:color w:val="000000"/>
                <w:sz w:val="16"/>
                <w:szCs w:val="16"/>
              </w:rPr>
              <w:t>1</w:t>
            </w:r>
          </w:p>
        </w:tc>
        <w:tc>
          <w:tcPr>
            <w:tcW w:w="567" w:type="dxa"/>
            <w:shd w:val="clear" w:color="auto" w:fill="D8D8D8" w:themeFill="background1" w:themeFillShade="D9"/>
            <w:vAlign w:val="center"/>
          </w:tcPr>
          <w:p w14:paraId="09017028">
            <w:pPr>
              <w:spacing w:after="0"/>
              <w:jc w:val="center"/>
              <w:rPr>
                <w:rFonts w:ascii="Times New Roman" w:hAnsi="Times New Roman"/>
                <w:color w:val="000000"/>
                <w:sz w:val="16"/>
                <w:szCs w:val="16"/>
              </w:rPr>
            </w:pPr>
            <w:r>
              <w:rPr>
                <w:rFonts w:ascii="Times New Roman" w:hAnsi="Times New Roman"/>
                <w:color w:val="000000"/>
                <w:sz w:val="16"/>
                <w:szCs w:val="16"/>
              </w:rPr>
              <w:t>1</w:t>
            </w:r>
          </w:p>
        </w:tc>
        <w:tc>
          <w:tcPr>
            <w:tcW w:w="567" w:type="dxa"/>
            <w:shd w:val="clear" w:color="auto" w:fill="D8D8D8" w:themeFill="background1" w:themeFillShade="D9"/>
            <w:vAlign w:val="center"/>
          </w:tcPr>
          <w:p w14:paraId="49B682BA">
            <w:pPr>
              <w:spacing w:after="0"/>
              <w:jc w:val="center"/>
              <w:rPr>
                <w:rFonts w:ascii="Times New Roman" w:hAnsi="Times New Roman"/>
                <w:color w:val="000000"/>
                <w:sz w:val="16"/>
                <w:szCs w:val="16"/>
              </w:rPr>
            </w:pPr>
            <w:r>
              <w:rPr>
                <w:rFonts w:ascii="Times New Roman" w:hAnsi="Times New Roman"/>
                <w:color w:val="000000"/>
                <w:sz w:val="16"/>
                <w:szCs w:val="16"/>
              </w:rPr>
              <w:t>1</w:t>
            </w:r>
          </w:p>
        </w:tc>
        <w:tc>
          <w:tcPr>
            <w:tcW w:w="992" w:type="dxa"/>
            <w:shd w:val="clear" w:color="auto" w:fill="D8D8D8" w:themeFill="background1" w:themeFillShade="D9"/>
            <w:vAlign w:val="center"/>
          </w:tcPr>
          <w:p w14:paraId="68D444B5">
            <w:pPr>
              <w:spacing w:after="0"/>
              <w:jc w:val="center"/>
              <w:rPr>
                <w:rFonts w:ascii="Times New Roman" w:hAnsi="Times New Roman"/>
                <w:color w:val="000000"/>
                <w:sz w:val="16"/>
                <w:szCs w:val="16"/>
              </w:rPr>
            </w:pPr>
            <w:r>
              <w:rPr>
                <w:rFonts w:ascii="Times New Roman" w:hAnsi="Times New Roman"/>
                <w:color w:val="000000"/>
                <w:sz w:val="16"/>
                <w:szCs w:val="16"/>
              </w:rPr>
              <w:t>2</w:t>
            </w:r>
          </w:p>
        </w:tc>
      </w:tr>
      <w:tr w14:paraId="01A3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248" w:type="dxa"/>
            <w:vMerge w:val="continue"/>
            <w:shd w:val="clear" w:color="auto" w:fill="BEBEBE" w:themeFill="background1" w:themeFillShade="BF"/>
            <w:vAlign w:val="center"/>
          </w:tcPr>
          <w:p w14:paraId="63F9FD64">
            <w:pPr>
              <w:spacing w:after="0"/>
              <w:jc w:val="center"/>
              <w:rPr>
                <w:rFonts w:ascii="Times New Roman" w:hAnsi="Times New Roman"/>
                <w:color w:val="000000"/>
                <w:sz w:val="16"/>
                <w:szCs w:val="16"/>
              </w:rPr>
            </w:pPr>
          </w:p>
        </w:tc>
        <w:tc>
          <w:tcPr>
            <w:tcW w:w="6095" w:type="dxa"/>
            <w:shd w:val="clear" w:color="000000" w:fill="FFFFFF"/>
            <w:vAlign w:val="center"/>
          </w:tcPr>
          <w:p w14:paraId="40EC7EFC">
            <w:pPr>
              <w:spacing w:after="0"/>
              <w:jc w:val="center"/>
              <w:rPr>
                <w:rFonts w:ascii="Times New Roman" w:hAnsi="Times New Roman"/>
                <w:color w:val="000000"/>
                <w:sz w:val="16"/>
                <w:szCs w:val="16"/>
              </w:rPr>
            </w:pPr>
            <w:r>
              <w:rPr>
                <w:rFonts w:ascii="Times New Roman" w:hAnsi="Times New Roman"/>
                <w:color w:val="000000"/>
                <w:sz w:val="16"/>
                <w:szCs w:val="16"/>
              </w:rPr>
              <w:t>Количество нанесенной дорожной разметки, м</w:t>
            </w:r>
            <w:r>
              <w:rPr>
                <w:rFonts w:ascii="Times New Roman" w:hAnsi="Times New Roman"/>
                <w:color w:val="000000"/>
                <w:sz w:val="16"/>
                <w:szCs w:val="16"/>
                <w:vertAlign w:val="superscript"/>
              </w:rPr>
              <w:t>2</w:t>
            </w:r>
          </w:p>
        </w:tc>
        <w:tc>
          <w:tcPr>
            <w:tcW w:w="567" w:type="dxa"/>
            <w:shd w:val="clear" w:color="000000" w:fill="FFFFFF"/>
            <w:vAlign w:val="center"/>
          </w:tcPr>
          <w:p w14:paraId="65F89629">
            <w:pPr>
              <w:spacing w:after="0"/>
              <w:jc w:val="center"/>
              <w:rPr>
                <w:rFonts w:ascii="Times New Roman" w:hAnsi="Times New Roman"/>
                <w:color w:val="000000"/>
                <w:sz w:val="16"/>
                <w:szCs w:val="16"/>
              </w:rPr>
            </w:pPr>
            <w:r>
              <w:rPr>
                <w:rFonts w:ascii="Times New Roman" w:hAnsi="Times New Roman"/>
                <w:color w:val="000000"/>
                <w:sz w:val="16"/>
                <w:szCs w:val="16"/>
              </w:rPr>
              <w:t>1972</w:t>
            </w:r>
          </w:p>
        </w:tc>
        <w:tc>
          <w:tcPr>
            <w:tcW w:w="709" w:type="dxa"/>
            <w:shd w:val="clear" w:color="000000" w:fill="FFFFFF"/>
            <w:vAlign w:val="center"/>
          </w:tcPr>
          <w:p w14:paraId="2DE88440">
            <w:pPr>
              <w:spacing w:after="0"/>
              <w:jc w:val="center"/>
              <w:rPr>
                <w:rFonts w:ascii="Times New Roman" w:hAnsi="Times New Roman"/>
                <w:color w:val="000000"/>
                <w:sz w:val="16"/>
                <w:szCs w:val="16"/>
              </w:rPr>
            </w:pPr>
            <w:r>
              <w:rPr>
                <w:rFonts w:ascii="Times New Roman" w:hAnsi="Times New Roman"/>
                <w:color w:val="000000"/>
                <w:sz w:val="16"/>
                <w:szCs w:val="16"/>
              </w:rPr>
              <w:t>1972</w:t>
            </w:r>
          </w:p>
        </w:tc>
        <w:tc>
          <w:tcPr>
            <w:tcW w:w="709" w:type="dxa"/>
            <w:shd w:val="clear" w:color="000000" w:fill="FFFFFF"/>
            <w:vAlign w:val="center"/>
          </w:tcPr>
          <w:p w14:paraId="045793E6">
            <w:pPr>
              <w:spacing w:after="0"/>
              <w:jc w:val="center"/>
              <w:rPr>
                <w:rFonts w:ascii="Times New Roman" w:hAnsi="Times New Roman"/>
                <w:color w:val="000000"/>
                <w:sz w:val="16"/>
                <w:szCs w:val="16"/>
              </w:rPr>
            </w:pPr>
            <w:r>
              <w:rPr>
                <w:rFonts w:ascii="Times New Roman" w:hAnsi="Times New Roman"/>
                <w:color w:val="000000"/>
                <w:sz w:val="16"/>
                <w:szCs w:val="16"/>
              </w:rPr>
              <w:t>1972</w:t>
            </w:r>
          </w:p>
        </w:tc>
        <w:tc>
          <w:tcPr>
            <w:tcW w:w="567" w:type="dxa"/>
            <w:shd w:val="clear" w:color="000000" w:fill="FFFFFF"/>
            <w:vAlign w:val="center"/>
          </w:tcPr>
          <w:p w14:paraId="59A3574D">
            <w:pPr>
              <w:spacing w:after="0"/>
              <w:jc w:val="center"/>
              <w:rPr>
                <w:rFonts w:ascii="Times New Roman" w:hAnsi="Times New Roman"/>
                <w:color w:val="000000"/>
                <w:sz w:val="16"/>
                <w:szCs w:val="16"/>
              </w:rPr>
            </w:pPr>
            <w:r>
              <w:rPr>
                <w:rFonts w:ascii="Times New Roman" w:hAnsi="Times New Roman"/>
                <w:color w:val="000000"/>
                <w:sz w:val="16"/>
                <w:szCs w:val="16"/>
              </w:rPr>
              <w:t>1972</w:t>
            </w:r>
          </w:p>
        </w:tc>
        <w:tc>
          <w:tcPr>
            <w:tcW w:w="567" w:type="dxa"/>
            <w:shd w:val="clear" w:color="000000" w:fill="FFFFFF"/>
            <w:vAlign w:val="center"/>
          </w:tcPr>
          <w:p w14:paraId="595DFC30">
            <w:pPr>
              <w:spacing w:after="0"/>
              <w:jc w:val="center"/>
              <w:rPr>
                <w:rFonts w:ascii="Times New Roman" w:hAnsi="Times New Roman"/>
                <w:color w:val="000000"/>
                <w:sz w:val="16"/>
                <w:szCs w:val="16"/>
              </w:rPr>
            </w:pPr>
            <w:r>
              <w:rPr>
                <w:rFonts w:ascii="Times New Roman" w:hAnsi="Times New Roman"/>
                <w:color w:val="000000"/>
                <w:sz w:val="16"/>
                <w:szCs w:val="16"/>
              </w:rPr>
              <w:t>1972</w:t>
            </w:r>
          </w:p>
        </w:tc>
        <w:tc>
          <w:tcPr>
            <w:tcW w:w="992" w:type="dxa"/>
            <w:shd w:val="clear" w:color="000000" w:fill="FFFFFF"/>
            <w:vAlign w:val="center"/>
          </w:tcPr>
          <w:p w14:paraId="7160D40F">
            <w:pPr>
              <w:spacing w:after="0"/>
              <w:jc w:val="center"/>
              <w:rPr>
                <w:rFonts w:ascii="Times New Roman" w:hAnsi="Times New Roman"/>
                <w:color w:val="000000"/>
                <w:sz w:val="16"/>
                <w:szCs w:val="16"/>
              </w:rPr>
            </w:pPr>
            <w:r>
              <w:rPr>
                <w:rFonts w:ascii="Times New Roman" w:hAnsi="Times New Roman"/>
                <w:color w:val="000000"/>
                <w:sz w:val="16"/>
                <w:szCs w:val="16"/>
              </w:rPr>
              <w:t>1972</w:t>
            </w:r>
          </w:p>
        </w:tc>
      </w:tr>
      <w:tr w14:paraId="752B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248" w:type="dxa"/>
            <w:vMerge w:val="continue"/>
            <w:shd w:val="clear" w:color="auto" w:fill="BEBEBE" w:themeFill="background1" w:themeFillShade="BF"/>
            <w:vAlign w:val="center"/>
          </w:tcPr>
          <w:p w14:paraId="74FA37E9">
            <w:pPr>
              <w:spacing w:after="0"/>
              <w:jc w:val="center"/>
              <w:rPr>
                <w:rFonts w:ascii="Times New Roman" w:hAnsi="Times New Roman"/>
                <w:color w:val="000000"/>
                <w:sz w:val="16"/>
                <w:szCs w:val="16"/>
              </w:rPr>
            </w:pPr>
          </w:p>
        </w:tc>
        <w:tc>
          <w:tcPr>
            <w:tcW w:w="6095" w:type="dxa"/>
            <w:shd w:val="clear" w:color="auto" w:fill="D8D8D8" w:themeFill="background1" w:themeFillShade="D9"/>
            <w:vAlign w:val="center"/>
          </w:tcPr>
          <w:p w14:paraId="2DC029EF">
            <w:pPr>
              <w:spacing w:after="0"/>
              <w:jc w:val="center"/>
              <w:rPr>
                <w:rFonts w:ascii="Times New Roman" w:hAnsi="Times New Roman"/>
                <w:color w:val="000000"/>
                <w:sz w:val="16"/>
                <w:szCs w:val="16"/>
              </w:rPr>
            </w:pPr>
            <w:r>
              <w:rPr>
                <w:rFonts w:ascii="Times New Roman" w:hAnsi="Times New Roman"/>
                <w:color w:val="000000"/>
                <w:sz w:val="16"/>
                <w:szCs w:val="16"/>
              </w:rPr>
              <w:t>Количество установленных дорожных знаков, ед</w:t>
            </w:r>
          </w:p>
        </w:tc>
        <w:tc>
          <w:tcPr>
            <w:tcW w:w="567" w:type="dxa"/>
            <w:shd w:val="clear" w:color="auto" w:fill="D8D8D8" w:themeFill="background1" w:themeFillShade="D9"/>
            <w:vAlign w:val="center"/>
          </w:tcPr>
          <w:p w14:paraId="1A91D706">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auto" w:fill="D8D8D8" w:themeFill="background1" w:themeFillShade="D9"/>
            <w:vAlign w:val="center"/>
          </w:tcPr>
          <w:p w14:paraId="22D47876">
            <w:pPr>
              <w:spacing w:after="0"/>
              <w:jc w:val="center"/>
              <w:rPr>
                <w:rFonts w:ascii="Times New Roman" w:hAnsi="Times New Roman"/>
                <w:color w:val="000000"/>
                <w:sz w:val="16"/>
                <w:szCs w:val="16"/>
              </w:rPr>
            </w:pPr>
            <w:r>
              <w:rPr>
                <w:rFonts w:ascii="Times New Roman" w:hAnsi="Times New Roman"/>
                <w:color w:val="000000"/>
                <w:sz w:val="16"/>
                <w:szCs w:val="16"/>
              </w:rPr>
              <w:t>10</w:t>
            </w:r>
          </w:p>
        </w:tc>
        <w:tc>
          <w:tcPr>
            <w:tcW w:w="709" w:type="dxa"/>
            <w:shd w:val="clear" w:color="auto" w:fill="D8D8D8" w:themeFill="background1" w:themeFillShade="D9"/>
            <w:vAlign w:val="center"/>
          </w:tcPr>
          <w:p w14:paraId="5ACD652C">
            <w:pPr>
              <w:spacing w:after="0"/>
              <w:jc w:val="center"/>
              <w:rPr>
                <w:rFonts w:ascii="Times New Roman" w:hAnsi="Times New Roman"/>
                <w:color w:val="000000"/>
                <w:sz w:val="16"/>
                <w:szCs w:val="16"/>
              </w:rPr>
            </w:pPr>
            <w:r>
              <w:rPr>
                <w:rFonts w:ascii="Times New Roman" w:hAnsi="Times New Roman"/>
                <w:color w:val="000000"/>
                <w:sz w:val="16"/>
                <w:szCs w:val="16"/>
              </w:rPr>
              <w:t>20</w:t>
            </w:r>
          </w:p>
        </w:tc>
        <w:tc>
          <w:tcPr>
            <w:tcW w:w="567" w:type="dxa"/>
            <w:shd w:val="clear" w:color="auto" w:fill="D8D8D8" w:themeFill="background1" w:themeFillShade="D9"/>
            <w:vAlign w:val="center"/>
          </w:tcPr>
          <w:p w14:paraId="3E1AF138">
            <w:pPr>
              <w:spacing w:after="0"/>
              <w:jc w:val="center"/>
              <w:rPr>
                <w:rFonts w:ascii="Times New Roman" w:hAnsi="Times New Roman"/>
                <w:color w:val="000000"/>
                <w:sz w:val="16"/>
                <w:szCs w:val="16"/>
              </w:rPr>
            </w:pPr>
            <w:r>
              <w:rPr>
                <w:rFonts w:ascii="Times New Roman" w:hAnsi="Times New Roman"/>
                <w:color w:val="000000"/>
                <w:sz w:val="16"/>
                <w:szCs w:val="16"/>
              </w:rPr>
              <w:t>30</w:t>
            </w:r>
          </w:p>
        </w:tc>
        <w:tc>
          <w:tcPr>
            <w:tcW w:w="567" w:type="dxa"/>
            <w:shd w:val="clear" w:color="auto" w:fill="D8D8D8" w:themeFill="background1" w:themeFillShade="D9"/>
            <w:vAlign w:val="center"/>
          </w:tcPr>
          <w:p w14:paraId="12A8800A">
            <w:pPr>
              <w:spacing w:after="0"/>
              <w:jc w:val="center"/>
              <w:rPr>
                <w:rFonts w:ascii="Times New Roman" w:hAnsi="Times New Roman"/>
                <w:color w:val="000000"/>
                <w:sz w:val="16"/>
                <w:szCs w:val="16"/>
              </w:rPr>
            </w:pPr>
            <w:r>
              <w:rPr>
                <w:rFonts w:ascii="Times New Roman" w:hAnsi="Times New Roman"/>
                <w:color w:val="000000"/>
                <w:sz w:val="16"/>
                <w:szCs w:val="16"/>
              </w:rPr>
              <w:t>40</w:t>
            </w:r>
          </w:p>
        </w:tc>
        <w:tc>
          <w:tcPr>
            <w:tcW w:w="992" w:type="dxa"/>
            <w:shd w:val="clear" w:color="auto" w:fill="D8D8D8" w:themeFill="background1" w:themeFillShade="D9"/>
            <w:vAlign w:val="center"/>
          </w:tcPr>
          <w:p w14:paraId="79C5B140">
            <w:pPr>
              <w:spacing w:after="0"/>
              <w:jc w:val="center"/>
              <w:rPr>
                <w:rFonts w:ascii="Times New Roman" w:hAnsi="Times New Roman"/>
                <w:color w:val="000000"/>
                <w:sz w:val="16"/>
                <w:szCs w:val="16"/>
              </w:rPr>
            </w:pPr>
            <w:r>
              <w:rPr>
                <w:rFonts w:ascii="Times New Roman" w:hAnsi="Times New Roman"/>
                <w:color w:val="000000"/>
                <w:sz w:val="16"/>
                <w:szCs w:val="16"/>
              </w:rPr>
              <w:t>100</w:t>
            </w:r>
          </w:p>
        </w:tc>
      </w:tr>
      <w:tr w14:paraId="278A6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248" w:type="dxa"/>
            <w:vMerge w:val="continue"/>
            <w:shd w:val="clear" w:color="auto" w:fill="BEBEBE" w:themeFill="background1" w:themeFillShade="BF"/>
            <w:vAlign w:val="center"/>
          </w:tcPr>
          <w:p w14:paraId="371B088F">
            <w:pPr>
              <w:spacing w:after="0"/>
              <w:jc w:val="center"/>
              <w:rPr>
                <w:rFonts w:ascii="Times New Roman" w:hAnsi="Times New Roman"/>
                <w:color w:val="000000"/>
                <w:sz w:val="16"/>
                <w:szCs w:val="16"/>
              </w:rPr>
            </w:pPr>
          </w:p>
        </w:tc>
        <w:tc>
          <w:tcPr>
            <w:tcW w:w="6095" w:type="dxa"/>
            <w:shd w:val="clear" w:color="000000" w:fill="FFFFFF"/>
            <w:vAlign w:val="center"/>
          </w:tcPr>
          <w:p w14:paraId="7C42F04C">
            <w:pPr>
              <w:spacing w:after="0"/>
              <w:jc w:val="center"/>
              <w:rPr>
                <w:rFonts w:ascii="Times New Roman" w:hAnsi="Times New Roman"/>
                <w:color w:val="000000"/>
                <w:sz w:val="16"/>
                <w:szCs w:val="16"/>
              </w:rPr>
            </w:pPr>
            <w:r>
              <w:rPr>
                <w:rFonts w:ascii="Times New Roman" w:hAnsi="Times New Roman"/>
                <w:color w:val="000000"/>
                <w:sz w:val="16"/>
                <w:szCs w:val="16"/>
              </w:rPr>
              <w:t>Количество установленных дополнительных LED светильников уличного освещения, м.</w:t>
            </w:r>
          </w:p>
        </w:tc>
        <w:tc>
          <w:tcPr>
            <w:tcW w:w="567" w:type="dxa"/>
            <w:shd w:val="clear" w:color="000000" w:fill="FFFFFF"/>
            <w:vAlign w:val="center"/>
          </w:tcPr>
          <w:p w14:paraId="04D27B81">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000000" w:fill="FFFFFF"/>
            <w:vAlign w:val="center"/>
          </w:tcPr>
          <w:p w14:paraId="242B88D8">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000000" w:fill="FFFFFF"/>
            <w:vAlign w:val="center"/>
          </w:tcPr>
          <w:p w14:paraId="0E6B3565">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567" w:type="dxa"/>
            <w:shd w:val="clear" w:color="000000" w:fill="FFFFFF"/>
            <w:vAlign w:val="center"/>
          </w:tcPr>
          <w:p w14:paraId="48FAC4BF">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567" w:type="dxa"/>
            <w:shd w:val="clear" w:color="000000" w:fill="FFFFFF"/>
            <w:vAlign w:val="center"/>
          </w:tcPr>
          <w:p w14:paraId="0D4E329C">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000000" w:fill="FFFFFF"/>
            <w:vAlign w:val="center"/>
          </w:tcPr>
          <w:p w14:paraId="4E11D146">
            <w:pPr>
              <w:spacing w:after="0"/>
              <w:jc w:val="center"/>
              <w:rPr>
                <w:rFonts w:ascii="Times New Roman" w:hAnsi="Times New Roman"/>
                <w:color w:val="000000"/>
                <w:sz w:val="16"/>
                <w:szCs w:val="16"/>
              </w:rPr>
            </w:pPr>
            <w:r>
              <w:rPr>
                <w:rFonts w:ascii="Times New Roman" w:hAnsi="Times New Roman"/>
                <w:color w:val="000000"/>
                <w:sz w:val="16"/>
                <w:szCs w:val="16"/>
              </w:rPr>
              <w:t>924</w:t>
            </w:r>
          </w:p>
        </w:tc>
      </w:tr>
      <w:tr w14:paraId="0786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248" w:type="dxa"/>
            <w:vMerge w:val="continue"/>
            <w:shd w:val="clear" w:color="auto" w:fill="BEBEBE" w:themeFill="background1" w:themeFillShade="BF"/>
            <w:vAlign w:val="center"/>
          </w:tcPr>
          <w:p w14:paraId="5E48984F">
            <w:pPr>
              <w:spacing w:after="0"/>
              <w:jc w:val="center"/>
              <w:rPr>
                <w:rFonts w:ascii="Times New Roman" w:hAnsi="Times New Roman"/>
                <w:color w:val="000000"/>
                <w:sz w:val="16"/>
                <w:szCs w:val="16"/>
              </w:rPr>
            </w:pPr>
          </w:p>
        </w:tc>
        <w:tc>
          <w:tcPr>
            <w:tcW w:w="6095" w:type="dxa"/>
            <w:shd w:val="clear" w:color="auto" w:fill="D8D8D8" w:themeFill="background1" w:themeFillShade="D9"/>
            <w:vAlign w:val="center"/>
          </w:tcPr>
          <w:p w14:paraId="3F81AC29">
            <w:pPr>
              <w:spacing w:after="0"/>
              <w:jc w:val="center"/>
              <w:rPr>
                <w:rFonts w:ascii="Times New Roman" w:hAnsi="Times New Roman"/>
                <w:color w:val="000000"/>
                <w:sz w:val="16"/>
                <w:szCs w:val="16"/>
              </w:rPr>
            </w:pPr>
            <w:r>
              <w:rPr>
                <w:rFonts w:ascii="Times New Roman" w:hAnsi="Times New Roman"/>
                <w:color w:val="000000"/>
                <w:sz w:val="16"/>
                <w:szCs w:val="16"/>
              </w:rPr>
              <w:t>Количество установленных барьерных ограждений, м.</w:t>
            </w:r>
          </w:p>
        </w:tc>
        <w:tc>
          <w:tcPr>
            <w:tcW w:w="567" w:type="dxa"/>
            <w:shd w:val="clear" w:color="auto" w:fill="D8D8D8" w:themeFill="background1" w:themeFillShade="D9"/>
            <w:vAlign w:val="center"/>
          </w:tcPr>
          <w:p w14:paraId="17693DB5">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auto" w:fill="D8D8D8" w:themeFill="background1" w:themeFillShade="D9"/>
            <w:vAlign w:val="center"/>
          </w:tcPr>
          <w:p w14:paraId="539BB1D7">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auto" w:fill="D8D8D8" w:themeFill="background1" w:themeFillShade="D9"/>
            <w:vAlign w:val="center"/>
          </w:tcPr>
          <w:p w14:paraId="2F2C2EE3">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567" w:type="dxa"/>
            <w:shd w:val="clear" w:color="auto" w:fill="D8D8D8" w:themeFill="background1" w:themeFillShade="D9"/>
            <w:vAlign w:val="center"/>
          </w:tcPr>
          <w:p w14:paraId="6FBE5614">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567" w:type="dxa"/>
            <w:shd w:val="clear" w:color="auto" w:fill="D8D8D8" w:themeFill="background1" w:themeFillShade="D9"/>
            <w:vAlign w:val="center"/>
          </w:tcPr>
          <w:p w14:paraId="43EC717A">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auto" w:fill="D8D8D8" w:themeFill="background1" w:themeFillShade="D9"/>
            <w:vAlign w:val="center"/>
          </w:tcPr>
          <w:p w14:paraId="6894DAA2">
            <w:pPr>
              <w:spacing w:after="0"/>
              <w:jc w:val="center"/>
              <w:rPr>
                <w:rFonts w:ascii="Times New Roman" w:hAnsi="Times New Roman"/>
                <w:color w:val="000000"/>
                <w:sz w:val="16"/>
                <w:szCs w:val="16"/>
              </w:rPr>
            </w:pPr>
            <w:r>
              <w:rPr>
                <w:rFonts w:ascii="Times New Roman" w:hAnsi="Times New Roman"/>
                <w:color w:val="000000"/>
                <w:sz w:val="16"/>
                <w:szCs w:val="16"/>
              </w:rPr>
              <w:t>69</w:t>
            </w:r>
          </w:p>
        </w:tc>
      </w:tr>
      <w:tr w14:paraId="070F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248" w:type="dxa"/>
            <w:shd w:val="clear" w:color="auto" w:fill="BEBEBE" w:themeFill="background1" w:themeFillShade="BF"/>
            <w:vAlign w:val="center"/>
          </w:tcPr>
          <w:p w14:paraId="7AC6BBB1">
            <w:pPr>
              <w:spacing w:after="0" w:line="240" w:lineRule="auto"/>
              <w:jc w:val="center"/>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Мероприятия по снижению негативного воздействия транспорта на окружающую среду и здоровье населения</w:t>
            </w:r>
          </w:p>
        </w:tc>
        <w:tc>
          <w:tcPr>
            <w:tcW w:w="6095" w:type="dxa"/>
            <w:shd w:val="clear" w:color="000000" w:fill="FFFFFF"/>
            <w:vAlign w:val="center"/>
          </w:tcPr>
          <w:p w14:paraId="083DC2E8">
            <w:pPr>
              <w:spacing w:after="0"/>
              <w:jc w:val="center"/>
              <w:rPr>
                <w:rFonts w:ascii="Times New Roman" w:hAnsi="Times New Roman"/>
                <w:color w:val="000000"/>
                <w:sz w:val="16"/>
                <w:szCs w:val="16"/>
              </w:rPr>
            </w:pPr>
            <w:r>
              <w:rPr>
                <w:rFonts w:ascii="Times New Roman" w:hAnsi="Times New Roman"/>
                <w:color w:val="000000"/>
                <w:sz w:val="16"/>
                <w:szCs w:val="16"/>
              </w:rPr>
              <w:t xml:space="preserve">Количество мероприятий </w:t>
            </w:r>
            <w:r>
              <w:rPr>
                <w:rFonts w:ascii="Times New Roman" w:hAnsi="Times New Roman" w:eastAsia="Times New Roman"/>
                <w:color w:val="000000"/>
                <w:sz w:val="16"/>
                <w:szCs w:val="16"/>
                <w:lang w:eastAsia="ru-RU"/>
              </w:rPr>
              <w:t>по снижению негативного воздействия транспорта на окружающую среду и здоровье населения</w:t>
            </w:r>
          </w:p>
        </w:tc>
        <w:tc>
          <w:tcPr>
            <w:tcW w:w="567" w:type="dxa"/>
            <w:shd w:val="clear" w:color="000000" w:fill="FFFFFF"/>
            <w:vAlign w:val="center"/>
          </w:tcPr>
          <w:p w14:paraId="2BD9F419">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000000" w:fill="FFFFFF"/>
            <w:vAlign w:val="center"/>
          </w:tcPr>
          <w:p w14:paraId="79C0F785">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000000" w:fill="FFFFFF"/>
            <w:vAlign w:val="center"/>
          </w:tcPr>
          <w:p w14:paraId="5C34D99C">
            <w:pPr>
              <w:spacing w:after="0"/>
              <w:jc w:val="center"/>
              <w:rPr>
                <w:rFonts w:ascii="Times New Roman" w:hAnsi="Times New Roman"/>
                <w:color w:val="000000"/>
                <w:sz w:val="16"/>
                <w:szCs w:val="16"/>
              </w:rPr>
            </w:pPr>
            <w:r>
              <w:rPr>
                <w:rFonts w:ascii="Times New Roman" w:hAnsi="Times New Roman"/>
                <w:color w:val="000000"/>
                <w:sz w:val="16"/>
                <w:szCs w:val="16"/>
              </w:rPr>
              <w:t>1</w:t>
            </w:r>
          </w:p>
        </w:tc>
        <w:tc>
          <w:tcPr>
            <w:tcW w:w="567" w:type="dxa"/>
            <w:shd w:val="clear" w:color="000000" w:fill="FFFFFF"/>
            <w:vAlign w:val="center"/>
          </w:tcPr>
          <w:p w14:paraId="72E61502">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567" w:type="dxa"/>
            <w:shd w:val="clear" w:color="000000" w:fill="FFFFFF"/>
            <w:vAlign w:val="center"/>
          </w:tcPr>
          <w:p w14:paraId="10D9DCBB">
            <w:pPr>
              <w:spacing w:after="0"/>
              <w:jc w:val="center"/>
              <w:rPr>
                <w:rFonts w:ascii="Times New Roman" w:hAnsi="Times New Roman"/>
                <w:color w:val="000000"/>
                <w:sz w:val="16"/>
                <w:szCs w:val="16"/>
              </w:rPr>
            </w:pPr>
            <w:r>
              <w:rPr>
                <w:rFonts w:ascii="Times New Roman" w:hAnsi="Times New Roman"/>
                <w:color w:val="000000"/>
                <w:sz w:val="16"/>
                <w:szCs w:val="16"/>
              </w:rPr>
              <w:t>-</w:t>
            </w:r>
          </w:p>
        </w:tc>
        <w:tc>
          <w:tcPr>
            <w:tcW w:w="992" w:type="dxa"/>
            <w:shd w:val="clear" w:color="000000" w:fill="FFFFFF"/>
            <w:vAlign w:val="center"/>
          </w:tcPr>
          <w:p w14:paraId="63FF83BF">
            <w:pPr>
              <w:spacing w:after="0"/>
              <w:jc w:val="center"/>
              <w:rPr>
                <w:rFonts w:ascii="Times New Roman" w:hAnsi="Times New Roman"/>
                <w:color w:val="000000"/>
                <w:sz w:val="16"/>
                <w:szCs w:val="16"/>
              </w:rPr>
            </w:pPr>
            <w:r>
              <w:rPr>
                <w:rFonts w:ascii="Times New Roman" w:hAnsi="Times New Roman"/>
                <w:color w:val="000000"/>
                <w:sz w:val="16"/>
                <w:szCs w:val="16"/>
              </w:rPr>
              <w:t>-</w:t>
            </w:r>
          </w:p>
        </w:tc>
      </w:tr>
    </w:tbl>
    <w:p w14:paraId="4E7C0C6D">
      <w:pPr>
        <w:widowControl w:val="0"/>
        <w:autoSpaceDE w:val="0"/>
        <w:autoSpaceDN w:val="0"/>
        <w:spacing w:after="0" w:line="360" w:lineRule="auto"/>
        <w:ind w:firstLine="709"/>
        <w:jc w:val="both"/>
        <w:rPr>
          <w:rFonts w:ascii="Times New Roman" w:hAnsi="Times New Roman"/>
          <w:color w:val="000000"/>
          <w:sz w:val="26"/>
          <w:szCs w:val="26"/>
        </w:rPr>
        <w:sectPr>
          <w:pgSz w:w="16838" w:h="11906" w:orient="landscape"/>
          <w:pgMar w:top="1134" w:right="851" w:bottom="1134" w:left="1418" w:header="709" w:footer="709" w:gutter="0"/>
          <w:cols w:space="708" w:num="1"/>
          <w:docGrid w:linePitch="360" w:charSpace="0"/>
        </w:sectPr>
      </w:pPr>
      <w:r>
        <w:rPr>
          <w:rFonts w:ascii="Times New Roman" w:hAnsi="Times New Roman"/>
          <w:color w:val="000000"/>
          <w:sz w:val="26"/>
          <w:szCs w:val="26"/>
        </w:rPr>
        <w:t xml:space="preserve"> </w:t>
      </w:r>
    </w:p>
    <w:p w14:paraId="133D1D72">
      <w:pPr>
        <w:widowControl w:val="0"/>
        <w:autoSpaceDE w:val="0"/>
        <w:autoSpaceDN w:val="0"/>
        <w:spacing w:after="0" w:line="360" w:lineRule="auto"/>
        <w:ind w:firstLine="709"/>
        <w:jc w:val="both"/>
        <w:rPr>
          <w:rFonts w:ascii="Times New Roman" w:hAnsi="Times New Roman" w:eastAsia="Times New Roman"/>
          <w:color w:val="000000"/>
          <w:sz w:val="26"/>
          <w:szCs w:val="26"/>
          <w:lang w:eastAsia="ru-RU"/>
        </w:rPr>
        <w:sectPr>
          <w:pgSz w:w="16838" w:h="11906" w:orient="landscape"/>
          <w:pgMar w:top="1134" w:right="851" w:bottom="1134" w:left="1418" w:header="709" w:footer="709" w:gutter="0"/>
          <w:cols w:space="708" w:num="1"/>
          <w:docGrid w:linePitch="360" w:charSpace="0"/>
        </w:sectPr>
      </w:pPr>
      <w:r>
        <w:rPr>
          <w:rFonts w:ascii="Times New Roman" w:hAnsi="Times New Roman"/>
          <w:color w:val="000000"/>
          <w:sz w:val="26"/>
          <w:szCs w:val="26"/>
        </w:rPr>
        <w:t xml:space="preserve">Эффективность реализации муниципальной программы оценивается ежегодно на основе целевых показателей и индикаторов, исходя из соответствия фактических значений показателей (индикаторов) с их целевыми значениями, а также уровнем использования средств местного бюджета, предусмотренных в целях финансирования мероприятий муниципальной программы. </w:t>
      </w:r>
      <w:r>
        <w:rPr>
          <w:rFonts w:ascii="Times New Roman" w:hAnsi="Times New Roman" w:eastAsia="Times New Roman"/>
          <w:color w:val="000000"/>
          <w:sz w:val="26"/>
          <w:szCs w:val="26"/>
          <w:lang w:eastAsia="ru-RU"/>
        </w:rPr>
        <w:t xml:space="preserve">Объемы финансирования мероприятий </w:t>
      </w:r>
      <w:r>
        <w:rPr>
          <w:rFonts w:ascii="Times New Roman" w:hAnsi="Times New Roman" w:eastAsia="Times New Roman"/>
          <w:color w:val="000000"/>
          <w:spacing w:val="-1"/>
          <w:sz w:val="26"/>
          <w:szCs w:val="26"/>
          <w:lang w:eastAsia="ru-RU"/>
        </w:rPr>
        <w:t xml:space="preserve">Программы ежегодно подлежат уточнению </w:t>
      </w:r>
      <w:r>
        <w:rPr>
          <w:rFonts w:ascii="Times New Roman" w:hAnsi="Times New Roman" w:eastAsia="Times New Roman"/>
          <w:color w:val="000000"/>
          <w:sz w:val="26"/>
          <w:szCs w:val="26"/>
          <w:lang w:eastAsia="ru-RU"/>
        </w:rPr>
        <w:t>при формировании бюджета на очередной финансовый год и плановый период.</w:t>
      </w:r>
      <w:r>
        <w:t xml:space="preserve"> </w:t>
      </w:r>
      <w:r>
        <w:rPr>
          <w:rFonts w:ascii="Times New Roman" w:hAnsi="Times New Roman" w:eastAsia="Times New Roman"/>
          <w:color w:val="000000"/>
          <w:sz w:val="26"/>
          <w:szCs w:val="26"/>
          <w:lang w:eastAsia="ru-RU"/>
        </w:rPr>
        <w:t>На расчетный срок Генерального плана предусмотрено сохранить существующие объекты транспортной инфраструктуры, а также элементы улично-дорожной сети.</w:t>
      </w:r>
    </w:p>
    <w:p w14:paraId="7E8FBC6A">
      <w:pPr>
        <w:pStyle w:val="27"/>
        <w:shd w:val="clear" w:color="auto" w:fill="FFFFFF"/>
        <w:spacing w:before="0" w:beforeAutospacing="0" w:after="240" w:afterAutospacing="0"/>
        <w:ind w:firstLine="709"/>
        <w:contextualSpacing/>
        <w:jc w:val="center"/>
        <w:rPr>
          <w:b/>
          <w:i/>
          <w:sz w:val="28"/>
          <w:szCs w:val="28"/>
        </w:rPr>
      </w:pPr>
      <w:r>
        <w:rPr>
          <w:b/>
          <w:i/>
          <w:color w:val="000000"/>
          <w:sz w:val="28"/>
          <w:szCs w:val="28"/>
        </w:rPr>
        <w:t xml:space="preserve">РАЗДЕЛ 7. </w:t>
      </w:r>
      <w:r>
        <w:rPr>
          <w:b/>
          <w:i/>
          <w:sz w:val="28"/>
          <w:szCs w:val="28"/>
        </w:rPr>
        <w:t xml:space="preserve">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 </w:t>
      </w:r>
    </w:p>
    <w:p w14:paraId="6D4C468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w:t>
      </w:r>
    </w:p>
    <w:p w14:paraId="1020B11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Ограниченность ресурсов местных бюджетов для создания объектов местного значения обуславливает</w:t>
      </w:r>
      <w:r>
        <w:rPr>
          <w:rFonts w:ascii="Times New Roman" w:hAnsi="Times New Roman"/>
          <w:sz w:val="28"/>
          <w:szCs w:val="28"/>
        </w:rPr>
        <w:tab/>
      </w:r>
      <w:r>
        <w:rPr>
          <w:rFonts w:ascii="Times New Roman" w:hAnsi="Times New Roman"/>
          <w:sz w:val="28"/>
          <w:szCs w:val="28"/>
        </w:rPr>
        <w:t>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w:t>
      </w:r>
    </w:p>
    <w:p w14:paraId="7AB279F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(далее также – Программы) в 6-месячный срок с даты утверждения генеральных планов городских поселений и городских округов. Затем, в конце декабря 2014 года в Градостроительный кодекс РФ были внесены изменения, касающиеся программ комплексного развития социальной инфраструктуры.</w:t>
      </w:r>
    </w:p>
    <w:p w14:paraId="0C1E928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Сегодня, в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(соответственно).</w:t>
      </w:r>
    </w:p>
    <w:p w14:paraId="17BA446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 соответствии со статьей 26 Градостроительного кодекса РФ, реализация генерального плана городского округа или поселения осуществляется путем выполнения мероприятий, которые предусмотрены, в том числе программами комплексного развития транспортной инфраструктуры муниципальных образований.</w:t>
      </w:r>
    </w:p>
    <w:p w14:paraId="4254C34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Следует отметить, что разработка и утверждение программ комплексного развития социальной инфраструктуры сельских поселений, по общему правилу, относится к полномочиям органов местного самоуправления муниципального района в области градостроительной деятельности (в соответствии с частью 4 статьи 14 Федерального закона от 6 октября 2003 г. № 131–03 «Об общих принципах организации местного самоуправления в Российской Федерации», пунктом 4 Требований к программам комплексного развития социальной инфраструктуры поселений, городских округов, утвержденных постановлением Правительства Российской Федерации от 1 октября 2015 г. № 1050). В то же время, разработка и утверждение таких программ в отношении городских округов и городских поселений, по общему правилу, должна обеспечиваться органами местного самоуправления соответствующих муниципальных образований.</w:t>
      </w:r>
    </w:p>
    <w:p w14:paraId="1F8CDFEF">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Программа комплексного развития транспортной инфраструктуры городского округа, поселения – документ, устанавливающий перечень мероприятий (инвестиционных проектов) по проектированию, строительству, реконструкции объектов транспортной инфраструктуры поселения, городского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поселения, городского округа,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транспортной инфраструктуры.</w:t>
      </w:r>
    </w:p>
    <w:p w14:paraId="4E5AE66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Положения Градостроительного кодекса РФ и существование отдельных Требований указывает на то, что программа комплексного развития транспортной инфраструктуры по своему статусу не идентична программе, предусматривающей мероприятия по созданию объектов местного значения в сфере транспортной инфраструктуры.</w:t>
      </w:r>
    </w:p>
    <w:p w14:paraId="3FFAC0A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w:t>
      </w:r>
    </w:p>
    <w:p w14:paraId="473E0AF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14:paraId="75625F1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применение экономических мер, стимулирующих инвестиции в объекты транспортной инфраструктуры;</w:t>
      </w:r>
    </w:p>
    <w:p w14:paraId="6F3A48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координация мероприятии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 </w:t>
      </w:r>
    </w:p>
    <w:p w14:paraId="743F4292">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координация усилий федеральных органов исполнительной власти, органов исполнительной власти,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14:paraId="49B28BA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w:t>
      </w:r>
    </w:p>
    <w:p w14:paraId="102EE10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14:paraId="11145CF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Для создания эффективной конкурентоспособной транспортной системы необходимы 3 основные составляющие:</w:t>
      </w:r>
    </w:p>
    <w:p w14:paraId="44C75D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конкурентоспособные высококачественные транспортные услуги;</w:t>
      </w:r>
    </w:p>
    <w:p w14:paraId="5692403E">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w:t>
      </w:r>
    </w:p>
    <w:p w14:paraId="1E59BE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создание условий для превышения уровня предложения транспортных услуг над спросом.</w:t>
      </w:r>
    </w:p>
    <w:p w14:paraId="53606BF5">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Развитие транспорта на территории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Транспортная система сельского поселения Верхнеказымский Белоярского района Ханты-Мансийского автономного округа – Югры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w:t>
      </w:r>
    </w:p>
    <w:p w14:paraId="465F78A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w:t>
      </w:r>
    </w:p>
    <w:p w14:paraId="7C6236D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сельского поселения Верхнеказымский Белоярского района Ханты-Мансийского автономного округа – Югры, повышения уровня безопасности движения, доступности и качества оказываемых услуг транспортного комплекса для населения.</w:t>
      </w:r>
    </w:p>
    <w:p w14:paraId="7011F7A3">
      <w:pPr>
        <w:spacing w:after="0" w:line="360" w:lineRule="auto"/>
        <w:ind w:firstLine="709"/>
        <w:jc w:val="both"/>
        <w:rPr>
          <w:rFonts w:ascii="Times New Roman" w:hAnsi="Times New Roman"/>
          <w:sz w:val="28"/>
          <w:szCs w:val="28"/>
        </w:rPr>
      </w:pPr>
    </w:p>
    <w:sectPr>
      <w:headerReference r:id="rId17" w:type="default"/>
      <w:pgSz w:w="11906" w:h="16838"/>
      <w:pgMar w:top="1134" w:right="851" w:bottom="1134"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Lucida Sans Unicode">
    <w:panose1 w:val="020B0602030504020204"/>
    <w:charset w:val="CC"/>
    <w:family w:val="swiss"/>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CC"/>
    <w:family w:val="swiss"/>
    <w:pitch w:val="default"/>
    <w:sig w:usb0="00000687" w:usb1="00000000" w:usb2="00000000" w:usb3="00000000" w:csb0="2000009F" w:csb1="00000000"/>
  </w:font>
  <w:font w:name="Microsoft Sans Serif">
    <w:panose1 w:val="020B0604020202020204"/>
    <w:charset w:val="CC"/>
    <w:family w:val="swiss"/>
    <w:pitch w:val="default"/>
    <w:sig w:usb0="E5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Times New Roman CYR">
    <w:altName w:val="Times New Roman"/>
    <w:panose1 w:val="02020603050405020304"/>
    <w:charset w:val="CC"/>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4D89F">
    <w:pPr>
      <w:pStyle w:val="26"/>
      <w:jc w:val="right"/>
    </w:pPr>
    <w:r>
      <w:fldChar w:fldCharType="begin"/>
    </w:r>
    <w:r>
      <w:instrText xml:space="preserve">PAGE   \* MERGEFORMAT</w:instrText>
    </w:r>
    <w:r>
      <w:fldChar w:fldCharType="separate"/>
    </w:r>
    <w:r>
      <w:t>1</w:t>
    </w:r>
    <w:r>
      <w:fldChar w:fldCharType="end"/>
    </w:r>
  </w:p>
  <w:p w14:paraId="0AF6661F">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A757D">
    <w:pPr>
      <w:pStyle w:val="21"/>
      <w:tabs>
        <w:tab w:val="left" w:pos="1828"/>
        <w:tab w:val="left" w:pos="6798"/>
        <w:tab w:val="clear" w:pos="4677"/>
        <w:tab w:val="clear" w:pos="9355"/>
      </w:tabs>
    </w:pPr>
    <w:r>
      <w:tab/>
    </w: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69A89">
    <w:pPr>
      <w:pStyle w:val="21"/>
      <w:tabs>
        <w:tab w:val="left" w:pos="1828"/>
        <w:tab w:val="clear" w:pos="4677"/>
        <w:tab w:val="clear" w:pos="9355"/>
      </w:tabs>
    </w:pPr>
    <w:r>
      <w:rPr>
        <w:lang w:eastAsia="ru-RU"/>
      </w:rPr>
      <w:pict>
        <v:rect id="_x0000_s4099" o:spid="_x0000_s4099" o:spt="1" style="position:absolute;left:0pt;margin-left:65.75pt;margin-top:30.65pt;height:25.7pt;width:733.85pt;mso-position-horizontal-relative:page;mso-position-vertical-relative:page;mso-wrap-distance-bottom:0pt;mso-wrap-distance-left:9.35pt;mso-wrap-distance-right:9.35pt;mso-wrap-distance-top:0pt;z-index:-251653120;v-text-anchor:middle;mso-width-relative:margin;mso-height-relative:page;" fillcolor="#A5A5A5" filled="t" stroked="f"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">
          <v:path/>
          <v:fill on="t" focussize="0,0"/>
          <v:stroke on="f" weight="1pt"/>
          <v:imagedata o:title=""/>
          <o:lock v:ext="edit"/>
          <v:textbox>
            <w:txbxContent>
              <w:p w14:paraId="05EA50A5">
                <w:pPr>
                  <w:pStyle w:val="21"/>
                  <w:shd w:val="clear" w:color="auto" w:fill="A6A6A6"/>
                  <w:jc w:val="center"/>
                  <w:rPr>
                    <w:rFonts w:ascii="Arial" w:hAnsi="Arial" w:cs="Arial"/>
                    <w:b/>
                    <w:i/>
                    <w:caps/>
                    <w:sz w:val="16"/>
                    <w:szCs w:val="16"/>
                  </w:rPr>
                </w:pPr>
                <w:r>
                  <w:rPr>
                    <w:rFonts w:ascii="Arial" w:hAnsi="Arial" w:cs="Arial"/>
                    <w:b/>
                    <w:i/>
                    <w:caps/>
                    <w:sz w:val="16"/>
                    <w:szCs w:val="16"/>
                  </w:rPr>
                  <w:t>ПРОГРАММА КОМПЛЕКСНОГО РАЗВИТИЯТРАНСПОРТНОЙ ИНФРАСТРУКТУРЫ СЕЛЬСКОГО ПОСЕЛЕНИЯ ВЕРХНЕКАЗЫМСКИЙ БЕЛОЯРСКОГО РАйОНА</w:t>
                </w:r>
              </w:p>
              <w:p w14:paraId="7FBF3D59">
                <w:pPr>
                  <w:pStyle w:val="21"/>
                  <w:shd w:val="clear" w:color="auto" w:fill="A6A6A6"/>
                  <w:jc w:val="center"/>
                  <w:rPr>
                    <w:rFonts w:ascii="Arial" w:hAnsi="Arial" w:cs="Arial"/>
                    <w:b/>
                    <w:i/>
                    <w:caps/>
                    <w:sz w:val="16"/>
                    <w:szCs w:val="16"/>
                  </w:rPr>
                </w:pPr>
                <w:r>
                  <w:rPr>
                    <w:rFonts w:ascii="Arial" w:hAnsi="Arial" w:cs="Arial"/>
                    <w:b/>
                    <w:i/>
                    <w:caps/>
                    <w:sz w:val="16"/>
                    <w:szCs w:val="16"/>
                  </w:rPr>
                  <w:t>ХМАО-ЮГРЫ НА ПЕРИОД С 2024 ПО 2034 ГОДЫ</w:t>
                </w:r>
              </w:p>
              <w:p w14:paraId="2BE24CEA">
                <w:pPr>
                  <w:pStyle w:val="21"/>
                  <w:shd w:val="clear" w:color="auto" w:fill="A6A6A6"/>
                  <w:jc w:val="center"/>
                  <w:rPr>
                    <w:rFonts w:ascii="Arial" w:hAnsi="Arial" w:cs="Arial"/>
                    <w:b/>
                    <w:i/>
                    <w:caps/>
                    <w:sz w:val="16"/>
                    <w:szCs w:val="16"/>
                  </w:rPr>
                </w:pPr>
              </w:p>
            </w:txbxContent>
          </v:textbox>
          <w10:wrap type="square"/>
        </v:rect>
      </w:pict>
    </w:r>
    <w: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F84FD">
    <w:pPr>
      <w:pStyle w:val="21"/>
      <w:tabs>
        <w:tab w:val="left" w:pos="1828"/>
        <w:tab w:val="clear" w:pos="4677"/>
        <w:tab w:val="clear" w:pos="9355"/>
      </w:tabs>
    </w:pPr>
    <w:r>
      <w:rPr>
        <w:lang w:eastAsia="ru-RU"/>
      </w:rPr>
      <w:pict>
        <v:rect id="_x0000_s4098" o:spid="_x0000_s4098" o:spt="1" style="position:absolute;left:0pt;margin-left:65.75pt;margin-top:30.65pt;height:25.7pt;width:733.85pt;mso-position-horizontal-relative:page;mso-position-vertical-relative:page;mso-wrap-distance-bottom:0pt;mso-wrap-distance-left:9.35pt;mso-wrap-distance-right:9.35pt;mso-wrap-distance-top:0pt;z-index:-251654144;v-text-anchor:middle;mso-width-relative:margin;mso-height-relative:page;" fillcolor="#A5A5A5" filled="t" stroked="f"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">
          <v:path/>
          <v:fill on="t" focussize="0,0"/>
          <v:stroke on="f" weight="1pt"/>
          <v:imagedata o:title=""/>
          <o:lock v:ext="edit"/>
          <v:textbox>
            <w:txbxContent>
              <w:p w14:paraId="4FF27B0E">
                <w:pPr>
                  <w:pStyle w:val="21"/>
                  <w:shd w:val="clear" w:color="auto" w:fill="A6A6A6"/>
                  <w:jc w:val="center"/>
                  <w:rPr>
                    <w:rFonts w:ascii="Arial" w:hAnsi="Arial" w:cs="Arial"/>
                    <w:b/>
                    <w:i/>
                    <w:caps/>
                    <w:sz w:val="16"/>
                    <w:szCs w:val="16"/>
                  </w:rPr>
                </w:pPr>
                <w:r>
                  <w:rPr>
                    <w:rFonts w:ascii="Arial" w:hAnsi="Arial" w:cs="Arial"/>
                    <w:b/>
                    <w:i/>
                    <w:caps/>
                    <w:sz w:val="16"/>
                    <w:szCs w:val="16"/>
                  </w:rPr>
                  <w:t>ПРОГРАММА КОМПЛЕКСНОГО РАЗВИТИЯТРАНСПОРТНОЙ ИНФРАСТРУКТУРЫ СЕЛЬСКОГО ПОСЕЛЕНИЯ ВЕРХНЕКАЗЫМСКИЙ БЕЛОЯРСКОГО РАйОНА</w:t>
                </w:r>
              </w:p>
              <w:p w14:paraId="1895A2B3">
                <w:pPr>
                  <w:pStyle w:val="21"/>
                  <w:shd w:val="clear" w:color="auto" w:fill="A6A6A6"/>
                  <w:jc w:val="center"/>
                  <w:rPr>
                    <w:rFonts w:ascii="Arial" w:hAnsi="Arial" w:cs="Arial"/>
                    <w:b/>
                    <w:i/>
                    <w:caps/>
                    <w:sz w:val="16"/>
                    <w:szCs w:val="16"/>
                  </w:rPr>
                </w:pPr>
                <w:r>
                  <w:rPr>
                    <w:rFonts w:ascii="Arial" w:hAnsi="Arial" w:cs="Arial"/>
                    <w:b/>
                    <w:i/>
                    <w:caps/>
                    <w:sz w:val="16"/>
                    <w:szCs w:val="16"/>
                  </w:rPr>
                  <w:t>ХМАО-ЮГРЫ НА ПЕРИОД С 2024 ПО 2034 ГОДЫ</w:t>
                </w:r>
              </w:p>
              <w:p w14:paraId="586D0814">
                <w:pPr>
                  <w:pStyle w:val="21"/>
                  <w:shd w:val="clear" w:color="auto" w:fill="A6A6A6"/>
                  <w:jc w:val="center"/>
                  <w:rPr>
                    <w:rFonts w:ascii="Arial" w:hAnsi="Arial" w:cs="Arial"/>
                    <w:b/>
                    <w:i/>
                    <w:caps/>
                    <w:sz w:val="16"/>
                    <w:szCs w:val="16"/>
                  </w:rPr>
                </w:pPr>
              </w:p>
            </w:txbxContent>
          </v:textbox>
          <w10:wrap type="square"/>
        </v:rect>
      </w:pict>
    </w:r>
    <w: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0E901">
    <w:pPr>
      <w:pStyle w:val="21"/>
      <w:tabs>
        <w:tab w:val="left" w:pos="1828"/>
        <w:tab w:val="clear" w:pos="4677"/>
        <w:tab w:val="clear" w:pos="9355"/>
      </w:tabs>
    </w:pPr>
    <w:r>
      <w:rPr>
        <w:lang w:eastAsia="ru-RU"/>
      </w:rPr>
      <w:pict>
        <v:rect id="_x0000_s4097" o:spid="_x0000_s4097" o:spt="1" style="position:absolute;left:0pt;margin-left:65.75pt;margin-top:30.65pt;height:35.7pt;width:497.2pt;mso-position-horizontal-relative:page;mso-position-vertical-relative:page;mso-wrap-distance-bottom:0pt;mso-wrap-distance-left:9.35pt;mso-wrap-distance-right:9.35pt;mso-wrap-distance-top:0pt;z-index:-251652096;v-text-anchor:middle;mso-width-relative:margin;mso-height-relative:page;" fillcolor="#A5A5A5" filled="t" stroked="f"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">
          <v:path/>
          <v:fill on="t" focussize="0,0"/>
          <v:stroke on="f" weight="1pt"/>
          <v:imagedata o:title=""/>
          <o:lock v:ext="edit"/>
          <v:textbox>
            <w:txbxContent>
              <w:p w14:paraId="45324E14">
                <w:pPr>
                  <w:pStyle w:val="21"/>
                  <w:shd w:val="clear" w:color="auto" w:fill="A6A6A6"/>
                  <w:jc w:val="center"/>
                  <w:rPr>
                    <w:rFonts w:ascii="Arial" w:hAnsi="Arial" w:cs="Arial"/>
                    <w:b/>
                    <w:i/>
                    <w:caps/>
                    <w:sz w:val="16"/>
                    <w:szCs w:val="16"/>
                  </w:rPr>
                </w:pPr>
                <w:r>
                  <w:rPr>
                    <w:rFonts w:ascii="Arial" w:hAnsi="Arial" w:cs="Arial"/>
                    <w:b/>
                    <w:i/>
                    <w:caps/>
                    <w:sz w:val="16"/>
                    <w:szCs w:val="16"/>
                  </w:rPr>
                  <w:t>ПРОГРАММА КОМПЛЕКСНОГО РАЗВИТИЯТРАНСПОРТНОЙ ИНФРАСТРУКТУРЫ</w:t>
                </w:r>
              </w:p>
              <w:p w14:paraId="669A4F81">
                <w:pPr>
                  <w:pStyle w:val="21"/>
                  <w:shd w:val="clear" w:color="auto" w:fill="A6A6A6"/>
                  <w:jc w:val="center"/>
                  <w:rPr>
                    <w:rFonts w:ascii="Arial" w:hAnsi="Arial" w:cs="Arial"/>
                    <w:b/>
                    <w:i/>
                    <w:caps/>
                    <w:sz w:val="16"/>
                    <w:szCs w:val="16"/>
                  </w:rPr>
                </w:pPr>
                <w:r>
                  <w:rPr>
                    <w:rFonts w:ascii="Arial" w:hAnsi="Arial" w:cs="Arial"/>
                    <w:b/>
                    <w:i/>
                    <w:caps/>
                    <w:sz w:val="16"/>
                    <w:szCs w:val="16"/>
                  </w:rPr>
                  <w:t>СЕЛЬСКОГО ПОСЕЛЕНИЯ ВЕРХНЕКАЗЫМСКИЙ БЕЛОЯРСКОГО РАйОНА</w:t>
                </w:r>
              </w:p>
              <w:p w14:paraId="23A9AE68">
                <w:pPr>
                  <w:pStyle w:val="21"/>
                  <w:shd w:val="clear" w:color="auto" w:fill="A6A6A6"/>
                  <w:jc w:val="center"/>
                  <w:rPr>
                    <w:rFonts w:ascii="Arial" w:hAnsi="Arial" w:cs="Arial"/>
                    <w:b/>
                    <w:i/>
                    <w:caps/>
                    <w:sz w:val="16"/>
                    <w:szCs w:val="16"/>
                  </w:rPr>
                </w:pPr>
                <w:r>
                  <w:rPr>
                    <w:rFonts w:ascii="Arial" w:hAnsi="Arial" w:cs="Arial"/>
                    <w:b/>
                    <w:i/>
                    <w:caps/>
                    <w:sz w:val="16"/>
                    <w:szCs w:val="16"/>
                  </w:rPr>
                  <w:t>ХМАО-ЮГРЫ НА ПЕРИОД С 2024 ПО 2034 ГОДЫ</w:t>
                </w:r>
              </w:p>
              <w:p w14:paraId="4798D2BA">
                <w:pPr>
                  <w:pStyle w:val="21"/>
                  <w:shd w:val="clear" w:color="auto" w:fill="A6A6A6"/>
                  <w:jc w:val="center"/>
                  <w:rPr>
                    <w:rFonts w:ascii="Arial" w:hAnsi="Arial" w:cs="Arial"/>
                    <w:b/>
                    <w:i/>
                    <w:caps/>
                    <w:sz w:val="16"/>
                    <w:szCs w:val="16"/>
                  </w:rPr>
                </w:pPr>
              </w:p>
            </w:txbxContent>
          </v:textbox>
          <w10:wrap type="square"/>
        </v:rect>
      </w:pic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B0F92">
    <w:pPr>
      <w:pStyle w:val="21"/>
      <w:tabs>
        <w:tab w:val="left" w:pos="1828"/>
        <w:tab w:val="left" w:pos="6798"/>
        <w:tab w:val="clear" w:pos="4677"/>
        <w:tab w:val="clear" w:pos="9355"/>
      </w:tabs>
    </w:pPr>
    <w:r>
      <w:rPr>
        <w:lang w:eastAsia="ru-RU"/>
      </w:rPr>
      <w:pict>
        <v:rect id="_x0000_s4107" o:spid="_x0000_s4107" o:spt="1" style="position:absolute;left:0pt;margin-top:30.7pt;height:35.7pt;width:719.35pt;mso-position-horizontal:right;mso-position-horizontal-relative:margin;mso-position-vertical-relative:page;mso-wrap-distance-bottom:0pt;mso-wrap-distance-left:9.35pt;mso-wrap-distance-right:9.35pt;mso-wrap-distance-top:0pt;z-index:-251649024;v-text-anchor:middle;mso-width-relative:margin;mso-height-relative:page;" fillcolor="#A5A5A5" filled="t" stroked="f"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">
          <v:path/>
          <v:fill on="t" focussize="0,0"/>
          <v:stroke on="f" weight="1pt"/>
          <v:imagedata o:title=""/>
          <o:lock v:ext="edit"/>
          <v:textbox>
            <w:txbxContent>
              <w:p w14:paraId="030B3222">
                <w:pPr>
                  <w:pStyle w:val="21"/>
                  <w:shd w:val="clear" w:color="auto" w:fill="A6A6A6"/>
                  <w:jc w:val="center"/>
                  <w:rPr>
                    <w:rFonts w:ascii="Arial" w:hAnsi="Arial" w:cs="Arial"/>
                    <w:b/>
                    <w:i/>
                    <w:caps/>
                    <w:sz w:val="16"/>
                    <w:szCs w:val="16"/>
                  </w:rPr>
                </w:pPr>
                <w:r>
                  <w:rPr>
                    <w:rFonts w:ascii="Arial" w:hAnsi="Arial" w:cs="Arial"/>
                    <w:b/>
                    <w:i/>
                    <w:caps/>
                    <w:sz w:val="16"/>
                    <w:szCs w:val="16"/>
                  </w:rPr>
                  <w:t>ПРОГРАММА КОМПЛЕКСНОГО РАЗВИТИЯТРАНСПОРТНОЙ ИНФРАСТРУКТУРЫ</w:t>
                </w:r>
              </w:p>
              <w:p w14:paraId="3A27F21D">
                <w:pPr>
                  <w:pStyle w:val="21"/>
                  <w:shd w:val="clear" w:color="auto" w:fill="A6A6A6"/>
                  <w:jc w:val="center"/>
                  <w:rPr>
                    <w:rFonts w:ascii="Arial" w:hAnsi="Arial" w:cs="Arial"/>
                    <w:b/>
                    <w:i/>
                    <w:caps/>
                    <w:sz w:val="16"/>
                    <w:szCs w:val="16"/>
                  </w:rPr>
                </w:pPr>
                <w:r>
                  <w:rPr>
                    <w:rFonts w:ascii="Arial" w:hAnsi="Arial" w:cs="Arial"/>
                    <w:b/>
                    <w:i/>
                    <w:caps/>
                    <w:sz w:val="16"/>
                    <w:szCs w:val="16"/>
                  </w:rPr>
                  <w:t>СЕЛЬСКОГО ПОСЕЛЕНИЯ ВЕРХНЕКАЗЫМСКИЙ БЕЛОЯРСКОГО РАйОНА ХМАО-ЮГРЫ НА ПЕРИОД С 2024 ПО 2034 ГОДЫ</w:t>
                </w:r>
              </w:p>
            </w:txbxContent>
          </v:textbox>
          <w10:wrap type="square"/>
        </v:rect>
      </w:pict>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E34BE">
    <w:pPr>
      <w:pStyle w:val="21"/>
      <w:tabs>
        <w:tab w:val="left" w:pos="1828"/>
        <w:tab w:val="left" w:pos="6798"/>
        <w:tab w:val="clear" w:pos="4677"/>
        <w:tab w:val="clear" w:pos="9355"/>
      </w:tabs>
    </w:pPr>
    <w:r>
      <w:rPr>
        <w:lang w:eastAsia="ru-RU"/>
      </w:rPr>
      <w:pict>
        <v:rect id="_x0000_s4106" o:spid="_x0000_s4106" o:spt="1" style="position:absolute;left:0pt;margin-left:65.75pt;margin-top:30.65pt;height:35.7pt;width:497.2pt;mso-position-horizontal-relative:page;mso-position-vertical-relative:page;mso-wrap-distance-bottom:0pt;mso-wrap-distance-left:9.35pt;mso-wrap-distance-right:9.35pt;mso-wrap-distance-top:0pt;z-index:-251650048;v-text-anchor:middle;mso-width-relative:margin;mso-height-relative:page;" fillcolor="#A5A5A5" filled="t" stroked="f"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">
          <v:path/>
          <v:fill on="t" focussize="0,0"/>
          <v:stroke on="f" weight="1pt"/>
          <v:imagedata o:title=""/>
          <o:lock v:ext="edit"/>
          <v:textbox>
            <w:txbxContent>
              <w:p w14:paraId="58F6DF00">
                <w:pPr>
                  <w:pStyle w:val="21"/>
                  <w:shd w:val="clear" w:color="auto" w:fill="A6A6A6"/>
                  <w:jc w:val="center"/>
                  <w:rPr>
                    <w:rFonts w:ascii="Arial" w:hAnsi="Arial" w:cs="Arial"/>
                    <w:b/>
                    <w:i/>
                    <w:caps/>
                    <w:sz w:val="16"/>
                    <w:szCs w:val="16"/>
                  </w:rPr>
                </w:pPr>
                <w:r>
                  <w:rPr>
                    <w:rFonts w:ascii="Arial" w:hAnsi="Arial" w:cs="Arial"/>
                    <w:b/>
                    <w:i/>
                    <w:caps/>
                    <w:sz w:val="16"/>
                    <w:szCs w:val="16"/>
                  </w:rPr>
                  <w:t>ПРОГРАММА КОМПЛЕКСНОГО РАЗВИТИЯТРАНСПОРТНОЙ ИНФРАСТРУКТУРЫ</w:t>
                </w:r>
              </w:p>
              <w:p w14:paraId="66FDB3E4">
                <w:pPr>
                  <w:pStyle w:val="21"/>
                  <w:shd w:val="clear" w:color="auto" w:fill="A6A6A6"/>
                  <w:jc w:val="center"/>
                  <w:rPr>
                    <w:rFonts w:ascii="Arial" w:hAnsi="Arial" w:cs="Arial"/>
                    <w:b/>
                    <w:i/>
                    <w:caps/>
                    <w:sz w:val="16"/>
                    <w:szCs w:val="16"/>
                  </w:rPr>
                </w:pPr>
                <w:r>
                  <w:rPr>
                    <w:rFonts w:ascii="Arial" w:hAnsi="Arial" w:cs="Arial"/>
                    <w:b/>
                    <w:i/>
                    <w:caps/>
                    <w:sz w:val="16"/>
                    <w:szCs w:val="16"/>
                  </w:rPr>
                  <w:t>СЕЛЬСКОГО ПОСЕЛЕНИЯ ВЕРХНЕКАЗЫМСКИЙ БЕЛОЯРСКОГО РАйОНА</w:t>
                </w:r>
              </w:p>
              <w:p w14:paraId="5175E90C">
                <w:pPr>
                  <w:pStyle w:val="21"/>
                  <w:shd w:val="clear" w:color="auto" w:fill="A6A6A6"/>
                  <w:jc w:val="center"/>
                  <w:rPr>
                    <w:rFonts w:ascii="Arial" w:hAnsi="Arial" w:cs="Arial"/>
                    <w:b/>
                    <w:i/>
                    <w:caps/>
                    <w:sz w:val="16"/>
                    <w:szCs w:val="16"/>
                  </w:rPr>
                </w:pPr>
                <w:r>
                  <w:rPr>
                    <w:rFonts w:ascii="Arial" w:hAnsi="Arial" w:cs="Arial"/>
                    <w:b/>
                    <w:i/>
                    <w:caps/>
                    <w:sz w:val="16"/>
                    <w:szCs w:val="16"/>
                  </w:rPr>
                  <w:t>ХМАО-ЮГРЫ НА ПЕРИОД С 2024 ПО 2034 ГОДЫ</w:t>
                </w:r>
              </w:p>
            </w:txbxContent>
          </v:textbox>
          <w10:wrap type="square"/>
        </v:rect>
      </w:pict>
    </w: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A3D14">
    <w:pPr>
      <w:pStyle w:val="21"/>
      <w:tabs>
        <w:tab w:val="left" w:pos="1828"/>
        <w:tab w:val="left" w:pos="6798"/>
        <w:tab w:val="clear" w:pos="4677"/>
        <w:tab w:val="clear" w:pos="9355"/>
      </w:tabs>
    </w:pPr>
    <w:r>
      <w:rPr>
        <w:lang w:eastAsia="ru-RU"/>
      </w:rPr>
      <w:pict>
        <v:rect id="_x0000_s4105" o:spid="_x0000_s4105" o:spt="1" style="position:absolute;left:0pt;margin-top:30.7pt;height:35.7pt;width:719.35pt;mso-position-horizontal:right;mso-position-horizontal-relative:margin;mso-position-vertical-relative:page;mso-wrap-distance-bottom:0pt;mso-wrap-distance-left:9.35pt;mso-wrap-distance-right:9.35pt;mso-wrap-distance-top:0pt;z-index:-251646976;v-text-anchor:middle;mso-width-relative:margin;mso-height-relative:page;" fillcolor="#A5A5A5" filled="t" stroked="f"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">
          <v:path/>
          <v:fill on="t" focussize="0,0"/>
          <v:stroke on="f" weight="1pt"/>
          <v:imagedata o:title=""/>
          <o:lock v:ext="edit"/>
          <v:textbox>
            <w:txbxContent>
              <w:p w14:paraId="1A70C24A">
                <w:pPr>
                  <w:pStyle w:val="21"/>
                  <w:shd w:val="clear" w:color="auto" w:fill="A6A6A6"/>
                  <w:jc w:val="center"/>
                  <w:rPr>
                    <w:rFonts w:ascii="Arial" w:hAnsi="Arial" w:cs="Arial"/>
                    <w:b/>
                    <w:i/>
                    <w:caps/>
                    <w:sz w:val="16"/>
                    <w:szCs w:val="16"/>
                  </w:rPr>
                </w:pPr>
                <w:r>
                  <w:rPr>
                    <w:rFonts w:ascii="Arial" w:hAnsi="Arial" w:cs="Arial"/>
                    <w:b/>
                    <w:i/>
                    <w:caps/>
                    <w:sz w:val="16"/>
                    <w:szCs w:val="16"/>
                  </w:rPr>
                  <w:t>ПРОГРАММА КОМПЛЕКСНОГО РАЗВИТИЯТРАНСПОРТНОЙ ИНФРАСТРУКТУРЫ</w:t>
                </w:r>
              </w:p>
              <w:p w14:paraId="3A18FCB3">
                <w:pPr>
                  <w:pStyle w:val="21"/>
                  <w:shd w:val="clear" w:color="auto" w:fill="A6A6A6"/>
                  <w:jc w:val="center"/>
                  <w:rPr>
                    <w:rFonts w:ascii="Arial" w:hAnsi="Arial" w:cs="Arial"/>
                    <w:b/>
                    <w:i/>
                    <w:caps/>
                    <w:sz w:val="16"/>
                    <w:szCs w:val="16"/>
                  </w:rPr>
                </w:pPr>
                <w:r>
                  <w:rPr>
                    <w:rFonts w:ascii="Arial" w:hAnsi="Arial" w:cs="Arial"/>
                    <w:b/>
                    <w:i/>
                    <w:caps/>
                    <w:sz w:val="16"/>
                    <w:szCs w:val="16"/>
                  </w:rPr>
                  <w:t>СЕЛЬСКОГО ПОСЕЛЕНИЯ ВЕРХНЕКАЗЫМСКИЙ БЕЛОЯРСКОГО РАйОНА ХМАО-ЮГРЫ НА ПЕРИОД С 2024 ПО 2034 ГОДЫ</w:t>
                </w:r>
              </w:p>
            </w:txbxContent>
          </v:textbox>
          <w10:wrap type="square"/>
        </v:rect>
      </w:pict>
    </w: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8F6C2">
    <w:pPr>
      <w:pStyle w:val="21"/>
      <w:tabs>
        <w:tab w:val="left" w:pos="1828"/>
        <w:tab w:val="left" w:pos="6798"/>
        <w:tab w:val="clear" w:pos="4677"/>
        <w:tab w:val="clear" w:pos="9355"/>
      </w:tabs>
    </w:pPr>
    <w:r>
      <w:rPr>
        <w:lang w:eastAsia="ru-RU"/>
      </w:rPr>
      <w:pict>
        <v:rect id="_x0000_s4104" o:spid="_x0000_s4104" o:spt="1" style="position:absolute;left:0pt;margin-left:65.75pt;margin-top:30.65pt;height:35.7pt;width:497.2pt;mso-position-horizontal-relative:page;mso-position-vertical-relative:page;mso-wrap-distance-bottom:0pt;mso-wrap-distance-left:9.35pt;mso-wrap-distance-right:9.35pt;mso-wrap-distance-top:0pt;z-index:-251648000;v-text-anchor:middle;mso-width-relative:margin;mso-height-relative:page;" fillcolor="#A5A5A5" filled="t" stroked="f"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">
          <v:path/>
          <v:fill on="t" focussize="0,0"/>
          <v:stroke on="f" weight="1pt"/>
          <v:imagedata o:title=""/>
          <o:lock v:ext="edit"/>
          <v:textbox>
            <w:txbxContent>
              <w:p w14:paraId="3B62E3E1">
                <w:pPr>
                  <w:pStyle w:val="21"/>
                  <w:shd w:val="clear" w:color="auto" w:fill="A6A6A6"/>
                  <w:jc w:val="center"/>
                  <w:rPr>
                    <w:rFonts w:ascii="Arial" w:hAnsi="Arial" w:cs="Arial"/>
                    <w:b/>
                    <w:i/>
                    <w:caps/>
                    <w:sz w:val="16"/>
                    <w:szCs w:val="16"/>
                  </w:rPr>
                </w:pPr>
                <w:r>
                  <w:rPr>
                    <w:rFonts w:ascii="Arial" w:hAnsi="Arial" w:cs="Arial"/>
                    <w:b/>
                    <w:i/>
                    <w:caps/>
                    <w:sz w:val="16"/>
                    <w:szCs w:val="16"/>
                  </w:rPr>
                  <w:t>ПРОГРАММА КОМПЛЕКСНОГО РАЗВИТИЯТРАНСПОРТНОЙ ИНФРАСТРУКТУРЫ</w:t>
                </w:r>
              </w:p>
              <w:p w14:paraId="2F1AB324">
                <w:pPr>
                  <w:pStyle w:val="21"/>
                  <w:shd w:val="clear" w:color="auto" w:fill="A6A6A6"/>
                  <w:jc w:val="center"/>
                  <w:rPr>
                    <w:rFonts w:ascii="Arial" w:hAnsi="Arial" w:cs="Arial"/>
                    <w:b/>
                    <w:i/>
                    <w:caps/>
                    <w:sz w:val="16"/>
                    <w:szCs w:val="16"/>
                  </w:rPr>
                </w:pPr>
                <w:r>
                  <w:rPr>
                    <w:rFonts w:ascii="Arial" w:hAnsi="Arial" w:cs="Arial"/>
                    <w:b/>
                    <w:i/>
                    <w:caps/>
                    <w:sz w:val="16"/>
                    <w:szCs w:val="16"/>
                  </w:rPr>
                  <w:t>СЕЛЬСКОГО ПОСЕЛЕНИЯ ВЕРХНЕКАЗЫМСКИЙ БЕЛОЯРСКОГО РАйОНА</w:t>
                </w:r>
              </w:p>
              <w:p w14:paraId="46DA0C6B">
                <w:pPr>
                  <w:pStyle w:val="21"/>
                  <w:shd w:val="clear" w:color="auto" w:fill="A6A6A6"/>
                  <w:jc w:val="center"/>
                  <w:rPr>
                    <w:rFonts w:ascii="Arial" w:hAnsi="Arial" w:cs="Arial"/>
                    <w:b/>
                    <w:i/>
                    <w:caps/>
                    <w:sz w:val="16"/>
                    <w:szCs w:val="16"/>
                  </w:rPr>
                </w:pPr>
                <w:r>
                  <w:rPr>
                    <w:rFonts w:ascii="Arial" w:hAnsi="Arial" w:cs="Arial"/>
                    <w:b/>
                    <w:i/>
                    <w:caps/>
                    <w:sz w:val="16"/>
                    <w:szCs w:val="16"/>
                  </w:rPr>
                  <w:t>ХМАО-ЮГРЫ НА ПЕРИОД С 2024 ПО 2034 ГОДЫ</w:t>
                </w:r>
              </w:p>
            </w:txbxContent>
          </v:textbox>
          <w10:wrap type="square"/>
        </v:rect>
      </w:pict>
    </w:r>
    <w:r>
      <w:tab/>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0C741">
    <w:pPr>
      <w:pStyle w:val="114"/>
      <w:tabs>
        <w:tab w:val="left" w:pos="1828"/>
      </w:tabs>
    </w:pPr>
    <w:r>
      <w:rPr>
        <w:lang w:eastAsia="ru-RU"/>
      </w:rPr>
      <w:pict>
        <v:rect id="_x0000_s4103" o:spid="_x0000_s4103" o:spt="1" style="position:absolute;left:0pt;margin-left:65.75pt;margin-top:30.65pt;height:35.7pt;width:497.2pt;mso-position-horizontal-relative:page;mso-position-vertical-relative:page;mso-wrap-distance-bottom:0pt;mso-wrap-distance-left:9.35pt;mso-wrap-distance-right:9.35pt;mso-wrap-distance-top:0pt;z-index:-251657216;v-text-anchor:middle;mso-width-relative:margin;mso-height-relative:page;" fillcolor="#A5A5A5" filled="t" stroked="f"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">
          <v:path/>
          <v:fill on="t" focussize="0,0"/>
          <v:stroke on="f" weight="1pt"/>
          <v:imagedata o:title=""/>
          <o:lock v:ext="edit"/>
          <v:textbox>
            <w:txbxContent>
              <w:p w14:paraId="7E92FD24">
                <w:pPr>
                  <w:pStyle w:val="114"/>
                  <w:shd w:val="clear" w:color="auto" w:fill="A6A6A6"/>
                  <w:jc w:val="center"/>
                  <w:rPr>
                    <w:rFonts w:ascii="Arial" w:hAnsi="Arial" w:cs="Arial"/>
                    <w:b/>
                    <w:i/>
                    <w:caps/>
                    <w:sz w:val="16"/>
                    <w:szCs w:val="16"/>
                  </w:rPr>
                </w:pPr>
                <w:r>
                  <w:rPr>
                    <w:rFonts w:ascii="Arial" w:hAnsi="Arial" w:cs="Arial"/>
                    <w:b/>
                    <w:i/>
                    <w:caps/>
                    <w:sz w:val="16"/>
                    <w:szCs w:val="16"/>
                  </w:rPr>
                  <w:t>ПРОГРАММА КОМПЛЕКСНОГО РАЗВИТИЯТРАНСПОРТНОЙ ИНФРАСТРУКТУРЫ</w:t>
                </w:r>
              </w:p>
              <w:p w14:paraId="046EE6E4">
                <w:pPr>
                  <w:pStyle w:val="114"/>
                  <w:shd w:val="clear" w:color="auto" w:fill="A6A6A6"/>
                  <w:jc w:val="center"/>
                  <w:rPr>
                    <w:rFonts w:ascii="Arial" w:hAnsi="Arial" w:cs="Arial"/>
                    <w:b/>
                    <w:i/>
                    <w:caps/>
                    <w:sz w:val="16"/>
                    <w:szCs w:val="16"/>
                  </w:rPr>
                </w:pPr>
                <w:r>
                  <w:rPr>
                    <w:rFonts w:ascii="Arial" w:hAnsi="Arial" w:cs="Arial"/>
                    <w:b/>
                    <w:i/>
                    <w:caps/>
                    <w:sz w:val="16"/>
                    <w:szCs w:val="16"/>
                  </w:rPr>
                  <w:t>СЕЛЬСКОГО ПОСЕЛЕНИЯ ВЕРХНЕКАЗЫМСКИЙ БЕЛОЯРСКОГО РАйОНА</w:t>
                </w:r>
              </w:p>
              <w:p w14:paraId="0636C36C">
                <w:pPr>
                  <w:pStyle w:val="114"/>
                  <w:shd w:val="clear" w:color="auto" w:fill="A6A6A6"/>
                  <w:jc w:val="center"/>
                  <w:rPr>
                    <w:rFonts w:ascii="Arial" w:hAnsi="Arial" w:cs="Arial"/>
                    <w:b/>
                    <w:i/>
                    <w:caps/>
                    <w:sz w:val="16"/>
                    <w:szCs w:val="16"/>
                  </w:rPr>
                </w:pPr>
                <w:r>
                  <w:rPr>
                    <w:rFonts w:ascii="Arial" w:hAnsi="Arial" w:cs="Arial"/>
                    <w:b/>
                    <w:i/>
                    <w:caps/>
                    <w:sz w:val="16"/>
                    <w:szCs w:val="16"/>
                  </w:rPr>
                  <w:t>ХМАО-ЮГРЫ НА ПЕРИОД С 2024 ПО 2034 ГОДЫ</w:t>
                </w:r>
              </w:p>
            </w:txbxContent>
          </v:textbox>
          <w10:wrap type="square"/>
        </v:rect>
      </w:pict>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97295">
    <w:pPr>
      <w:pStyle w:val="21"/>
      <w:tabs>
        <w:tab w:val="left" w:pos="1828"/>
        <w:tab w:val="clear" w:pos="4677"/>
        <w:tab w:val="clear" w:pos="9355"/>
      </w:tabs>
    </w:pPr>
    <w:r>
      <w:rPr>
        <w:lang w:eastAsia="ru-RU"/>
      </w:rPr>
      <w:pict>
        <v:rect id="_x0000_s4102" o:spid="_x0000_s4102" o:spt="1" style="position:absolute;left:0pt;margin-left:65.75pt;margin-top:30.65pt;height:35.7pt;width:734.4pt;mso-position-horizontal-relative:page;mso-position-vertical-relative:page;mso-wrap-distance-bottom:0pt;mso-wrap-distance-left:9.35pt;mso-wrap-distance-right:9.35pt;mso-wrap-distance-top:0pt;z-index:-251655168;v-text-anchor:middle;mso-width-relative:margin;mso-height-relative:page;" fillcolor="#A5A5A5" filled="t" stroked="f"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">
          <v:path/>
          <v:fill on="t" focussize="0,0"/>
          <v:stroke on="f" weight="1pt"/>
          <v:imagedata o:title=""/>
          <o:lock v:ext="edit"/>
          <v:textbox>
            <w:txbxContent>
              <w:p w14:paraId="6C425D3D">
                <w:pPr>
                  <w:pStyle w:val="21"/>
                  <w:shd w:val="clear" w:color="auto" w:fill="A6A6A6"/>
                  <w:jc w:val="center"/>
                  <w:rPr>
                    <w:rFonts w:ascii="Arial" w:hAnsi="Arial" w:cs="Arial"/>
                    <w:b/>
                    <w:i/>
                    <w:caps/>
                    <w:sz w:val="16"/>
                    <w:szCs w:val="16"/>
                  </w:rPr>
                </w:pPr>
                <w:r>
                  <w:rPr>
                    <w:rFonts w:ascii="Arial" w:hAnsi="Arial" w:cs="Arial"/>
                    <w:b/>
                    <w:i/>
                    <w:caps/>
                    <w:sz w:val="16"/>
                    <w:szCs w:val="16"/>
                  </w:rPr>
                  <w:t>ПРОГРАММА КОМПЛЕКСНОГО РАЗВИТИЯТРАНСПОРТНОЙ ИНФРАСТРУКТУРЫ</w:t>
                </w:r>
              </w:p>
              <w:p w14:paraId="29943E57">
                <w:pPr>
                  <w:pStyle w:val="21"/>
                  <w:shd w:val="clear" w:color="auto" w:fill="A6A6A6"/>
                  <w:jc w:val="center"/>
                  <w:rPr>
                    <w:rFonts w:ascii="Arial" w:hAnsi="Arial" w:cs="Arial"/>
                    <w:b/>
                    <w:i/>
                    <w:caps/>
                    <w:sz w:val="16"/>
                    <w:szCs w:val="16"/>
                  </w:rPr>
                </w:pPr>
                <w:r>
                  <w:rPr>
                    <w:rFonts w:ascii="Arial" w:hAnsi="Arial" w:cs="Arial"/>
                    <w:b/>
                    <w:i/>
                    <w:caps/>
                    <w:sz w:val="16"/>
                    <w:szCs w:val="16"/>
                  </w:rPr>
                  <w:t>СЕЛЬСКОГО ПОСЕЛЕНИЯ ВЕРХНЕКАЗЫМСКИЙ БЕЛОЯРСКОГО РАйОНА</w:t>
                </w:r>
              </w:p>
              <w:p w14:paraId="03B6A953">
                <w:pPr>
                  <w:pStyle w:val="21"/>
                  <w:shd w:val="clear" w:color="auto" w:fill="A6A6A6"/>
                  <w:jc w:val="center"/>
                  <w:rPr>
                    <w:rFonts w:ascii="Arial" w:hAnsi="Arial" w:cs="Arial"/>
                    <w:b/>
                    <w:i/>
                    <w:caps/>
                    <w:sz w:val="16"/>
                    <w:szCs w:val="16"/>
                  </w:rPr>
                </w:pPr>
                <w:r>
                  <w:rPr>
                    <w:rFonts w:ascii="Arial" w:hAnsi="Arial" w:cs="Arial"/>
                    <w:b/>
                    <w:i/>
                    <w:caps/>
                    <w:sz w:val="16"/>
                    <w:szCs w:val="16"/>
                  </w:rPr>
                  <w:t>ХМАО-ЮГРЫ НА ПЕРИОД С 2024 ПО 2034 ГОДЫ</w:t>
                </w:r>
              </w:p>
            </w:txbxContent>
          </v:textbox>
          <w10:wrap type="square"/>
        </v:rect>
      </w:pict>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980A4">
    <w:pPr>
      <w:pStyle w:val="21"/>
      <w:tabs>
        <w:tab w:val="left" w:pos="1828"/>
        <w:tab w:val="clear" w:pos="4677"/>
        <w:tab w:val="clear" w:pos="9355"/>
      </w:tabs>
    </w:pPr>
    <w:r>
      <w:rPr>
        <w:lang w:eastAsia="ru-RU"/>
      </w:rPr>
      <w:pict>
        <v:rect id="_x0000_s4101" o:spid="_x0000_s4101" o:spt="1" style="position:absolute;left:0pt;margin-left:65.75pt;margin-top:30.65pt;height:35.7pt;width:497.2pt;mso-position-horizontal-relative:page;mso-position-vertical-relative:page;mso-wrap-distance-bottom:0pt;mso-wrap-distance-left:9.35pt;mso-wrap-distance-right:9.35pt;mso-wrap-distance-top:0pt;z-index:-251656192;v-text-anchor:middle;mso-width-relative:margin;mso-height-relative:page;" fillcolor="#A5A5A5" filled="t" stroked="f"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">
          <v:path/>
          <v:fill on="t" focussize="0,0"/>
          <v:stroke on="f" weight="1pt"/>
          <v:imagedata o:title=""/>
          <o:lock v:ext="edit"/>
          <v:textbox>
            <w:txbxContent>
              <w:p w14:paraId="12DCCC02">
                <w:pPr>
                  <w:pStyle w:val="21"/>
                  <w:shd w:val="clear" w:color="auto" w:fill="A6A6A6"/>
                  <w:jc w:val="center"/>
                  <w:rPr>
                    <w:rFonts w:ascii="Arial" w:hAnsi="Arial" w:cs="Arial"/>
                    <w:b/>
                    <w:i/>
                    <w:caps/>
                    <w:sz w:val="16"/>
                    <w:szCs w:val="16"/>
                  </w:rPr>
                </w:pPr>
                <w:r>
                  <w:rPr>
                    <w:rFonts w:ascii="Arial" w:hAnsi="Arial" w:cs="Arial"/>
                    <w:b/>
                    <w:i/>
                    <w:caps/>
                    <w:sz w:val="16"/>
                    <w:szCs w:val="16"/>
                  </w:rPr>
                  <w:t>ПРОГРАММА КОМПЛЕКСНОГО РАЗВИТИЯТРАНСПОРТНОЙ ИНФРАСТРУКТУРЫ</w:t>
                </w:r>
              </w:p>
              <w:p w14:paraId="31A414AF">
                <w:pPr>
                  <w:pStyle w:val="21"/>
                  <w:shd w:val="clear" w:color="auto" w:fill="A6A6A6"/>
                  <w:jc w:val="center"/>
                  <w:rPr>
                    <w:rFonts w:ascii="Arial" w:hAnsi="Arial" w:cs="Arial"/>
                    <w:b/>
                    <w:i/>
                    <w:caps/>
                    <w:sz w:val="16"/>
                    <w:szCs w:val="16"/>
                  </w:rPr>
                </w:pPr>
                <w:r>
                  <w:rPr>
                    <w:rFonts w:ascii="Arial" w:hAnsi="Arial" w:cs="Arial"/>
                    <w:b/>
                    <w:i/>
                    <w:caps/>
                    <w:sz w:val="16"/>
                    <w:szCs w:val="16"/>
                  </w:rPr>
                  <w:t>СЕЛЬСКОГО ПОСЕЛЕНИЯ ВЕРХНЕКАЗЫМСКИЙ БЕЛОЯРСКОГО РАйОНА</w:t>
                </w:r>
              </w:p>
              <w:p w14:paraId="1A8D51C6">
                <w:pPr>
                  <w:pStyle w:val="21"/>
                  <w:shd w:val="clear" w:color="auto" w:fill="A6A6A6"/>
                  <w:jc w:val="center"/>
                  <w:rPr>
                    <w:rFonts w:ascii="Arial" w:hAnsi="Arial" w:cs="Arial"/>
                    <w:b/>
                    <w:i/>
                    <w:caps/>
                    <w:sz w:val="16"/>
                    <w:szCs w:val="16"/>
                  </w:rPr>
                </w:pPr>
                <w:r>
                  <w:rPr>
                    <w:rFonts w:ascii="Arial" w:hAnsi="Arial" w:cs="Arial"/>
                    <w:b/>
                    <w:i/>
                    <w:caps/>
                    <w:sz w:val="16"/>
                    <w:szCs w:val="16"/>
                  </w:rPr>
                  <w:t>ХМАО-ЮГРЫ НА ПЕРИОД С 2024 ПО 2034 ГОДЫ</w:t>
                </w:r>
              </w:p>
            </w:txbxContent>
          </v:textbox>
          <w10:wrap type="square"/>
        </v:rect>
      </w:pict>
    </w: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EF6AE">
    <w:pPr>
      <w:pStyle w:val="21"/>
      <w:tabs>
        <w:tab w:val="left" w:pos="1828"/>
        <w:tab w:val="clear" w:pos="4677"/>
        <w:tab w:val="clear" w:pos="9355"/>
      </w:tabs>
    </w:pPr>
    <w:r>
      <w:rPr>
        <w:lang w:eastAsia="ru-RU"/>
      </w:rPr>
      <w:pict>
        <v:rect id="_x0000_s4100" o:spid="_x0000_s4100" o:spt="1" style="position:absolute;left:0pt;margin-left:65.75pt;margin-top:30.65pt;height:35.7pt;width:733.85pt;mso-position-horizontal-relative:page;mso-position-vertical-relative:page;mso-wrap-distance-bottom:0pt;mso-wrap-distance-left:9.35pt;mso-wrap-distance-right:9.35pt;mso-wrap-distance-top:0pt;z-index:-251655168;v-text-anchor:middle;mso-width-relative:margin;mso-height-relative:page;" fillcolor="#A5A5A5" filled="t" stroked="f"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">
          <v:path/>
          <v:fill on="t" focussize="0,0"/>
          <v:stroke on="f" weight="1pt"/>
          <v:imagedata o:title=""/>
          <o:lock v:ext="edit"/>
          <v:textbox>
            <w:txbxContent>
              <w:p w14:paraId="5FD52F21">
                <w:pPr>
                  <w:pStyle w:val="21"/>
                  <w:shd w:val="clear" w:color="auto" w:fill="A6A6A6"/>
                  <w:jc w:val="center"/>
                  <w:rPr>
                    <w:rFonts w:ascii="Arial" w:hAnsi="Arial" w:cs="Arial"/>
                    <w:b/>
                    <w:i/>
                    <w:caps/>
                    <w:sz w:val="16"/>
                    <w:szCs w:val="16"/>
                  </w:rPr>
                </w:pPr>
                <w:r>
                  <w:rPr>
                    <w:rFonts w:ascii="Arial" w:hAnsi="Arial" w:cs="Arial"/>
                    <w:b/>
                    <w:i/>
                    <w:caps/>
                    <w:sz w:val="16"/>
                    <w:szCs w:val="16"/>
                  </w:rPr>
                  <w:t>ПРОГРАММА КОМПЛЕКСНОГО РАЗВИТИЯТРАНСПОРТНОЙ ИНФРАСТРУКТУРЫ</w:t>
                </w:r>
              </w:p>
              <w:p w14:paraId="60621C46">
                <w:pPr>
                  <w:pStyle w:val="21"/>
                  <w:shd w:val="clear" w:color="auto" w:fill="A6A6A6"/>
                  <w:jc w:val="center"/>
                  <w:rPr>
                    <w:rFonts w:ascii="Arial" w:hAnsi="Arial" w:cs="Arial"/>
                    <w:b/>
                    <w:i/>
                    <w:caps/>
                    <w:sz w:val="16"/>
                    <w:szCs w:val="16"/>
                  </w:rPr>
                </w:pPr>
                <w:r>
                  <w:rPr>
                    <w:rFonts w:ascii="Arial" w:hAnsi="Arial" w:cs="Arial"/>
                    <w:b/>
                    <w:i/>
                    <w:caps/>
                    <w:sz w:val="16"/>
                    <w:szCs w:val="16"/>
                  </w:rPr>
                  <w:t>СЕЛЬСКОГО ПОСЕЛЕНИЯ ПОЛ ВЕРХНЕКАЗЫМСКИЙ НОВАТ БЕЛОЯРСКОГО РАйОНА</w:t>
                </w:r>
              </w:p>
              <w:p w14:paraId="6C798281">
                <w:pPr>
                  <w:pStyle w:val="21"/>
                  <w:shd w:val="clear" w:color="auto" w:fill="A6A6A6"/>
                  <w:jc w:val="center"/>
                  <w:rPr>
                    <w:rFonts w:ascii="Arial" w:hAnsi="Arial" w:cs="Arial"/>
                    <w:b/>
                    <w:i/>
                    <w:caps/>
                    <w:sz w:val="16"/>
                    <w:szCs w:val="16"/>
                  </w:rPr>
                </w:pPr>
                <w:r>
                  <w:rPr>
                    <w:rFonts w:ascii="Arial" w:hAnsi="Arial" w:cs="Arial"/>
                    <w:b/>
                    <w:i/>
                    <w:caps/>
                    <w:sz w:val="16"/>
                    <w:szCs w:val="16"/>
                  </w:rPr>
                  <w:t>ХМАО-ЮГРЫ НА ПЕРИОД С 2024 ПО 2034 ГОДЫ</w:t>
                </w:r>
              </w:p>
              <w:p w14:paraId="0236CF9D">
                <w:pPr>
                  <w:pStyle w:val="21"/>
                  <w:shd w:val="clear" w:color="auto" w:fill="A6A6A6"/>
                  <w:jc w:val="center"/>
                  <w:rPr>
                    <w:rFonts w:ascii="Arial" w:hAnsi="Arial" w:cs="Arial"/>
                    <w:b/>
                    <w:i/>
                    <w:caps/>
                    <w:sz w:val="16"/>
                    <w:szCs w:val="16"/>
                  </w:rPr>
                </w:pPr>
              </w:p>
            </w:txbxContent>
          </v:textbox>
          <w10:wrap type="square"/>
        </v:rect>
      </w:pic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5306C"/>
    <w:multiLevelType w:val="multilevel"/>
    <w:tmpl w:val="0655306C"/>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09622A73"/>
    <w:multiLevelType w:val="multilevel"/>
    <w:tmpl w:val="09622A73"/>
    <w:lvl w:ilvl="0" w:tentative="0">
      <w:start w:val="1"/>
      <w:numFmt w:val="bullet"/>
      <w:lvlText w:val="−"/>
      <w:lvlJc w:val="left"/>
      <w:pPr>
        <w:ind w:left="1492" w:hanging="360"/>
      </w:pPr>
      <w:rPr>
        <w:rFonts w:hint="default" w:ascii="Courier New" w:hAnsi="Courier New"/>
      </w:rPr>
    </w:lvl>
    <w:lvl w:ilvl="1" w:tentative="0">
      <w:start w:val="1"/>
      <w:numFmt w:val="bullet"/>
      <w:lvlText w:val="o"/>
      <w:lvlJc w:val="left"/>
      <w:pPr>
        <w:ind w:left="2212" w:hanging="360"/>
      </w:pPr>
      <w:rPr>
        <w:rFonts w:hint="default" w:ascii="Courier New" w:hAnsi="Courier New" w:cs="Courier New"/>
      </w:rPr>
    </w:lvl>
    <w:lvl w:ilvl="2" w:tentative="0">
      <w:start w:val="1"/>
      <w:numFmt w:val="bullet"/>
      <w:lvlText w:val=""/>
      <w:lvlJc w:val="left"/>
      <w:pPr>
        <w:ind w:left="2932" w:hanging="360"/>
      </w:pPr>
      <w:rPr>
        <w:rFonts w:hint="default" w:ascii="Wingdings" w:hAnsi="Wingdings"/>
      </w:rPr>
    </w:lvl>
    <w:lvl w:ilvl="3" w:tentative="0">
      <w:start w:val="1"/>
      <w:numFmt w:val="bullet"/>
      <w:lvlText w:val=""/>
      <w:lvlJc w:val="left"/>
      <w:pPr>
        <w:ind w:left="3652" w:hanging="360"/>
      </w:pPr>
      <w:rPr>
        <w:rFonts w:hint="default" w:ascii="Symbol" w:hAnsi="Symbol"/>
      </w:rPr>
    </w:lvl>
    <w:lvl w:ilvl="4" w:tentative="0">
      <w:start w:val="1"/>
      <w:numFmt w:val="bullet"/>
      <w:lvlText w:val="o"/>
      <w:lvlJc w:val="left"/>
      <w:pPr>
        <w:ind w:left="4372" w:hanging="360"/>
      </w:pPr>
      <w:rPr>
        <w:rFonts w:hint="default" w:ascii="Courier New" w:hAnsi="Courier New" w:cs="Courier New"/>
      </w:rPr>
    </w:lvl>
    <w:lvl w:ilvl="5" w:tentative="0">
      <w:start w:val="1"/>
      <w:numFmt w:val="bullet"/>
      <w:lvlText w:val=""/>
      <w:lvlJc w:val="left"/>
      <w:pPr>
        <w:ind w:left="5092" w:hanging="360"/>
      </w:pPr>
      <w:rPr>
        <w:rFonts w:hint="default" w:ascii="Wingdings" w:hAnsi="Wingdings"/>
      </w:rPr>
    </w:lvl>
    <w:lvl w:ilvl="6" w:tentative="0">
      <w:start w:val="1"/>
      <w:numFmt w:val="bullet"/>
      <w:lvlText w:val=""/>
      <w:lvlJc w:val="left"/>
      <w:pPr>
        <w:ind w:left="5812" w:hanging="360"/>
      </w:pPr>
      <w:rPr>
        <w:rFonts w:hint="default" w:ascii="Symbol" w:hAnsi="Symbol"/>
      </w:rPr>
    </w:lvl>
    <w:lvl w:ilvl="7" w:tentative="0">
      <w:start w:val="1"/>
      <w:numFmt w:val="bullet"/>
      <w:lvlText w:val="o"/>
      <w:lvlJc w:val="left"/>
      <w:pPr>
        <w:ind w:left="6532" w:hanging="360"/>
      </w:pPr>
      <w:rPr>
        <w:rFonts w:hint="default" w:ascii="Courier New" w:hAnsi="Courier New" w:cs="Courier New"/>
      </w:rPr>
    </w:lvl>
    <w:lvl w:ilvl="8" w:tentative="0">
      <w:start w:val="1"/>
      <w:numFmt w:val="bullet"/>
      <w:lvlText w:val=""/>
      <w:lvlJc w:val="left"/>
      <w:pPr>
        <w:ind w:left="7252" w:hanging="360"/>
      </w:pPr>
      <w:rPr>
        <w:rFonts w:hint="default" w:ascii="Wingdings" w:hAnsi="Wingdings"/>
      </w:rPr>
    </w:lvl>
  </w:abstractNum>
  <w:abstractNum w:abstractNumId="2">
    <w:nsid w:val="0A4225C3"/>
    <w:multiLevelType w:val="multilevel"/>
    <w:tmpl w:val="0A4225C3"/>
    <w:lvl w:ilvl="0" w:tentative="0">
      <w:start w:val="1"/>
      <w:numFmt w:val="decimal"/>
      <w:lvlText w:val="%1."/>
      <w:lvlJc w:val="left"/>
      <w:pPr>
        <w:ind w:left="993" w:hanging="360"/>
      </w:pPr>
    </w:lvl>
    <w:lvl w:ilvl="1" w:tentative="0">
      <w:start w:val="1"/>
      <w:numFmt w:val="lowerLetter"/>
      <w:lvlText w:val="%2."/>
      <w:lvlJc w:val="left"/>
      <w:pPr>
        <w:ind w:left="1713" w:hanging="360"/>
      </w:pPr>
    </w:lvl>
    <w:lvl w:ilvl="2" w:tentative="0">
      <w:start w:val="1"/>
      <w:numFmt w:val="lowerRoman"/>
      <w:lvlText w:val="%3."/>
      <w:lvlJc w:val="right"/>
      <w:pPr>
        <w:ind w:left="2433" w:hanging="180"/>
      </w:pPr>
    </w:lvl>
    <w:lvl w:ilvl="3" w:tentative="0">
      <w:start w:val="1"/>
      <w:numFmt w:val="decimal"/>
      <w:lvlText w:val="%4."/>
      <w:lvlJc w:val="left"/>
      <w:pPr>
        <w:ind w:left="3153" w:hanging="360"/>
      </w:pPr>
    </w:lvl>
    <w:lvl w:ilvl="4" w:tentative="0">
      <w:start w:val="1"/>
      <w:numFmt w:val="lowerLetter"/>
      <w:lvlText w:val="%5."/>
      <w:lvlJc w:val="left"/>
      <w:pPr>
        <w:ind w:left="3873" w:hanging="360"/>
      </w:pPr>
    </w:lvl>
    <w:lvl w:ilvl="5" w:tentative="0">
      <w:start w:val="1"/>
      <w:numFmt w:val="lowerRoman"/>
      <w:lvlText w:val="%6."/>
      <w:lvlJc w:val="right"/>
      <w:pPr>
        <w:ind w:left="4593" w:hanging="180"/>
      </w:pPr>
    </w:lvl>
    <w:lvl w:ilvl="6" w:tentative="0">
      <w:start w:val="1"/>
      <w:numFmt w:val="decimal"/>
      <w:lvlText w:val="%7."/>
      <w:lvlJc w:val="left"/>
      <w:pPr>
        <w:ind w:left="5313" w:hanging="360"/>
      </w:pPr>
    </w:lvl>
    <w:lvl w:ilvl="7" w:tentative="0">
      <w:start w:val="1"/>
      <w:numFmt w:val="lowerLetter"/>
      <w:lvlText w:val="%8."/>
      <w:lvlJc w:val="left"/>
      <w:pPr>
        <w:ind w:left="6033" w:hanging="360"/>
      </w:pPr>
    </w:lvl>
    <w:lvl w:ilvl="8" w:tentative="0">
      <w:start w:val="1"/>
      <w:numFmt w:val="lowerRoman"/>
      <w:lvlText w:val="%9."/>
      <w:lvlJc w:val="right"/>
      <w:pPr>
        <w:ind w:left="6753" w:hanging="180"/>
      </w:pPr>
    </w:lvl>
  </w:abstractNum>
  <w:abstractNum w:abstractNumId="3">
    <w:nsid w:val="0C1A6922"/>
    <w:multiLevelType w:val="multilevel"/>
    <w:tmpl w:val="0C1A692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38B440E"/>
    <w:multiLevelType w:val="multilevel"/>
    <w:tmpl w:val="238B440E"/>
    <w:lvl w:ilvl="0" w:tentative="0">
      <w:start w:val="1"/>
      <w:numFmt w:val="decimal"/>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6274498"/>
    <w:multiLevelType w:val="multilevel"/>
    <w:tmpl w:val="36274498"/>
    <w:lvl w:ilvl="0" w:tentative="0">
      <w:start w:val="1"/>
      <w:numFmt w:val="decimal"/>
      <w:lvlText w:val="%1."/>
      <w:lvlJc w:val="left"/>
      <w:pPr>
        <w:ind w:left="945" w:hanging="360"/>
      </w:pPr>
      <w:rPr>
        <w:rFonts w:hint="default"/>
      </w:rPr>
    </w:lvl>
    <w:lvl w:ilvl="1" w:tentative="0">
      <w:start w:val="11"/>
      <w:numFmt w:val="decimal"/>
      <w:isLgl/>
      <w:lvlText w:val="%1.%2"/>
      <w:lvlJc w:val="left"/>
      <w:pPr>
        <w:ind w:left="1155" w:hanging="570"/>
      </w:pPr>
      <w:rPr>
        <w:rFonts w:hint="default"/>
      </w:rPr>
    </w:lvl>
    <w:lvl w:ilvl="2" w:tentative="0">
      <w:start w:val="1"/>
      <w:numFmt w:val="decimal"/>
      <w:isLgl/>
      <w:lvlText w:val="%1.%2.%3"/>
      <w:lvlJc w:val="left"/>
      <w:pPr>
        <w:ind w:left="1305" w:hanging="720"/>
      </w:pPr>
      <w:rPr>
        <w:rFonts w:hint="default"/>
      </w:rPr>
    </w:lvl>
    <w:lvl w:ilvl="3" w:tentative="0">
      <w:start w:val="1"/>
      <w:numFmt w:val="decimal"/>
      <w:isLgl/>
      <w:lvlText w:val="%1.%2.%3.%4"/>
      <w:lvlJc w:val="left"/>
      <w:pPr>
        <w:ind w:left="1665" w:hanging="1080"/>
      </w:pPr>
      <w:rPr>
        <w:rFonts w:hint="default"/>
      </w:rPr>
    </w:lvl>
    <w:lvl w:ilvl="4" w:tentative="0">
      <w:start w:val="1"/>
      <w:numFmt w:val="decimal"/>
      <w:isLgl/>
      <w:lvlText w:val="%1.%2.%3.%4.%5"/>
      <w:lvlJc w:val="left"/>
      <w:pPr>
        <w:ind w:left="1665" w:hanging="1080"/>
      </w:pPr>
      <w:rPr>
        <w:rFonts w:hint="default"/>
      </w:rPr>
    </w:lvl>
    <w:lvl w:ilvl="5" w:tentative="0">
      <w:start w:val="1"/>
      <w:numFmt w:val="decimal"/>
      <w:isLgl/>
      <w:lvlText w:val="%1.%2.%3.%4.%5.%6"/>
      <w:lvlJc w:val="left"/>
      <w:pPr>
        <w:ind w:left="2025" w:hanging="1440"/>
      </w:pPr>
      <w:rPr>
        <w:rFonts w:hint="default"/>
      </w:rPr>
    </w:lvl>
    <w:lvl w:ilvl="6" w:tentative="0">
      <w:start w:val="1"/>
      <w:numFmt w:val="decimal"/>
      <w:isLgl/>
      <w:lvlText w:val="%1.%2.%3.%4.%5.%6.%7"/>
      <w:lvlJc w:val="left"/>
      <w:pPr>
        <w:ind w:left="2025" w:hanging="1440"/>
      </w:pPr>
      <w:rPr>
        <w:rFonts w:hint="default"/>
      </w:rPr>
    </w:lvl>
    <w:lvl w:ilvl="7" w:tentative="0">
      <w:start w:val="1"/>
      <w:numFmt w:val="decimal"/>
      <w:isLgl/>
      <w:lvlText w:val="%1.%2.%3.%4.%5.%6.%7.%8"/>
      <w:lvlJc w:val="left"/>
      <w:pPr>
        <w:ind w:left="2385" w:hanging="1800"/>
      </w:pPr>
      <w:rPr>
        <w:rFonts w:hint="default"/>
      </w:rPr>
    </w:lvl>
    <w:lvl w:ilvl="8" w:tentative="0">
      <w:start w:val="1"/>
      <w:numFmt w:val="decimal"/>
      <w:isLgl/>
      <w:lvlText w:val="%1.%2.%3.%4.%5.%6.%7.%8.%9"/>
      <w:lvlJc w:val="left"/>
      <w:pPr>
        <w:ind w:left="2745" w:hanging="2160"/>
      </w:pPr>
      <w:rPr>
        <w:rFonts w:hint="default"/>
      </w:rPr>
    </w:lvl>
  </w:abstractNum>
  <w:abstractNum w:abstractNumId="6">
    <w:nsid w:val="36A339FF"/>
    <w:multiLevelType w:val="multilevel"/>
    <w:tmpl w:val="36A339FF"/>
    <w:lvl w:ilvl="0" w:tentative="0">
      <w:start w:val="1"/>
      <w:numFmt w:val="bullet"/>
      <w:pStyle w:val="41"/>
      <w:lvlText w:val=""/>
      <w:lvlJc w:val="left"/>
      <w:pPr>
        <w:ind w:left="3054"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7">
    <w:nsid w:val="68485AF1"/>
    <w:multiLevelType w:val="multilevel"/>
    <w:tmpl w:val="68485AF1"/>
    <w:lvl w:ilvl="0" w:tentative="0">
      <w:start w:val="1"/>
      <w:numFmt w:val="decimal"/>
      <w:lvlText w:val="%1."/>
      <w:lvlJc w:val="left"/>
      <w:pPr>
        <w:ind w:left="993" w:hanging="360"/>
      </w:pPr>
    </w:lvl>
    <w:lvl w:ilvl="1" w:tentative="0">
      <w:start w:val="1"/>
      <w:numFmt w:val="lowerLetter"/>
      <w:lvlText w:val="%2."/>
      <w:lvlJc w:val="left"/>
      <w:pPr>
        <w:ind w:left="1713" w:hanging="360"/>
      </w:pPr>
    </w:lvl>
    <w:lvl w:ilvl="2" w:tentative="0">
      <w:start w:val="1"/>
      <w:numFmt w:val="lowerRoman"/>
      <w:lvlText w:val="%3."/>
      <w:lvlJc w:val="right"/>
      <w:pPr>
        <w:ind w:left="2433" w:hanging="180"/>
      </w:pPr>
    </w:lvl>
    <w:lvl w:ilvl="3" w:tentative="0">
      <w:start w:val="1"/>
      <w:numFmt w:val="decimal"/>
      <w:lvlText w:val="%4."/>
      <w:lvlJc w:val="left"/>
      <w:pPr>
        <w:ind w:left="3153" w:hanging="360"/>
      </w:pPr>
    </w:lvl>
    <w:lvl w:ilvl="4" w:tentative="0">
      <w:start w:val="1"/>
      <w:numFmt w:val="lowerLetter"/>
      <w:lvlText w:val="%5."/>
      <w:lvlJc w:val="left"/>
      <w:pPr>
        <w:ind w:left="3873" w:hanging="360"/>
      </w:pPr>
    </w:lvl>
    <w:lvl w:ilvl="5" w:tentative="0">
      <w:start w:val="1"/>
      <w:numFmt w:val="lowerRoman"/>
      <w:lvlText w:val="%6."/>
      <w:lvlJc w:val="right"/>
      <w:pPr>
        <w:ind w:left="4593" w:hanging="180"/>
      </w:pPr>
    </w:lvl>
    <w:lvl w:ilvl="6" w:tentative="0">
      <w:start w:val="1"/>
      <w:numFmt w:val="decimal"/>
      <w:lvlText w:val="%7."/>
      <w:lvlJc w:val="left"/>
      <w:pPr>
        <w:ind w:left="5313" w:hanging="360"/>
      </w:pPr>
    </w:lvl>
    <w:lvl w:ilvl="7" w:tentative="0">
      <w:start w:val="1"/>
      <w:numFmt w:val="lowerLetter"/>
      <w:lvlText w:val="%8."/>
      <w:lvlJc w:val="left"/>
      <w:pPr>
        <w:ind w:left="6033" w:hanging="360"/>
      </w:pPr>
    </w:lvl>
    <w:lvl w:ilvl="8" w:tentative="0">
      <w:start w:val="1"/>
      <w:numFmt w:val="lowerRoman"/>
      <w:lvlText w:val="%9."/>
      <w:lvlJc w:val="right"/>
      <w:pPr>
        <w:ind w:left="6753" w:hanging="180"/>
      </w:pPr>
    </w:lvl>
  </w:abstractNum>
  <w:abstractNum w:abstractNumId="8">
    <w:nsid w:val="6D9B2F02"/>
    <w:multiLevelType w:val="multilevel"/>
    <w:tmpl w:val="6D9B2F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E8830DD"/>
    <w:multiLevelType w:val="multilevel"/>
    <w:tmpl w:val="6E8830DD"/>
    <w:lvl w:ilvl="0" w:tentative="0">
      <w:start w:val="1"/>
      <w:numFmt w:val="bullet"/>
      <w:lvlText w:val="−"/>
      <w:lvlJc w:val="left"/>
      <w:pPr>
        <w:ind w:left="1429" w:hanging="360"/>
      </w:pPr>
      <w:rPr>
        <w:rFonts w:hint="default" w:ascii="Courier New" w:hAnsi="Courier New"/>
        <w:sz w:val="24"/>
        <w:szCs w:val="24"/>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0">
    <w:nsid w:val="73682687"/>
    <w:multiLevelType w:val="multilevel"/>
    <w:tmpl w:val="73682687"/>
    <w:lvl w:ilvl="0" w:tentative="0">
      <w:start w:val="0"/>
      <w:numFmt w:val="bullet"/>
      <w:pStyle w:val="116"/>
      <w:lvlText w:val="–"/>
      <w:lvlJc w:val="left"/>
      <w:pPr>
        <w:ind w:left="9291" w:hanging="360"/>
      </w:pPr>
      <w:rPr>
        <w:rFonts w:ascii="Times New Roman" w:hAnsi="Times New Roman"/>
        <w:color w:val="auto"/>
      </w:rPr>
    </w:lvl>
    <w:lvl w:ilvl="1" w:tentative="0">
      <w:start w:val="1"/>
      <w:numFmt w:val="bullet"/>
      <w:lvlText w:val="o"/>
      <w:lvlJc w:val="left"/>
      <w:pPr>
        <w:ind w:left="2181" w:hanging="360"/>
      </w:pPr>
      <w:rPr>
        <w:rFonts w:hint="default" w:ascii="Courier New" w:hAnsi="Courier New" w:cs="Courier New"/>
      </w:rPr>
    </w:lvl>
    <w:lvl w:ilvl="2" w:tentative="0">
      <w:start w:val="1"/>
      <w:numFmt w:val="bullet"/>
      <w:lvlText w:val=""/>
      <w:lvlJc w:val="left"/>
      <w:pPr>
        <w:ind w:left="2901" w:hanging="360"/>
      </w:pPr>
      <w:rPr>
        <w:rFonts w:hint="default" w:ascii="Wingdings" w:hAnsi="Wingdings"/>
      </w:rPr>
    </w:lvl>
    <w:lvl w:ilvl="3" w:tentative="0">
      <w:start w:val="1"/>
      <w:numFmt w:val="bullet"/>
      <w:lvlText w:val=""/>
      <w:lvlJc w:val="left"/>
      <w:pPr>
        <w:ind w:left="3621" w:hanging="360"/>
      </w:pPr>
      <w:rPr>
        <w:rFonts w:hint="default" w:ascii="Symbol" w:hAnsi="Symbol"/>
      </w:rPr>
    </w:lvl>
    <w:lvl w:ilvl="4" w:tentative="0">
      <w:start w:val="1"/>
      <w:numFmt w:val="bullet"/>
      <w:lvlText w:val="o"/>
      <w:lvlJc w:val="left"/>
      <w:pPr>
        <w:ind w:left="4341" w:hanging="360"/>
      </w:pPr>
      <w:rPr>
        <w:rFonts w:hint="default" w:ascii="Courier New" w:hAnsi="Courier New" w:cs="Courier New"/>
      </w:rPr>
    </w:lvl>
    <w:lvl w:ilvl="5" w:tentative="0">
      <w:start w:val="1"/>
      <w:numFmt w:val="bullet"/>
      <w:lvlText w:val=""/>
      <w:lvlJc w:val="left"/>
      <w:pPr>
        <w:ind w:left="5061" w:hanging="360"/>
      </w:pPr>
      <w:rPr>
        <w:rFonts w:hint="default" w:ascii="Wingdings" w:hAnsi="Wingdings"/>
      </w:rPr>
    </w:lvl>
    <w:lvl w:ilvl="6" w:tentative="0">
      <w:start w:val="1"/>
      <w:numFmt w:val="bullet"/>
      <w:lvlText w:val=""/>
      <w:lvlJc w:val="left"/>
      <w:pPr>
        <w:ind w:left="5781" w:hanging="360"/>
      </w:pPr>
      <w:rPr>
        <w:rFonts w:hint="default" w:ascii="Symbol" w:hAnsi="Symbol"/>
      </w:rPr>
    </w:lvl>
    <w:lvl w:ilvl="7" w:tentative="0">
      <w:start w:val="1"/>
      <w:numFmt w:val="bullet"/>
      <w:lvlText w:val="o"/>
      <w:lvlJc w:val="left"/>
      <w:pPr>
        <w:ind w:left="6501" w:hanging="360"/>
      </w:pPr>
      <w:rPr>
        <w:rFonts w:hint="default" w:ascii="Courier New" w:hAnsi="Courier New" w:cs="Courier New"/>
      </w:rPr>
    </w:lvl>
    <w:lvl w:ilvl="8" w:tentative="0">
      <w:start w:val="1"/>
      <w:numFmt w:val="bullet"/>
      <w:lvlText w:val=""/>
      <w:lvlJc w:val="left"/>
      <w:pPr>
        <w:ind w:left="7221" w:hanging="360"/>
      </w:pPr>
      <w:rPr>
        <w:rFonts w:hint="default" w:ascii="Wingdings" w:hAnsi="Wingdings"/>
      </w:rPr>
    </w:lvl>
  </w:abstractNum>
  <w:abstractNum w:abstractNumId="11">
    <w:nsid w:val="73F836CA"/>
    <w:multiLevelType w:val="multilevel"/>
    <w:tmpl w:val="73F836CA"/>
    <w:lvl w:ilvl="0" w:tentative="0">
      <w:start w:val="1"/>
      <w:numFmt w:val="decimal"/>
      <w:lvlText w:val="%1"/>
      <w:lvlJc w:val="left"/>
      <w:pPr>
        <w:ind w:left="375" w:hanging="375"/>
      </w:pPr>
      <w:rPr>
        <w:rFonts w:hint="default"/>
      </w:rPr>
    </w:lvl>
    <w:lvl w:ilvl="1" w:tentative="0">
      <w:start w:val="1"/>
      <w:numFmt w:val="decimal"/>
      <w:suff w:val="space"/>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2">
    <w:nsid w:val="741D5304"/>
    <w:multiLevelType w:val="multilevel"/>
    <w:tmpl w:val="741D5304"/>
    <w:lvl w:ilvl="0" w:tentative="0">
      <w:start w:val="1"/>
      <w:numFmt w:val="bullet"/>
      <w:lvlText w:val="−"/>
      <w:lvlJc w:val="left"/>
      <w:pPr>
        <w:ind w:left="1429" w:hanging="360"/>
      </w:pPr>
      <w:rPr>
        <w:rFonts w:hint="default" w:ascii="Courier New" w:hAnsi="Courier New"/>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3">
    <w:nsid w:val="78E416F3"/>
    <w:multiLevelType w:val="multilevel"/>
    <w:tmpl w:val="78E416F3"/>
    <w:lvl w:ilvl="0" w:tentative="0">
      <w:start w:val="1"/>
      <w:numFmt w:val="bullet"/>
      <w:lvlText w:val="−"/>
      <w:lvlJc w:val="left"/>
      <w:pPr>
        <w:ind w:left="1429" w:hanging="360"/>
      </w:pPr>
      <w:rPr>
        <w:rFonts w:hint="default" w:ascii="Courier New" w:hAnsi="Courier New"/>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4">
    <w:nsid w:val="7B651CB6"/>
    <w:multiLevelType w:val="multilevel"/>
    <w:tmpl w:val="7B651CB6"/>
    <w:lvl w:ilvl="0" w:tentative="0">
      <w:start w:val="1"/>
      <w:numFmt w:val="decimal"/>
      <w:lvlText w:val="%1."/>
      <w:lvlJc w:val="left"/>
      <w:pPr>
        <w:ind w:left="993" w:hanging="360"/>
      </w:pPr>
    </w:lvl>
    <w:lvl w:ilvl="1" w:tentative="0">
      <w:start w:val="0"/>
      <w:numFmt w:val="bullet"/>
      <w:lvlText w:val="•"/>
      <w:lvlJc w:val="left"/>
      <w:pPr>
        <w:ind w:left="1713" w:hanging="360"/>
      </w:pPr>
      <w:rPr>
        <w:rFonts w:hint="default" w:ascii="Times New Roman" w:hAnsi="Times New Roman" w:eastAsia="Calibri" w:cs="Times New Roman"/>
      </w:rPr>
    </w:lvl>
    <w:lvl w:ilvl="2" w:tentative="0">
      <w:start w:val="1"/>
      <w:numFmt w:val="lowerRoman"/>
      <w:lvlText w:val="%3."/>
      <w:lvlJc w:val="right"/>
      <w:pPr>
        <w:ind w:left="2433" w:hanging="180"/>
      </w:pPr>
    </w:lvl>
    <w:lvl w:ilvl="3" w:tentative="0">
      <w:start w:val="1"/>
      <w:numFmt w:val="decimal"/>
      <w:lvlText w:val="%4."/>
      <w:lvlJc w:val="left"/>
      <w:pPr>
        <w:ind w:left="3153" w:hanging="360"/>
      </w:pPr>
    </w:lvl>
    <w:lvl w:ilvl="4" w:tentative="0">
      <w:start w:val="1"/>
      <w:numFmt w:val="lowerLetter"/>
      <w:lvlText w:val="%5."/>
      <w:lvlJc w:val="left"/>
      <w:pPr>
        <w:ind w:left="3873" w:hanging="360"/>
      </w:pPr>
    </w:lvl>
    <w:lvl w:ilvl="5" w:tentative="0">
      <w:start w:val="1"/>
      <w:numFmt w:val="lowerRoman"/>
      <w:lvlText w:val="%6."/>
      <w:lvlJc w:val="right"/>
      <w:pPr>
        <w:ind w:left="4593" w:hanging="180"/>
      </w:pPr>
    </w:lvl>
    <w:lvl w:ilvl="6" w:tentative="0">
      <w:start w:val="1"/>
      <w:numFmt w:val="decimal"/>
      <w:lvlText w:val="%7."/>
      <w:lvlJc w:val="left"/>
      <w:pPr>
        <w:ind w:left="5313" w:hanging="360"/>
      </w:pPr>
    </w:lvl>
    <w:lvl w:ilvl="7" w:tentative="0">
      <w:start w:val="1"/>
      <w:numFmt w:val="lowerLetter"/>
      <w:lvlText w:val="%8."/>
      <w:lvlJc w:val="left"/>
      <w:pPr>
        <w:ind w:left="6033" w:hanging="360"/>
      </w:pPr>
    </w:lvl>
    <w:lvl w:ilvl="8" w:tentative="0">
      <w:start w:val="1"/>
      <w:numFmt w:val="lowerRoman"/>
      <w:lvlText w:val="%9."/>
      <w:lvlJc w:val="right"/>
      <w:pPr>
        <w:ind w:left="6753" w:hanging="180"/>
      </w:pPr>
    </w:lvl>
  </w:abstractNum>
  <w:num w:numId="1">
    <w:abstractNumId w:val="6"/>
  </w:num>
  <w:num w:numId="2">
    <w:abstractNumId w:val="10"/>
  </w:num>
  <w:num w:numId="3">
    <w:abstractNumId w:val="0"/>
  </w:num>
  <w:num w:numId="4">
    <w:abstractNumId w:val="11"/>
  </w:num>
  <w:num w:numId="5">
    <w:abstractNumId w:val="9"/>
  </w:num>
  <w:num w:numId="6">
    <w:abstractNumId w:val="12"/>
  </w:num>
  <w:num w:numId="7">
    <w:abstractNumId w:val="1"/>
  </w:num>
  <w:num w:numId="8">
    <w:abstractNumId w:val="13"/>
  </w:num>
  <w:num w:numId="9">
    <w:abstractNumId w:val="3"/>
  </w:num>
  <w:num w:numId="10">
    <w:abstractNumId w:val="5"/>
  </w:num>
  <w:num w:numId="11">
    <w:abstractNumId w:val="7"/>
  </w:num>
  <w:num w:numId="12">
    <w:abstractNumId w:val="14"/>
  </w:num>
  <w:num w:numId="13">
    <w:abstractNumId w:val="2"/>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hdrShapeDefaults>
    <o:shapelayout v:ext="edit">
      <o:idmap v:ext="edit" data="4"/>
    </o:shapelayout>
  </w:hdrShapeDefaults>
  <w:footnotePr>
    <w:footnote w:id="0"/>
    <w:footnote w:id="1"/>
  </w:footnotePr>
  <w:endnotePr>
    <w:endnote w:id="0"/>
    <w:endnote w:id="1"/>
  </w:endnotePr>
  <w:compat>
    <w:compatSetting w:name="compatibilityMode" w:uri="http://schemas.microsoft.com/office/word" w:val="12"/>
  </w:compat>
  <w:rsids>
    <w:rsidRoot w:val="00634CBC"/>
    <w:rsid w:val="0000026C"/>
    <w:rsid w:val="000008A0"/>
    <w:rsid w:val="00000FC2"/>
    <w:rsid w:val="000017BD"/>
    <w:rsid w:val="000019F9"/>
    <w:rsid w:val="000026F8"/>
    <w:rsid w:val="00002EF5"/>
    <w:rsid w:val="000036C1"/>
    <w:rsid w:val="00003B10"/>
    <w:rsid w:val="00003CB1"/>
    <w:rsid w:val="00004256"/>
    <w:rsid w:val="000043DD"/>
    <w:rsid w:val="00004F95"/>
    <w:rsid w:val="00005569"/>
    <w:rsid w:val="00006117"/>
    <w:rsid w:val="000076DC"/>
    <w:rsid w:val="00007EF3"/>
    <w:rsid w:val="000108D3"/>
    <w:rsid w:val="00011115"/>
    <w:rsid w:val="0001115D"/>
    <w:rsid w:val="0001181D"/>
    <w:rsid w:val="00011C4F"/>
    <w:rsid w:val="00011F17"/>
    <w:rsid w:val="000134EF"/>
    <w:rsid w:val="000141A6"/>
    <w:rsid w:val="00015B03"/>
    <w:rsid w:val="00016343"/>
    <w:rsid w:val="000164E4"/>
    <w:rsid w:val="00017592"/>
    <w:rsid w:val="000177B0"/>
    <w:rsid w:val="000203E4"/>
    <w:rsid w:val="000205C8"/>
    <w:rsid w:val="00020CA5"/>
    <w:rsid w:val="00021887"/>
    <w:rsid w:val="00022F87"/>
    <w:rsid w:val="00023D83"/>
    <w:rsid w:val="00024824"/>
    <w:rsid w:val="00024CBC"/>
    <w:rsid w:val="00025B5F"/>
    <w:rsid w:val="00026DC0"/>
    <w:rsid w:val="0002728B"/>
    <w:rsid w:val="00027A84"/>
    <w:rsid w:val="00027D97"/>
    <w:rsid w:val="000312F8"/>
    <w:rsid w:val="00031991"/>
    <w:rsid w:val="00031B07"/>
    <w:rsid w:val="00031F9C"/>
    <w:rsid w:val="0003215E"/>
    <w:rsid w:val="00033120"/>
    <w:rsid w:val="0003376C"/>
    <w:rsid w:val="00033851"/>
    <w:rsid w:val="00035D24"/>
    <w:rsid w:val="00035D43"/>
    <w:rsid w:val="000361E0"/>
    <w:rsid w:val="000365C8"/>
    <w:rsid w:val="000370AB"/>
    <w:rsid w:val="00037D62"/>
    <w:rsid w:val="000408F3"/>
    <w:rsid w:val="0004114C"/>
    <w:rsid w:val="00041180"/>
    <w:rsid w:val="00041309"/>
    <w:rsid w:val="00041C45"/>
    <w:rsid w:val="00042A83"/>
    <w:rsid w:val="00042B2F"/>
    <w:rsid w:val="00042D64"/>
    <w:rsid w:val="0004303A"/>
    <w:rsid w:val="000435E6"/>
    <w:rsid w:val="00043902"/>
    <w:rsid w:val="00044400"/>
    <w:rsid w:val="00044813"/>
    <w:rsid w:val="00045F68"/>
    <w:rsid w:val="000461CC"/>
    <w:rsid w:val="000463C2"/>
    <w:rsid w:val="000466E2"/>
    <w:rsid w:val="000467C2"/>
    <w:rsid w:val="00046A89"/>
    <w:rsid w:val="00046D05"/>
    <w:rsid w:val="00050920"/>
    <w:rsid w:val="00050CF5"/>
    <w:rsid w:val="000516AD"/>
    <w:rsid w:val="0005191E"/>
    <w:rsid w:val="000520C3"/>
    <w:rsid w:val="00052109"/>
    <w:rsid w:val="00052226"/>
    <w:rsid w:val="00052C1F"/>
    <w:rsid w:val="00053B47"/>
    <w:rsid w:val="0005447F"/>
    <w:rsid w:val="00054A74"/>
    <w:rsid w:val="0005500F"/>
    <w:rsid w:val="0005554E"/>
    <w:rsid w:val="00055FE1"/>
    <w:rsid w:val="000565E0"/>
    <w:rsid w:val="0005661B"/>
    <w:rsid w:val="00060B30"/>
    <w:rsid w:val="00060C11"/>
    <w:rsid w:val="000615E6"/>
    <w:rsid w:val="00061D99"/>
    <w:rsid w:val="000621D3"/>
    <w:rsid w:val="000624BF"/>
    <w:rsid w:val="000629F7"/>
    <w:rsid w:val="000634E2"/>
    <w:rsid w:val="00064C41"/>
    <w:rsid w:val="00064E6D"/>
    <w:rsid w:val="00065A1F"/>
    <w:rsid w:val="00065FE7"/>
    <w:rsid w:val="000664E1"/>
    <w:rsid w:val="000669DA"/>
    <w:rsid w:val="00067AA5"/>
    <w:rsid w:val="00067AD8"/>
    <w:rsid w:val="00067D6C"/>
    <w:rsid w:val="00067F95"/>
    <w:rsid w:val="00071695"/>
    <w:rsid w:val="00073BB2"/>
    <w:rsid w:val="00073EFF"/>
    <w:rsid w:val="000741C3"/>
    <w:rsid w:val="0007484F"/>
    <w:rsid w:val="0007510B"/>
    <w:rsid w:val="00075BE3"/>
    <w:rsid w:val="00075FFF"/>
    <w:rsid w:val="0007666F"/>
    <w:rsid w:val="00076D74"/>
    <w:rsid w:val="00077072"/>
    <w:rsid w:val="00080A54"/>
    <w:rsid w:val="0008197B"/>
    <w:rsid w:val="00081E20"/>
    <w:rsid w:val="0008277B"/>
    <w:rsid w:val="00082E69"/>
    <w:rsid w:val="0008333D"/>
    <w:rsid w:val="0008341A"/>
    <w:rsid w:val="00084077"/>
    <w:rsid w:val="00084E2A"/>
    <w:rsid w:val="00086549"/>
    <w:rsid w:val="00087650"/>
    <w:rsid w:val="000878F0"/>
    <w:rsid w:val="0008799D"/>
    <w:rsid w:val="000879CC"/>
    <w:rsid w:val="00090446"/>
    <w:rsid w:val="00090A7C"/>
    <w:rsid w:val="00091D6A"/>
    <w:rsid w:val="000924B3"/>
    <w:rsid w:val="000926C6"/>
    <w:rsid w:val="000930E7"/>
    <w:rsid w:val="00094CA3"/>
    <w:rsid w:val="00094D6A"/>
    <w:rsid w:val="00094DC2"/>
    <w:rsid w:val="0009597E"/>
    <w:rsid w:val="0009675F"/>
    <w:rsid w:val="000A0291"/>
    <w:rsid w:val="000A0BBF"/>
    <w:rsid w:val="000A155A"/>
    <w:rsid w:val="000A2446"/>
    <w:rsid w:val="000A4406"/>
    <w:rsid w:val="000A4B4E"/>
    <w:rsid w:val="000A4B8E"/>
    <w:rsid w:val="000A587E"/>
    <w:rsid w:val="000A5EB9"/>
    <w:rsid w:val="000A644A"/>
    <w:rsid w:val="000A76AD"/>
    <w:rsid w:val="000A7AE8"/>
    <w:rsid w:val="000B177C"/>
    <w:rsid w:val="000B1E74"/>
    <w:rsid w:val="000B1EC4"/>
    <w:rsid w:val="000B2076"/>
    <w:rsid w:val="000B2214"/>
    <w:rsid w:val="000B2DC9"/>
    <w:rsid w:val="000B3400"/>
    <w:rsid w:val="000B3F9D"/>
    <w:rsid w:val="000B4D0D"/>
    <w:rsid w:val="000B4DC1"/>
    <w:rsid w:val="000B55E4"/>
    <w:rsid w:val="000B62AD"/>
    <w:rsid w:val="000B63BE"/>
    <w:rsid w:val="000B6534"/>
    <w:rsid w:val="000B7210"/>
    <w:rsid w:val="000B7436"/>
    <w:rsid w:val="000B7882"/>
    <w:rsid w:val="000C0065"/>
    <w:rsid w:val="000C0FE9"/>
    <w:rsid w:val="000C4795"/>
    <w:rsid w:val="000C58F8"/>
    <w:rsid w:val="000C5A35"/>
    <w:rsid w:val="000C63E2"/>
    <w:rsid w:val="000C6EFC"/>
    <w:rsid w:val="000C76DB"/>
    <w:rsid w:val="000C7817"/>
    <w:rsid w:val="000C7C7F"/>
    <w:rsid w:val="000D02F1"/>
    <w:rsid w:val="000D0E3F"/>
    <w:rsid w:val="000D1767"/>
    <w:rsid w:val="000D1CDD"/>
    <w:rsid w:val="000D2393"/>
    <w:rsid w:val="000D2423"/>
    <w:rsid w:val="000D275E"/>
    <w:rsid w:val="000D289C"/>
    <w:rsid w:val="000D2A62"/>
    <w:rsid w:val="000D30EB"/>
    <w:rsid w:val="000D3671"/>
    <w:rsid w:val="000D37BF"/>
    <w:rsid w:val="000D3CA2"/>
    <w:rsid w:val="000D5E9A"/>
    <w:rsid w:val="000D6610"/>
    <w:rsid w:val="000D6D6A"/>
    <w:rsid w:val="000D6E20"/>
    <w:rsid w:val="000D798C"/>
    <w:rsid w:val="000D79E0"/>
    <w:rsid w:val="000E0414"/>
    <w:rsid w:val="000E04F2"/>
    <w:rsid w:val="000E086A"/>
    <w:rsid w:val="000E1AD1"/>
    <w:rsid w:val="000E2D8E"/>
    <w:rsid w:val="000E3398"/>
    <w:rsid w:val="000E36EA"/>
    <w:rsid w:val="000E379F"/>
    <w:rsid w:val="000E38D4"/>
    <w:rsid w:val="000E3923"/>
    <w:rsid w:val="000E3D61"/>
    <w:rsid w:val="000E428A"/>
    <w:rsid w:val="000E4792"/>
    <w:rsid w:val="000E5325"/>
    <w:rsid w:val="000E5ACF"/>
    <w:rsid w:val="000E7230"/>
    <w:rsid w:val="000E74E3"/>
    <w:rsid w:val="000F1596"/>
    <w:rsid w:val="000F1E9B"/>
    <w:rsid w:val="000F3406"/>
    <w:rsid w:val="000F34D9"/>
    <w:rsid w:val="000F35E2"/>
    <w:rsid w:val="000F46C8"/>
    <w:rsid w:val="000F4E74"/>
    <w:rsid w:val="000F5CAB"/>
    <w:rsid w:val="000F7F98"/>
    <w:rsid w:val="0010037E"/>
    <w:rsid w:val="001008F0"/>
    <w:rsid w:val="00101C0A"/>
    <w:rsid w:val="00101DE8"/>
    <w:rsid w:val="00102303"/>
    <w:rsid w:val="001024A8"/>
    <w:rsid w:val="001031EB"/>
    <w:rsid w:val="00103CE8"/>
    <w:rsid w:val="001044E0"/>
    <w:rsid w:val="0010502E"/>
    <w:rsid w:val="0010647D"/>
    <w:rsid w:val="001067BB"/>
    <w:rsid w:val="00107293"/>
    <w:rsid w:val="00110DE3"/>
    <w:rsid w:val="001113DA"/>
    <w:rsid w:val="001117BD"/>
    <w:rsid w:val="0011496D"/>
    <w:rsid w:val="00115D9B"/>
    <w:rsid w:val="0011697B"/>
    <w:rsid w:val="00116B89"/>
    <w:rsid w:val="001206F6"/>
    <w:rsid w:val="0012128A"/>
    <w:rsid w:val="0012163F"/>
    <w:rsid w:val="0012559F"/>
    <w:rsid w:val="00125C59"/>
    <w:rsid w:val="00127175"/>
    <w:rsid w:val="001273A4"/>
    <w:rsid w:val="00131B3C"/>
    <w:rsid w:val="00131C97"/>
    <w:rsid w:val="001325CD"/>
    <w:rsid w:val="001329E0"/>
    <w:rsid w:val="00133E5A"/>
    <w:rsid w:val="00134E9E"/>
    <w:rsid w:val="00135371"/>
    <w:rsid w:val="001356AA"/>
    <w:rsid w:val="001357C9"/>
    <w:rsid w:val="00135C0A"/>
    <w:rsid w:val="001361AB"/>
    <w:rsid w:val="00136CC4"/>
    <w:rsid w:val="00137E5D"/>
    <w:rsid w:val="001402A6"/>
    <w:rsid w:val="00140FAE"/>
    <w:rsid w:val="00141352"/>
    <w:rsid w:val="001414E1"/>
    <w:rsid w:val="0014219C"/>
    <w:rsid w:val="001425C4"/>
    <w:rsid w:val="00143726"/>
    <w:rsid w:val="00144119"/>
    <w:rsid w:val="00145FAF"/>
    <w:rsid w:val="0014618B"/>
    <w:rsid w:val="0014653B"/>
    <w:rsid w:val="00146EA4"/>
    <w:rsid w:val="00146F57"/>
    <w:rsid w:val="001474A2"/>
    <w:rsid w:val="00147E9F"/>
    <w:rsid w:val="0015062E"/>
    <w:rsid w:val="001521B8"/>
    <w:rsid w:val="00152B44"/>
    <w:rsid w:val="0015328B"/>
    <w:rsid w:val="001534B4"/>
    <w:rsid w:val="00153632"/>
    <w:rsid w:val="0015540D"/>
    <w:rsid w:val="00155B2B"/>
    <w:rsid w:val="0015696D"/>
    <w:rsid w:val="00156DF9"/>
    <w:rsid w:val="001575CC"/>
    <w:rsid w:val="0015785F"/>
    <w:rsid w:val="00157C82"/>
    <w:rsid w:val="00160FF0"/>
    <w:rsid w:val="00161303"/>
    <w:rsid w:val="00161503"/>
    <w:rsid w:val="001633CF"/>
    <w:rsid w:val="001638B3"/>
    <w:rsid w:val="0016422A"/>
    <w:rsid w:val="00164797"/>
    <w:rsid w:val="00164E42"/>
    <w:rsid w:val="001651E0"/>
    <w:rsid w:val="001656DC"/>
    <w:rsid w:val="00165C32"/>
    <w:rsid w:val="00165CDE"/>
    <w:rsid w:val="00165DD1"/>
    <w:rsid w:val="00165E90"/>
    <w:rsid w:val="001674D3"/>
    <w:rsid w:val="0017019A"/>
    <w:rsid w:val="00170B5F"/>
    <w:rsid w:val="001710BB"/>
    <w:rsid w:val="0017279C"/>
    <w:rsid w:val="00172D29"/>
    <w:rsid w:val="00173509"/>
    <w:rsid w:val="001738EB"/>
    <w:rsid w:val="00175C59"/>
    <w:rsid w:val="00175E7F"/>
    <w:rsid w:val="00176301"/>
    <w:rsid w:val="00176584"/>
    <w:rsid w:val="00176BE8"/>
    <w:rsid w:val="00176ED1"/>
    <w:rsid w:val="0017741C"/>
    <w:rsid w:val="00177A8A"/>
    <w:rsid w:val="0018064A"/>
    <w:rsid w:val="00180DBC"/>
    <w:rsid w:val="00181F59"/>
    <w:rsid w:val="00182E1A"/>
    <w:rsid w:val="0018410F"/>
    <w:rsid w:val="001859A3"/>
    <w:rsid w:val="00185D2C"/>
    <w:rsid w:val="0018654E"/>
    <w:rsid w:val="00187D89"/>
    <w:rsid w:val="00187F7B"/>
    <w:rsid w:val="00191BFD"/>
    <w:rsid w:val="0019325E"/>
    <w:rsid w:val="00193C42"/>
    <w:rsid w:val="00193C63"/>
    <w:rsid w:val="00193C8B"/>
    <w:rsid w:val="0019449A"/>
    <w:rsid w:val="00194FA8"/>
    <w:rsid w:val="001963FF"/>
    <w:rsid w:val="00196E75"/>
    <w:rsid w:val="001A08AC"/>
    <w:rsid w:val="001A0AE0"/>
    <w:rsid w:val="001A0C63"/>
    <w:rsid w:val="001A1B9B"/>
    <w:rsid w:val="001A23F7"/>
    <w:rsid w:val="001A290D"/>
    <w:rsid w:val="001A2CA9"/>
    <w:rsid w:val="001A35DB"/>
    <w:rsid w:val="001A3E59"/>
    <w:rsid w:val="001A3E5B"/>
    <w:rsid w:val="001A40C5"/>
    <w:rsid w:val="001A4537"/>
    <w:rsid w:val="001A4EED"/>
    <w:rsid w:val="001A52D6"/>
    <w:rsid w:val="001A54BC"/>
    <w:rsid w:val="001A5872"/>
    <w:rsid w:val="001A6310"/>
    <w:rsid w:val="001A69A9"/>
    <w:rsid w:val="001A6E74"/>
    <w:rsid w:val="001A7122"/>
    <w:rsid w:val="001B0FE8"/>
    <w:rsid w:val="001B1B3C"/>
    <w:rsid w:val="001B3650"/>
    <w:rsid w:val="001B3D2D"/>
    <w:rsid w:val="001B447B"/>
    <w:rsid w:val="001B5236"/>
    <w:rsid w:val="001B56BD"/>
    <w:rsid w:val="001B5928"/>
    <w:rsid w:val="001B632A"/>
    <w:rsid w:val="001B75F0"/>
    <w:rsid w:val="001B7D44"/>
    <w:rsid w:val="001C0213"/>
    <w:rsid w:val="001C037A"/>
    <w:rsid w:val="001C0AD4"/>
    <w:rsid w:val="001C0FE2"/>
    <w:rsid w:val="001C181B"/>
    <w:rsid w:val="001C19DF"/>
    <w:rsid w:val="001C1FE9"/>
    <w:rsid w:val="001C28D4"/>
    <w:rsid w:val="001C4881"/>
    <w:rsid w:val="001C5BE1"/>
    <w:rsid w:val="001C71D1"/>
    <w:rsid w:val="001D151E"/>
    <w:rsid w:val="001D1901"/>
    <w:rsid w:val="001D1B2A"/>
    <w:rsid w:val="001D2501"/>
    <w:rsid w:val="001D2C1F"/>
    <w:rsid w:val="001D32F7"/>
    <w:rsid w:val="001D5234"/>
    <w:rsid w:val="001D53DA"/>
    <w:rsid w:val="001D553D"/>
    <w:rsid w:val="001D6373"/>
    <w:rsid w:val="001D6635"/>
    <w:rsid w:val="001D6932"/>
    <w:rsid w:val="001D7996"/>
    <w:rsid w:val="001D7CA5"/>
    <w:rsid w:val="001E0BDF"/>
    <w:rsid w:val="001E1467"/>
    <w:rsid w:val="001E406C"/>
    <w:rsid w:val="001E477D"/>
    <w:rsid w:val="001E4D16"/>
    <w:rsid w:val="001E50A9"/>
    <w:rsid w:val="001E5906"/>
    <w:rsid w:val="001E6423"/>
    <w:rsid w:val="001E6566"/>
    <w:rsid w:val="001E6645"/>
    <w:rsid w:val="001E7D85"/>
    <w:rsid w:val="001E7F9E"/>
    <w:rsid w:val="001F0092"/>
    <w:rsid w:val="001F1087"/>
    <w:rsid w:val="001F1166"/>
    <w:rsid w:val="001F2096"/>
    <w:rsid w:val="001F239C"/>
    <w:rsid w:val="001F3FBF"/>
    <w:rsid w:val="001F5867"/>
    <w:rsid w:val="001F587C"/>
    <w:rsid w:val="001F6473"/>
    <w:rsid w:val="001F6AA7"/>
    <w:rsid w:val="001F70BA"/>
    <w:rsid w:val="001F7682"/>
    <w:rsid w:val="001F7724"/>
    <w:rsid w:val="001F7A33"/>
    <w:rsid w:val="00201CB5"/>
    <w:rsid w:val="00202733"/>
    <w:rsid w:val="00202D8D"/>
    <w:rsid w:val="00203023"/>
    <w:rsid w:val="00203263"/>
    <w:rsid w:val="00203357"/>
    <w:rsid w:val="002042F5"/>
    <w:rsid w:val="00204890"/>
    <w:rsid w:val="00204BBC"/>
    <w:rsid w:val="002056D1"/>
    <w:rsid w:val="00206B81"/>
    <w:rsid w:val="00211D92"/>
    <w:rsid w:val="0021206C"/>
    <w:rsid w:val="00214C6A"/>
    <w:rsid w:val="00214F0C"/>
    <w:rsid w:val="00214FC1"/>
    <w:rsid w:val="0021569E"/>
    <w:rsid w:val="00215C2E"/>
    <w:rsid w:val="00215C70"/>
    <w:rsid w:val="00216332"/>
    <w:rsid w:val="002163F8"/>
    <w:rsid w:val="0021730D"/>
    <w:rsid w:val="00217320"/>
    <w:rsid w:val="00220023"/>
    <w:rsid w:val="002215B4"/>
    <w:rsid w:val="002228AC"/>
    <w:rsid w:val="00222CE0"/>
    <w:rsid w:val="0022338E"/>
    <w:rsid w:val="0022392F"/>
    <w:rsid w:val="00223B74"/>
    <w:rsid w:val="00224EAA"/>
    <w:rsid w:val="00225888"/>
    <w:rsid w:val="00225AB4"/>
    <w:rsid w:val="00225F43"/>
    <w:rsid w:val="00226908"/>
    <w:rsid w:val="00226BEA"/>
    <w:rsid w:val="00226EBF"/>
    <w:rsid w:val="00227175"/>
    <w:rsid w:val="00227181"/>
    <w:rsid w:val="002271EC"/>
    <w:rsid w:val="00227F7E"/>
    <w:rsid w:val="00230DB8"/>
    <w:rsid w:val="00231917"/>
    <w:rsid w:val="00231C1F"/>
    <w:rsid w:val="00231F92"/>
    <w:rsid w:val="002330C1"/>
    <w:rsid w:val="00233124"/>
    <w:rsid w:val="00233DF2"/>
    <w:rsid w:val="002342B3"/>
    <w:rsid w:val="00234382"/>
    <w:rsid w:val="00234602"/>
    <w:rsid w:val="00235222"/>
    <w:rsid w:val="002357C9"/>
    <w:rsid w:val="00235845"/>
    <w:rsid w:val="00235CEB"/>
    <w:rsid w:val="00235E80"/>
    <w:rsid w:val="00235FA6"/>
    <w:rsid w:val="00236842"/>
    <w:rsid w:val="00237447"/>
    <w:rsid w:val="002400E2"/>
    <w:rsid w:val="00241582"/>
    <w:rsid w:val="00242BF1"/>
    <w:rsid w:val="00242F39"/>
    <w:rsid w:val="00243B0F"/>
    <w:rsid w:val="002445AF"/>
    <w:rsid w:val="002448EE"/>
    <w:rsid w:val="00244F55"/>
    <w:rsid w:val="00245340"/>
    <w:rsid w:val="00246390"/>
    <w:rsid w:val="002465E3"/>
    <w:rsid w:val="002479A1"/>
    <w:rsid w:val="00251475"/>
    <w:rsid w:val="00251FEA"/>
    <w:rsid w:val="0025312A"/>
    <w:rsid w:val="00253534"/>
    <w:rsid w:val="0025400D"/>
    <w:rsid w:val="00255469"/>
    <w:rsid w:val="002557BD"/>
    <w:rsid w:val="0025611B"/>
    <w:rsid w:val="00256321"/>
    <w:rsid w:val="00256448"/>
    <w:rsid w:val="00260895"/>
    <w:rsid w:val="00260FAD"/>
    <w:rsid w:val="00261CAD"/>
    <w:rsid w:val="00262B62"/>
    <w:rsid w:val="002633E3"/>
    <w:rsid w:val="00263B20"/>
    <w:rsid w:val="002641ED"/>
    <w:rsid w:val="00264500"/>
    <w:rsid w:val="00264975"/>
    <w:rsid w:val="00265BFD"/>
    <w:rsid w:val="00265F7B"/>
    <w:rsid w:val="0026614F"/>
    <w:rsid w:val="00266411"/>
    <w:rsid w:val="00266CC5"/>
    <w:rsid w:val="00271AF3"/>
    <w:rsid w:val="002723C4"/>
    <w:rsid w:val="002733BF"/>
    <w:rsid w:val="00273537"/>
    <w:rsid w:val="00273907"/>
    <w:rsid w:val="0027439C"/>
    <w:rsid w:val="002745C3"/>
    <w:rsid w:val="00274B88"/>
    <w:rsid w:val="00274BF6"/>
    <w:rsid w:val="0027515D"/>
    <w:rsid w:val="00275D16"/>
    <w:rsid w:val="00276B94"/>
    <w:rsid w:val="002772A7"/>
    <w:rsid w:val="002777FC"/>
    <w:rsid w:val="002803F2"/>
    <w:rsid w:val="002805E4"/>
    <w:rsid w:val="0028104E"/>
    <w:rsid w:val="00281586"/>
    <w:rsid w:val="0028190C"/>
    <w:rsid w:val="00281D92"/>
    <w:rsid w:val="00281DDA"/>
    <w:rsid w:val="002825E5"/>
    <w:rsid w:val="002828ED"/>
    <w:rsid w:val="00282E77"/>
    <w:rsid w:val="00283CB3"/>
    <w:rsid w:val="00284F0C"/>
    <w:rsid w:val="0028502E"/>
    <w:rsid w:val="00285D79"/>
    <w:rsid w:val="0028759A"/>
    <w:rsid w:val="00290681"/>
    <w:rsid w:val="002907D2"/>
    <w:rsid w:val="002907E0"/>
    <w:rsid w:val="00292FAA"/>
    <w:rsid w:val="0029338F"/>
    <w:rsid w:val="0029389D"/>
    <w:rsid w:val="002938F9"/>
    <w:rsid w:val="00293903"/>
    <w:rsid w:val="00293BC1"/>
    <w:rsid w:val="00294785"/>
    <w:rsid w:val="002953EE"/>
    <w:rsid w:val="0029629B"/>
    <w:rsid w:val="00296C19"/>
    <w:rsid w:val="00296CA2"/>
    <w:rsid w:val="0029761A"/>
    <w:rsid w:val="002A01C5"/>
    <w:rsid w:val="002A05F5"/>
    <w:rsid w:val="002A0B2E"/>
    <w:rsid w:val="002A12FC"/>
    <w:rsid w:val="002A1B1A"/>
    <w:rsid w:val="002A1CCA"/>
    <w:rsid w:val="002A2C0B"/>
    <w:rsid w:val="002A4120"/>
    <w:rsid w:val="002A43F6"/>
    <w:rsid w:val="002A4E56"/>
    <w:rsid w:val="002A63A5"/>
    <w:rsid w:val="002A6D5D"/>
    <w:rsid w:val="002A73E3"/>
    <w:rsid w:val="002A7BBB"/>
    <w:rsid w:val="002A7EE9"/>
    <w:rsid w:val="002B0C0D"/>
    <w:rsid w:val="002B2138"/>
    <w:rsid w:val="002B2EA6"/>
    <w:rsid w:val="002B3A1E"/>
    <w:rsid w:val="002B3EBE"/>
    <w:rsid w:val="002B48F9"/>
    <w:rsid w:val="002B745C"/>
    <w:rsid w:val="002C0227"/>
    <w:rsid w:val="002C0E44"/>
    <w:rsid w:val="002C0F71"/>
    <w:rsid w:val="002C187A"/>
    <w:rsid w:val="002C1A99"/>
    <w:rsid w:val="002C1D3A"/>
    <w:rsid w:val="002C2615"/>
    <w:rsid w:val="002C2F61"/>
    <w:rsid w:val="002C3549"/>
    <w:rsid w:val="002C41B4"/>
    <w:rsid w:val="002C57F9"/>
    <w:rsid w:val="002C596B"/>
    <w:rsid w:val="002C6D35"/>
    <w:rsid w:val="002C75D6"/>
    <w:rsid w:val="002C7DE6"/>
    <w:rsid w:val="002D0703"/>
    <w:rsid w:val="002D1054"/>
    <w:rsid w:val="002D2325"/>
    <w:rsid w:val="002D3025"/>
    <w:rsid w:val="002D37CC"/>
    <w:rsid w:val="002D3BED"/>
    <w:rsid w:val="002D48F0"/>
    <w:rsid w:val="002D4B5B"/>
    <w:rsid w:val="002D5007"/>
    <w:rsid w:val="002D545D"/>
    <w:rsid w:val="002D6EE4"/>
    <w:rsid w:val="002D703C"/>
    <w:rsid w:val="002D76AF"/>
    <w:rsid w:val="002D79D4"/>
    <w:rsid w:val="002E06F9"/>
    <w:rsid w:val="002E0C36"/>
    <w:rsid w:val="002E1124"/>
    <w:rsid w:val="002E18AD"/>
    <w:rsid w:val="002E2275"/>
    <w:rsid w:val="002E242C"/>
    <w:rsid w:val="002E24CB"/>
    <w:rsid w:val="002E29F2"/>
    <w:rsid w:val="002E397F"/>
    <w:rsid w:val="002E52BC"/>
    <w:rsid w:val="002E6A16"/>
    <w:rsid w:val="002E7026"/>
    <w:rsid w:val="002E787A"/>
    <w:rsid w:val="002E7F71"/>
    <w:rsid w:val="002F07D1"/>
    <w:rsid w:val="002F11DD"/>
    <w:rsid w:val="002F1F1E"/>
    <w:rsid w:val="002F22C6"/>
    <w:rsid w:val="002F2A9D"/>
    <w:rsid w:val="002F364D"/>
    <w:rsid w:val="002F44EC"/>
    <w:rsid w:val="002F46B5"/>
    <w:rsid w:val="002F52CD"/>
    <w:rsid w:val="002F535B"/>
    <w:rsid w:val="002F56D6"/>
    <w:rsid w:val="002F5909"/>
    <w:rsid w:val="003003BD"/>
    <w:rsid w:val="00300833"/>
    <w:rsid w:val="0030174B"/>
    <w:rsid w:val="0030174F"/>
    <w:rsid w:val="00301F27"/>
    <w:rsid w:val="0030211D"/>
    <w:rsid w:val="0030252D"/>
    <w:rsid w:val="00302B45"/>
    <w:rsid w:val="0030369B"/>
    <w:rsid w:val="003047CA"/>
    <w:rsid w:val="0030502F"/>
    <w:rsid w:val="00305A85"/>
    <w:rsid w:val="00305DB4"/>
    <w:rsid w:val="00305FBA"/>
    <w:rsid w:val="00307039"/>
    <w:rsid w:val="00307852"/>
    <w:rsid w:val="00307A93"/>
    <w:rsid w:val="00310898"/>
    <w:rsid w:val="003108D5"/>
    <w:rsid w:val="00310DCA"/>
    <w:rsid w:val="00311BA7"/>
    <w:rsid w:val="00311BD7"/>
    <w:rsid w:val="00311EAE"/>
    <w:rsid w:val="00311EE8"/>
    <w:rsid w:val="00312077"/>
    <w:rsid w:val="00312785"/>
    <w:rsid w:val="003128BC"/>
    <w:rsid w:val="00312A11"/>
    <w:rsid w:val="0031470F"/>
    <w:rsid w:val="00314ACE"/>
    <w:rsid w:val="00314B35"/>
    <w:rsid w:val="0031579C"/>
    <w:rsid w:val="003157FB"/>
    <w:rsid w:val="00315A3A"/>
    <w:rsid w:val="00315EE6"/>
    <w:rsid w:val="00316383"/>
    <w:rsid w:val="003202E8"/>
    <w:rsid w:val="0032079F"/>
    <w:rsid w:val="003208DE"/>
    <w:rsid w:val="00320B98"/>
    <w:rsid w:val="00321206"/>
    <w:rsid w:val="00323527"/>
    <w:rsid w:val="003248E3"/>
    <w:rsid w:val="00324CD3"/>
    <w:rsid w:val="00325FD2"/>
    <w:rsid w:val="0032777F"/>
    <w:rsid w:val="0033025D"/>
    <w:rsid w:val="00330754"/>
    <w:rsid w:val="00330C36"/>
    <w:rsid w:val="003314D9"/>
    <w:rsid w:val="003316DF"/>
    <w:rsid w:val="00332041"/>
    <w:rsid w:val="003324B3"/>
    <w:rsid w:val="003338B5"/>
    <w:rsid w:val="00335A35"/>
    <w:rsid w:val="00335C85"/>
    <w:rsid w:val="00335FFD"/>
    <w:rsid w:val="00336039"/>
    <w:rsid w:val="003360D7"/>
    <w:rsid w:val="00337801"/>
    <w:rsid w:val="00340075"/>
    <w:rsid w:val="00340733"/>
    <w:rsid w:val="00340762"/>
    <w:rsid w:val="00340B2F"/>
    <w:rsid w:val="00340FE5"/>
    <w:rsid w:val="0034127A"/>
    <w:rsid w:val="00342084"/>
    <w:rsid w:val="00342D7D"/>
    <w:rsid w:val="0034346A"/>
    <w:rsid w:val="00343F9F"/>
    <w:rsid w:val="00344C54"/>
    <w:rsid w:val="003455F1"/>
    <w:rsid w:val="00345D98"/>
    <w:rsid w:val="003461ED"/>
    <w:rsid w:val="003467BD"/>
    <w:rsid w:val="00346FDA"/>
    <w:rsid w:val="00347049"/>
    <w:rsid w:val="00347C1F"/>
    <w:rsid w:val="0035078E"/>
    <w:rsid w:val="00350E3A"/>
    <w:rsid w:val="00350E77"/>
    <w:rsid w:val="00350F09"/>
    <w:rsid w:val="00351280"/>
    <w:rsid w:val="00351F28"/>
    <w:rsid w:val="003524DF"/>
    <w:rsid w:val="00352FC4"/>
    <w:rsid w:val="0035313F"/>
    <w:rsid w:val="0035396D"/>
    <w:rsid w:val="0035405A"/>
    <w:rsid w:val="00354CEC"/>
    <w:rsid w:val="003552B5"/>
    <w:rsid w:val="00355A1F"/>
    <w:rsid w:val="00355CD3"/>
    <w:rsid w:val="0035617D"/>
    <w:rsid w:val="00356697"/>
    <w:rsid w:val="003568FC"/>
    <w:rsid w:val="00356989"/>
    <w:rsid w:val="00357211"/>
    <w:rsid w:val="00357F0E"/>
    <w:rsid w:val="00357F64"/>
    <w:rsid w:val="00360A2B"/>
    <w:rsid w:val="00361A4A"/>
    <w:rsid w:val="003637E8"/>
    <w:rsid w:val="00363ACE"/>
    <w:rsid w:val="00363ECD"/>
    <w:rsid w:val="00364296"/>
    <w:rsid w:val="00364762"/>
    <w:rsid w:val="00364E17"/>
    <w:rsid w:val="00365EAA"/>
    <w:rsid w:val="00367055"/>
    <w:rsid w:val="0037110D"/>
    <w:rsid w:val="0037147E"/>
    <w:rsid w:val="00373352"/>
    <w:rsid w:val="00373BDE"/>
    <w:rsid w:val="00374AF4"/>
    <w:rsid w:val="0037649E"/>
    <w:rsid w:val="003765DF"/>
    <w:rsid w:val="00376838"/>
    <w:rsid w:val="003769AD"/>
    <w:rsid w:val="00376B3C"/>
    <w:rsid w:val="00376F5C"/>
    <w:rsid w:val="003773C4"/>
    <w:rsid w:val="00377405"/>
    <w:rsid w:val="003777C7"/>
    <w:rsid w:val="00380976"/>
    <w:rsid w:val="00380C44"/>
    <w:rsid w:val="003819BD"/>
    <w:rsid w:val="00382264"/>
    <w:rsid w:val="003827C5"/>
    <w:rsid w:val="00383A71"/>
    <w:rsid w:val="00383C96"/>
    <w:rsid w:val="00383CE4"/>
    <w:rsid w:val="00384525"/>
    <w:rsid w:val="00385184"/>
    <w:rsid w:val="00385A56"/>
    <w:rsid w:val="00386E16"/>
    <w:rsid w:val="00387059"/>
    <w:rsid w:val="00387330"/>
    <w:rsid w:val="00387A23"/>
    <w:rsid w:val="00387FEA"/>
    <w:rsid w:val="00390BF1"/>
    <w:rsid w:val="00390F66"/>
    <w:rsid w:val="00391176"/>
    <w:rsid w:val="0039418C"/>
    <w:rsid w:val="0039466F"/>
    <w:rsid w:val="00395087"/>
    <w:rsid w:val="00396001"/>
    <w:rsid w:val="003969C4"/>
    <w:rsid w:val="00397CF1"/>
    <w:rsid w:val="003A014C"/>
    <w:rsid w:val="003A1091"/>
    <w:rsid w:val="003A2FC5"/>
    <w:rsid w:val="003A3947"/>
    <w:rsid w:val="003A452B"/>
    <w:rsid w:val="003A4994"/>
    <w:rsid w:val="003A5C99"/>
    <w:rsid w:val="003A7213"/>
    <w:rsid w:val="003A7ACA"/>
    <w:rsid w:val="003B03BC"/>
    <w:rsid w:val="003B04FC"/>
    <w:rsid w:val="003B0D0B"/>
    <w:rsid w:val="003B3008"/>
    <w:rsid w:val="003B31EA"/>
    <w:rsid w:val="003B3898"/>
    <w:rsid w:val="003B4469"/>
    <w:rsid w:val="003B6858"/>
    <w:rsid w:val="003B7DB4"/>
    <w:rsid w:val="003B7F0F"/>
    <w:rsid w:val="003C1165"/>
    <w:rsid w:val="003C1B48"/>
    <w:rsid w:val="003C3571"/>
    <w:rsid w:val="003C4683"/>
    <w:rsid w:val="003C5062"/>
    <w:rsid w:val="003C5210"/>
    <w:rsid w:val="003C57BA"/>
    <w:rsid w:val="003C7361"/>
    <w:rsid w:val="003C739E"/>
    <w:rsid w:val="003C750B"/>
    <w:rsid w:val="003C769C"/>
    <w:rsid w:val="003C7F94"/>
    <w:rsid w:val="003D087C"/>
    <w:rsid w:val="003D1001"/>
    <w:rsid w:val="003D10CD"/>
    <w:rsid w:val="003D277D"/>
    <w:rsid w:val="003D296C"/>
    <w:rsid w:val="003D2982"/>
    <w:rsid w:val="003D2F55"/>
    <w:rsid w:val="003D31B8"/>
    <w:rsid w:val="003D36FE"/>
    <w:rsid w:val="003D3932"/>
    <w:rsid w:val="003D4BCD"/>
    <w:rsid w:val="003D558E"/>
    <w:rsid w:val="003D5D96"/>
    <w:rsid w:val="003D6EAA"/>
    <w:rsid w:val="003D736E"/>
    <w:rsid w:val="003E02AA"/>
    <w:rsid w:val="003E041F"/>
    <w:rsid w:val="003E05B7"/>
    <w:rsid w:val="003E0B40"/>
    <w:rsid w:val="003E0E82"/>
    <w:rsid w:val="003E1242"/>
    <w:rsid w:val="003E1A1A"/>
    <w:rsid w:val="003E1EFB"/>
    <w:rsid w:val="003E2C3E"/>
    <w:rsid w:val="003E3088"/>
    <w:rsid w:val="003E316E"/>
    <w:rsid w:val="003E51C0"/>
    <w:rsid w:val="003E541C"/>
    <w:rsid w:val="003E597E"/>
    <w:rsid w:val="003E7126"/>
    <w:rsid w:val="003E767F"/>
    <w:rsid w:val="003E781A"/>
    <w:rsid w:val="003F00F0"/>
    <w:rsid w:val="003F13B6"/>
    <w:rsid w:val="003F1C04"/>
    <w:rsid w:val="003F20A8"/>
    <w:rsid w:val="003F21E6"/>
    <w:rsid w:val="003F2CC3"/>
    <w:rsid w:val="003F3365"/>
    <w:rsid w:val="003F4081"/>
    <w:rsid w:val="003F4A70"/>
    <w:rsid w:val="003F544B"/>
    <w:rsid w:val="003F5760"/>
    <w:rsid w:val="003F5931"/>
    <w:rsid w:val="003F610E"/>
    <w:rsid w:val="003F636F"/>
    <w:rsid w:val="003F67C0"/>
    <w:rsid w:val="003F7A7B"/>
    <w:rsid w:val="003F7AAF"/>
    <w:rsid w:val="0040126A"/>
    <w:rsid w:val="00401461"/>
    <w:rsid w:val="00401494"/>
    <w:rsid w:val="00401778"/>
    <w:rsid w:val="0040213E"/>
    <w:rsid w:val="00402797"/>
    <w:rsid w:val="00402998"/>
    <w:rsid w:val="0040451C"/>
    <w:rsid w:val="004047EC"/>
    <w:rsid w:val="00404B33"/>
    <w:rsid w:val="004051EE"/>
    <w:rsid w:val="004054EC"/>
    <w:rsid w:val="00405576"/>
    <w:rsid w:val="004064AC"/>
    <w:rsid w:val="004069A2"/>
    <w:rsid w:val="00406A98"/>
    <w:rsid w:val="004076BD"/>
    <w:rsid w:val="00410500"/>
    <w:rsid w:val="00410925"/>
    <w:rsid w:val="00410C0C"/>
    <w:rsid w:val="004117EB"/>
    <w:rsid w:val="00411ED1"/>
    <w:rsid w:val="00411EE1"/>
    <w:rsid w:val="00412267"/>
    <w:rsid w:val="00413096"/>
    <w:rsid w:val="00414183"/>
    <w:rsid w:val="0041480B"/>
    <w:rsid w:val="00414E78"/>
    <w:rsid w:val="00414F8B"/>
    <w:rsid w:val="00415C49"/>
    <w:rsid w:val="00417B9D"/>
    <w:rsid w:val="00420C68"/>
    <w:rsid w:val="00422EEE"/>
    <w:rsid w:val="00424E84"/>
    <w:rsid w:val="00425006"/>
    <w:rsid w:val="004261ED"/>
    <w:rsid w:val="0042692B"/>
    <w:rsid w:val="004271BC"/>
    <w:rsid w:val="004273E4"/>
    <w:rsid w:val="004274E3"/>
    <w:rsid w:val="00430032"/>
    <w:rsid w:val="00430EAC"/>
    <w:rsid w:val="00431006"/>
    <w:rsid w:val="00431509"/>
    <w:rsid w:val="004319FF"/>
    <w:rsid w:val="0043242D"/>
    <w:rsid w:val="004326B2"/>
    <w:rsid w:val="00432A73"/>
    <w:rsid w:val="00432B5C"/>
    <w:rsid w:val="004331D2"/>
    <w:rsid w:val="0043344B"/>
    <w:rsid w:val="004334C8"/>
    <w:rsid w:val="00433B56"/>
    <w:rsid w:val="00433E88"/>
    <w:rsid w:val="00434975"/>
    <w:rsid w:val="00434C10"/>
    <w:rsid w:val="00435D9B"/>
    <w:rsid w:val="00436288"/>
    <w:rsid w:val="00436385"/>
    <w:rsid w:val="00436453"/>
    <w:rsid w:val="004367A2"/>
    <w:rsid w:val="00436BE7"/>
    <w:rsid w:val="00436FBF"/>
    <w:rsid w:val="00437485"/>
    <w:rsid w:val="00437D43"/>
    <w:rsid w:val="00437EC2"/>
    <w:rsid w:val="004401EE"/>
    <w:rsid w:val="00440B3E"/>
    <w:rsid w:val="00440D60"/>
    <w:rsid w:val="004411BA"/>
    <w:rsid w:val="0044122D"/>
    <w:rsid w:val="0044133E"/>
    <w:rsid w:val="00441AA7"/>
    <w:rsid w:val="00441FBD"/>
    <w:rsid w:val="00442D08"/>
    <w:rsid w:val="00443701"/>
    <w:rsid w:val="00443AD1"/>
    <w:rsid w:val="00443B6B"/>
    <w:rsid w:val="00444780"/>
    <w:rsid w:val="004455DC"/>
    <w:rsid w:val="00445C36"/>
    <w:rsid w:val="00446F0B"/>
    <w:rsid w:val="004500E2"/>
    <w:rsid w:val="004506A4"/>
    <w:rsid w:val="00451690"/>
    <w:rsid w:val="00452224"/>
    <w:rsid w:val="004533B2"/>
    <w:rsid w:val="00453949"/>
    <w:rsid w:val="00453B27"/>
    <w:rsid w:val="0045447A"/>
    <w:rsid w:val="00454591"/>
    <w:rsid w:val="004545CA"/>
    <w:rsid w:val="00454E8F"/>
    <w:rsid w:val="0045578B"/>
    <w:rsid w:val="00456259"/>
    <w:rsid w:val="0045774A"/>
    <w:rsid w:val="004579BB"/>
    <w:rsid w:val="00457B77"/>
    <w:rsid w:val="00457F00"/>
    <w:rsid w:val="004610CE"/>
    <w:rsid w:val="0046161D"/>
    <w:rsid w:val="004620A7"/>
    <w:rsid w:val="0046244F"/>
    <w:rsid w:val="00462811"/>
    <w:rsid w:val="00462B8F"/>
    <w:rsid w:val="0046351E"/>
    <w:rsid w:val="00463CEC"/>
    <w:rsid w:val="00463F59"/>
    <w:rsid w:val="00465174"/>
    <w:rsid w:val="00467DBD"/>
    <w:rsid w:val="00470112"/>
    <w:rsid w:val="00470237"/>
    <w:rsid w:val="004712AD"/>
    <w:rsid w:val="004716FD"/>
    <w:rsid w:val="0047214E"/>
    <w:rsid w:val="0047327A"/>
    <w:rsid w:val="0047329D"/>
    <w:rsid w:val="00474A22"/>
    <w:rsid w:val="00475032"/>
    <w:rsid w:val="0047547C"/>
    <w:rsid w:val="0047588D"/>
    <w:rsid w:val="00476096"/>
    <w:rsid w:val="00476651"/>
    <w:rsid w:val="00476A56"/>
    <w:rsid w:val="00476BD1"/>
    <w:rsid w:val="00476CD0"/>
    <w:rsid w:val="00476D17"/>
    <w:rsid w:val="0047780F"/>
    <w:rsid w:val="00477FCC"/>
    <w:rsid w:val="0048006E"/>
    <w:rsid w:val="00481A73"/>
    <w:rsid w:val="00481AE2"/>
    <w:rsid w:val="00481D33"/>
    <w:rsid w:val="00481E41"/>
    <w:rsid w:val="0048251B"/>
    <w:rsid w:val="0048256B"/>
    <w:rsid w:val="004825AD"/>
    <w:rsid w:val="004825B2"/>
    <w:rsid w:val="0048340B"/>
    <w:rsid w:val="00483ADB"/>
    <w:rsid w:val="004841C8"/>
    <w:rsid w:val="004843D3"/>
    <w:rsid w:val="00484B61"/>
    <w:rsid w:val="00484CCE"/>
    <w:rsid w:val="00484DDC"/>
    <w:rsid w:val="00485565"/>
    <w:rsid w:val="0048567F"/>
    <w:rsid w:val="00485BEB"/>
    <w:rsid w:val="00485C18"/>
    <w:rsid w:val="00486F69"/>
    <w:rsid w:val="004879D8"/>
    <w:rsid w:val="00487C48"/>
    <w:rsid w:val="00490A5F"/>
    <w:rsid w:val="00490C42"/>
    <w:rsid w:val="00491526"/>
    <w:rsid w:val="00492202"/>
    <w:rsid w:val="004922DC"/>
    <w:rsid w:val="00493AF8"/>
    <w:rsid w:val="00493B2C"/>
    <w:rsid w:val="00493C2E"/>
    <w:rsid w:val="00494AA2"/>
    <w:rsid w:val="00494FDC"/>
    <w:rsid w:val="0049551B"/>
    <w:rsid w:val="00495667"/>
    <w:rsid w:val="004972BC"/>
    <w:rsid w:val="004974B0"/>
    <w:rsid w:val="00497B93"/>
    <w:rsid w:val="00497F73"/>
    <w:rsid w:val="004A3763"/>
    <w:rsid w:val="004A4894"/>
    <w:rsid w:val="004A57D3"/>
    <w:rsid w:val="004A5CBD"/>
    <w:rsid w:val="004A631F"/>
    <w:rsid w:val="004A69E1"/>
    <w:rsid w:val="004A6B23"/>
    <w:rsid w:val="004A7199"/>
    <w:rsid w:val="004A79F1"/>
    <w:rsid w:val="004B0099"/>
    <w:rsid w:val="004B150E"/>
    <w:rsid w:val="004B1CB3"/>
    <w:rsid w:val="004B22F5"/>
    <w:rsid w:val="004B2CF5"/>
    <w:rsid w:val="004B332F"/>
    <w:rsid w:val="004B43CA"/>
    <w:rsid w:val="004B4767"/>
    <w:rsid w:val="004B57E9"/>
    <w:rsid w:val="004B5B39"/>
    <w:rsid w:val="004B6496"/>
    <w:rsid w:val="004B6667"/>
    <w:rsid w:val="004B6F83"/>
    <w:rsid w:val="004B7B14"/>
    <w:rsid w:val="004C0572"/>
    <w:rsid w:val="004C08DF"/>
    <w:rsid w:val="004C0C25"/>
    <w:rsid w:val="004C0CE2"/>
    <w:rsid w:val="004C0F1A"/>
    <w:rsid w:val="004C166C"/>
    <w:rsid w:val="004C203B"/>
    <w:rsid w:val="004C242E"/>
    <w:rsid w:val="004C292A"/>
    <w:rsid w:val="004C3091"/>
    <w:rsid w:val="004C3FF2"/>
    <w:rsid w:val="004C4023"/>
    <w:rsid w:val="004C450F"/>
    <w:rsid w:val="004C505C"/>
    <w:rsid w:val="004C515E"/>
    <w:rsid w:val="004C5731"/>
    <w:rsid w:val="004C6126"/>
    <w:rsid w:val="004C6549"/>
    <w:rsid w:val="004C6A28"/>
    <w:rsid w:val="004C700A"/>
    <w:rsid w:val="004C7AB2"/>
    <w:rsid w:val="004D02A9"/>
    <w:rsid w:val="004D032D"/>
    <w:rsid w:val="004D0DAA"/>
    <w:rsid w:val="004D19DA"/>
    <w:rsid w:val="004D1F46"/>
    <w:rsid w:val="004D22C9"/>
    <w:rsid w:val="004D29CB"/>
    <w:rsid w:val="004D49FC"/>
    <w:rsid w:val="004D4D1A"/>
    <w:rsid w:val="004D5B1A"/>
    <w:rsid w:val="004D5D5C"/>
    <w:rsid w:val="004D7E1C"/>
    <w:rsid w:val="004E0259"/>
    <w:rsid w:val="004E0342"/>
    <w:rsid w:val="004E09ED"/>
    <w:rsid w:val="004E2080"/>
    <w:rsid w:val="004E25F8"/>
    <w:rsid w:val="004E2FDF"/>
    <w:rsid w:val="004E33AD"/>
    <w:rsid w:val="004E396B"/>
    <w:rsid w:val="004E3F87"/>
    <w:rsid w:val="004E3FF8"/>
    <w:rsid w:val="004E4AE0"/>
    <w:rsid w:val="004E569F"/>
    <w:rsid w:val="004E5DC3"/>
    <w:rsid w:val="004E5F3B"/>
    <w:rsid w:val="004E61CE"/>
    <w:rsid w:val="004E68DB"/>
    <w:rsid w:val="004E6DC5"/>
    <w:rsid w:val="004E6FBB"/>
    <w:rsid w:val="004F06F1"/>
    <w:rsid w:val="004F24C3"/>
    <w:rsid w:val="004F25D6"/>
    <w:rsid w:val="004F2D91"/>
    <w:rsid w:val="004F2DB7"/>
    <w:rsid w:val="004F2F03"/>
    <w:rsid w:val="004F372A"/>
    <w:rsid w:val="004F40B4"/>
    <w:rsid w:val="004F40E7"/>
    <w:rsid w:val="004F52D8"/>
    <w:rsid w:val="004F6D64"/>
    <w:rsid w:val="004F76E3"/>
    <w:rsid w:val="0050022E"/>
    <w:rsid w:val="005015D0"/>
    <w:rsid w:val="005018E3"/>
    <w:rsid w:val="00501DF8"/>
    <w:rsid w:val="00502AA4"/>
    <w:rsid w:val="00503DF1"/>
    <w:rsid w:val="00504A6A"/>
    <w:rsid w:val="00504DFB"/>
    <w:rsid w:val="00505830"/>
    <w:rsid w:val="00505DB5"/>
    <w:rsid w:val="00507151"/>
    <w:rsid w:val="00507D1F"/>
    <w:rsid w:val="0051049C"/>
    <w:rsid w:val="005107D4"/>
    <w:rsid w:val="005109C4"/>
    <w:rsid w:val="00511E46"/>
    <w:rsid w:val="0051238B"/>
    <w:rsid w:val="005123E5"/>
    <w:rsid w:val="00512833"/>
    <w:rsid w:val="00512C19"/>
    <w:rsid w:val="00513097"/>
    <w:rsid w:val="005143BA"/>
    <w:rsid w:val="00514B27"/>
    <w:rsid w:val="00514CD4"/>
    <w:rsid w:val="00514E70"/>
    <w:rsid w:val="00515ECD"/>
    <w:rsid w:val="0051654E"/>
    <w:rsid w:val="00516DA3"/>
    <w:rsid w:val="00516DA9"/>
    <w:rsid w:val="00517327"/>
    <w:rsid w:val="00520447"/>
    <w:rsid w:val="00520693"/>
    <w:rsid w:val="005209A8"/>
    <w:rsid w:val="00520A21"/>
    <w:rsid w:val="005216C2"/>
    <w:rsid w:val="00522EBA"/>
    <w:rsid w:val="0052301B"/>
    <w:rsid w:val="005231ED"/>
    <w:rsid w:val="00523626"/>
    <w:rsid w:val="00523D7F"/>
    <w:rsid w:val="00523E81"/>
    <w:rsid w:val="0052455F"/>
    <w:rsid w:val="00525A9D"/>
    <w:rsid w:val="00526215"/>
    <w:rsid w:val="005264A2"/>
    <w:rsid w:val="00527520"/>
    <w:rsid w:val="00527D4A"/>
    <w:rsid w:val="00527E06"/>
    <w:rsid w:val="0053033F"/>
    <w:rsid w:val="005330CF"/>
    <w:rsid w:val="0053328E"/>
    <w:rsid w:val="005348F8"/>
    <w:rsid w:val="005349C0"/>
    <w:rsid w:val="00534CF4"/>
    <w:rsid w:val="005351FA"/>
    <w:rsid w:val="005358E3"/>
    <w:rsid w:val="00535B30"/>
    <w:rsid w:val="005365FE"/>
    <w:rsid w:val="00536613"/>
    <w:rsid w:val="005408E3"/>
    <w:rsid w:val="00540F85"/>
    <w:rsid w:val="00541EAF"/>
    <w:rsid w:val="00543614"/>
    <w:rsid w:val="00543ADE"/>
    <w:rsid w:val="00544613"/>
    <w:rsid w:val="00545517"/>
    <w:rsid w:val="00545728"/>
    <w:rsid w:val="00545B10"/>
    <w:rsid w:val="005466D6"/>
    <w:rsid w:val="00546767"/>
    <w:rsid w:val="00547AF9"/>
    <w:rsid w:val="00547C83"/>
    <w:rsid w:val="0055223B"/>
    <w:rsid w:val="00552353"/>
    <w:rsid w:val="0055257C"/>
    <w:rsid w:val="00552DD3"/>
    <w:rsid w:val="005539FD"/>
    <w:rsid w:val="0055472A"/>
    <w:rsid w:val="00554FC2"/>
    <w:rsid w:val="005554C4"/>
    <w:rsid w:val="005564D7"/>
    <w:rsid w:val="00556EA6"/>
    <w:rsid w:val="00557703"/>
    <w:rsid w:val="00557D92"/>
    <w:rsid w:val="005602C6"/>
    <w:rsid w:val="00560904"/>
    <w:rsid w:val="00560943"/>
    <w:rsid w:val="0056117A"/>
    <w:rsid w:val="0056291A"/>
    <w:rsid w:val="00562DCE"/>
    <w:rsid w:val="005638A9"/>
    <w:rsid w:val="0056414C"/>
    <w:rsid w:val="0056435E"/>
    <w:rsid w:val="00564942"/>
    <w:rsid w:val="00565122"/>
    <w:rsid w:val="00565FAF"/>
    <w:rsid w:val="00566063"/>
    <w:rsid w:val="00566765"/>
    <w:rsid w:val="005668FA"/>
    <w:rsid w:val="005677E3"/>
    <w:rsid w:val="005679BD"/>
    <w:rsid w:val="00567B2A"/>
    <w:rsid w:val="00567DB1"/>
    <w:rsid w:val="005703B9"/>
    <w:rsid w:val="005707C7"/>
    <w:rsid w:val="005710DA"/>
    <w:rsid w:val="00571D60"/>
    <w:rsid w:val="0057236B"/>
    <w:rsid w:val="0057239A"/>
    <w:rsid w:val="00572787"/>
    <w:rsid w:val="00574E97"/>
    <w:rsid w:val="00574EF7"/>
    <w:rsid w:val="00575C55"/>
    <w:rsid w:val="00575FF7"/>
    <w:rsid w:val="005762BC"/>
    <w:rsid w:val="00576383"/>
    <w:rsid w:val="00576BBD"/>
    <w:rsid w:val="00576DC4"/>
    <w:rsid w:val="005775CC"/>
    <w:rsid w:val="005779CA"/>
    <w:rsid w:val="00581A4C"/>
    <w:rsid w:val="00581A81"/>
    <w:rsid w:val="00582245"/>
    <w:rsid w:val="005822A2"/>
    <w:rsid w:val="00582C51"/>
    <w:rsid w:val="00583F86"/>
    <w:rsid w:val="00584EBA"/>
    <w:rsid w:val="00585285"/>
    <w:rsid w:val="0058580E"/>
    <w:rsid w:val="00585E18"/>
    <w:rsid w:val="00586DE1"/>
    <w:rsid w:val="00587818"/>
    <w:rsid w:val="00587E6D"/>
    <w:rsid w:val="00590877"/>
    <w:rsid w:val="0059125B"/>
    <w:rsid w:val="005912FD"/>
    <w:rsid w:val="0059139D"/>
    <w:rsid w:val="00592A64"/>
    <w:rsid w:val="00593020"/>
    <w:rsid w:val="00593491"/>
    <w:rsid w:val="00593DB8"/>
    <w:rsid w:val="005940F9"/>
    <w:rsid w:val="00594185"/>
    <w:rsid w:val="0059438F"/>
    <w:rsid w:val="00594ED7"/>
    <w:rsid w:val="0059545B"/>
    <w:rsid w:val="0059640D"/>
    <w:rsid w:val="005976C6"/>
    <w:rsid w:val="005A07C3"/>
    <w:rsid w:val="005A09B2"/>
    <w:rsid w:val="005A1123"/>
    <w:rsid w:val="005A1796"/>
    <w:rsid w:val="005A19A4"/>
    <w:rsid w:val="005A1E1A"/>
    <w:rsid w:val="005A2EA5"/>
    <w:rsid w:val="005A3FA5"/>
    <w:rsid w:val="005A410A"/>
    <w:rsid w:val="005A4171"/>
    <w:rsid w:val="005A576D"/>
    <w:rsid w:val="005A6892"/>
    <w:rsid w:val="005A6D0C"/>
    <w:rsid w:val="005A7734"/>
    <w:rsid w:val="005B05B2"/>
    <w:rsid w:val="005B08D9"/>
    <w:rsid w:val="005B14CD"/>
    <w:rsid w:val="005B2625"/>
    <w:rsid w:val="005B2D56"/>
    <w:rsid w:val="005B2E80"/>
    <w:rsid w:val="005B3120"/>
    <w:rsid w:val="005B3DB1"/>
    <w:rsid w:val="005B4C91"/>
    <w:rsid w:val="005B4D9F"/>
    <w:rsid w:val="005B521B"/>
    <w:rsid w:val="005B52D2"/>
    <w:rsid w:val="005B62BB"/>
    <w:rsid w:val="005B684F"/>
    <w:rsid w:val="005B7383"/>
    <w:rsid w:val="005B7B0A"/>
    <w:rsid w:val="005C0696"/>
    <w:rsid w:val="005C0F0E"/>
    <w:rsid w:val="005C16F3"/>
    <w:rsid w:val="005C1DC8"/>
    <w:rsid w:val="005C242A"/>
    <w:rsid w:val="005C2978"/>
    <w:rsid w:val="005C2A8D"/>
    <w:rsid w:val="005C2AEC"/>
    <w:rsid w:val="005C37A1"/>
    <w:rsid w:val="005C381B"/>
    <w:rsid w:val="005C3862"/>
    <w:rsid w:val="005C415A"/>
    <w:rsid w:val="005C436D"/>
    <w:rsid w:val="005C44DA"/>
    <w:rsid w:val="005C495B"/>
    <w:rsid w:val="005C506D"/>
    <w:rsid w:val="005D12B7"/>
    <w:rsid w:val="005D134A"/>
    <w:rsid w:val="005D20D6"/>
    <w:rsid w:val="005D2164"/>
    <w:rsid w:val="005D217E"/>
    <w:rsid w:val="005D407C"/>
    <w:rsid w:val="005D5E46"/>
    <w:rsid w:val="005D610A"/>
    <w:rsid w:val="005D6F32"/>
    <w:rsid w:val="005E0308"/>
    <w:rsid w:val="005E03B1"/>
    <w:rsid w:val="005E0D0A"/>
    <w:rsid w:val="005E101B"/>
    <w:rsid w:val="005E1A27"/>
    <w:rsid w:val="005E1D2F"/>
    <w:rsid w:val="005E26D0"/>
    <w:rsid w:val="005E26FB"/>
    <w:rsid w:val="005E2B38"/>
    <w:rsid w:val="005E2DCF"/>
    <w:rsid w:val="005E390F"/>
    <w:rsid w:val="005E43BC"/>
    <w:rsid w:val="005E4D34"/>
    <w:rsid w:val="005E5392"/>
    <w:rsid w:val="005E6758"/>
    <w:rsid w:val="005E76C0"/>
    <w:rsid w:val="005E7C43"/>
    <w:rsid w:val="005F09A8"/>
    <w:rsid w:val="005F0A4C"/>
    <w:rsid w:val="005F1A87"/>
    <w:rsid w:val="005F2013"/>
    <w:rsid w:val="005F203B"/>
    <w:rsid w:val="005F2F56"/>
    <w:rsid w:val="005F3602"/>
    <w:rsid w:val="005F3AD9"/>
    <w:rsid w:val="005F3F2D"/>
    <w:rsid w:val="005F3F5F"/>
    <w:rsid w:val="005F4307"/>
    <w:rsid w:val="005F4377"/>
    <w:rsid w:val="005F4420"/>
    <w:rsid w:val="005F4680"/>
    <w:rsid w:val="005F517C"/>
    <w:rsid w:val="005F5A46"/>
    <w:rsid w:val="005F5A84"/>
    <w:rsid w:val="005F5B1D"/>
    <w:rsid w:val="005F61B1"/>
    <w:rsid w:val="005F63B8"/>
    <w:rsid w:val="005F73EA"/>
    <w:rsid w:val="005F7A73"/>
    <w:rsid w:val="006002B6"/>
    <w:rsid w:val="0060079D"/>
    <w:rsid w:val="006009C4"/>
    <w:rsid w:val="0060140A"/>
    <w:rsid w:val="00601442"/>
    <w:rsid w:val="006015DB"/>
    <w:rsid w:val="0060255D"/>
    <w:rsid w:val="0060336E"/>
    <w:rsid w:val="006047BC"/>
    <w:rsid w:val="00604D2B"/>
    <w:rsid w:val="006058A8"/>
    <w:rsid w:val="006058CD"/>
    <w:rsid w:val="00605BD8"/>
    <w:rsid w:val="006071D6"/>
    <w:rsid w:val="00607278"/>
    <w:rsid w:val="00607A85"/>
    <w:rsid w:val="00607EA3"/>
    <w:rsid w:val="00607EB4"/>
    <w:rsid w:val="006119CF"/>
    <w:rsid w:val="00611FDE"/>
    <w:rsid w:val="0061270A"/>
    <w:rsid w:val="00612EA5"/>
    <w:rsid w:val="0061346F"/>
    <w:rsid w:val="00613529"/>
    <w:rsid w:val="00613B59"/>
    <w:rsid w:val="00613CAF"/>
    <w:rsid w:val="00613F2B"/>
    <w:rsid w:val="00616E11"/>
    <w:rsid w:val="00616F07"/>
    <w:rsid w:val="00620B01"/>
    <w:rsid w:val="00620CF7"/>
    <w:rsid w:val="00621023"/>
    <w:rsid w:val="00622BA1"/>
    <w:rsid w:val="00622D19"/>
    <w:rsid w:val="00622FAB"/>
    <w:rsid w:val="0062362A"/>
    <w:rsid w:val="00623819"/>
    <w:rsid w:val="00624C15"/>
    <w:rsid w:val="00626346"/>
    <w:rsid w:val="00626348"/>
    <w:rsid w:val="00626EC0"/>
    <w:rsid w:val="00627362"/>
    <w:rsid w:val="006273CF"/>
    <w:rsid w:val="0062757F"/>
    <w:rsid w:val="00627950"/>
    <w:rsid w:val="00627C8E"/>
    <w:rsid w:val="00627D93"/>
    <w:rsid w:val="0063177F"/>
    <w:rsid w:val="00631A0D"/>
    <w:rsid w:val="0063266B"/>
    <w:rsid w:val="00632754"/>
    <w:rsid w:val="006332CD"/>
    <w:rsid w:val="00633C61"/>
    <w:rsid w:val="00634AB7"/>
    <w:rsid w:val="00634CBC"/>
    <w:rsid w:val="00634DDC"/>
    <w:rsid w:val="00635F1E"/>
    <w:rsid w:val="00636546"/>
    <w:rsid w:val="0063707A"/>
    <w:rsid w:val="0063786D"/>
    <w:rsid w:val="006409F6"/>
    <w:rsid w:val="00640F40"/>
    <w:rsid w:val="006421D2"/>
    <w:rsid w:val="00642331"/>
    <w:rsid w:val="00642672"/>
    <w:rsid w:val="0064289D"/>
    <w:rsid w:val="00643EAB"/>
    <w:rsid w:val="00643FF5"/>
    <w:rsid w:val="006450A9"/>
    <w:rsid w:val="006455EC"/>
    <w:rsid w:val="00645657"/>
    <w:rsid w:val="00646F35"/>
    <w:rsid w:val="00650CED"/>
    <w:rsid w:val="00652080"/>
    <w:rsid w:val="006520BB"/>
    <w:rsid w:val="006524A1"/>
    <w:rsid w:val="0065294A"/>
    <w:rsid w:val="00653524"/>
    <w:rsid w:val="0065382C"/>
    <w:rsid w:val="00655212"/>
    <w:rsid w:val="00655ECB"/>
    <w:rsid w:val="0065755C"/>
    <w:rsid w:val="006611D1"/>
    <w:rsid w:val="0066146B"/>
    <w:rsid w:val="00661E7E"/>
    <w:rsid w:val="00662E6C"/>
    <w:rsid w:val="006635D1"/>
    <w:rsid w:val="00663EDF"/>
    <w:rsid w:val="00664CEE"/>
    <w:rsid w:val="006655A3"/>
    <w:rsid w:val="006656EB"/>
    <w:rsid w:val="00666063"/>
    <w:rsid w:val="00666796"/>
    <w:rsid w:val="00670DBB"/>
    <w:rsid w:val="00670E54"/>
    <w:rsid w:val="00670F4E"/>
    <w:rsid w:val="00670FA6"/>
    <w:rsid w:val="0067144F"/>
    <w:rsid w:val="00671D4D"/>
    <w:rsid w:val="0067251A"/>
    <w:rsid w:val="00672A6E"/>
    <w:rsid w:val="00674D0C"/>
    <w:rsid w:val="00674E73"/>
    <w:rsid w:val="00675E17"/>
    <w:rsid w:val="0067657D"/>
    <w:rsid w:val="0067759C"/>
    <w:rsid w:val="00680095"/>
    <w:rsid w:val="006801DA"/>
    <w:rsid w:val="0068186E"/>
    <w:rsid w:val="00681B2B"/>
    <w:rsid w:val="0068223F"/>
    <w:rsid w:val="00683148"/>
    <w:rsid w:val="00683D92"/>
    <w:rsid w:val="0068475D"/>
    <w:rsid w:val="0068494C"/>
    <w:rsid w:val="00684BBB"/>
    <w:rsid w:val="00685A45"/>
    <w:rsid w:val="00685C54"/>
    <w:rsid w:val="0068659C"/>
    <w:rsid w:val="0068710B"/>
    <w:rsid w:val="00690835"/>
    <w:rsid w:val="00690F95"/>
    <w:rsid w:val="00691210"/>
    <w:rsid w:val="00691497"/>
    <w:rsid w:val="0069191E"/>
    <w:rsid w:val="00691AA9"/>
    <w:rsid w:val="00692A26"/>
    <w:rsid w:val="00693225"/>
    <w:rsid w:val="0069324D"/>
    <w:rsid w:val="006934BF"/>
    <w:rsid w:val="00693803"/>
    <w:rsid w:val="00694B10"/>
    <w:rsid w:val="0069521D"/>
    <w:rsid w:val="0069539C"/>
    <w:rsid w:val="006963DC"/>
    <w:rsid w:val="006974E9"/>
    <w:rsid w:val="006A04D8"/>
    <w:rsid w:val="006A064D"/>
    <w:rsid w:val="006A1138"/>
    <w:rsid w:val="006A132F"/>
    <w:rsid w:val="006A140E"/>
    <w:rsid w:val="006A310C"/>
    <w:rsid w:val="006A505B"/>
    <w:rsid w:val="006A5333"/>
    <w:rsid w:val="006A586F"/>
    <w:rsid w:val="006A637D"/>
    <w:rsid w:val="006A714D"/>
    <w:rsid w:val="006A73B3"/>
    <w:rsid w:val="006A7479"/>
    <w:rsid w:val="006B0ED0"/>
    <w:rsid w:val="006B1DAF"/>
    <w:rsid w:val="006B298C"/>
    <w:rsid w:val="006B382C"/>
    <w:rsid w:val="006B3A86"/>
    <w:rsid w:val="006B3D3A"/>
    <w:rsid w:val="006B3F38"/>
    <w:rsid w:val="006B3F58"/>
    <w:rsid w:val="006B43DC"/>
    <w:rsid w:val="006B5816"/>
    <w:rsid w:val="006B59A9"/>
    <w:rsid w:val="006B68FF"/>
    <w:rsid w:val="006B71E3"/>
    <w:rsid w:val="006B7716"/>
    <w:rsid w:val="006B7E50"/>
    <w:rsid w:val="006C0BA8"/>
    <w:rsid w:val="006C0FF2"/>
    <w:rsid w:val="006C110F"/>
    <w:rsid w:val="006C1B0C"/>
    <w:rsid w:val="006C2311"/>
    <w:rsid w:val="006C23D6"/>
    <w:rsid w:val="006C26E8"/>
    <w:rsid w:val="006C2F5D"/>
    <w:rsid w:val="006C3768"/>
    <w:rsid w:val="006C41E0"/>
    <w:rsid w:val="006C4B79"/>
    <w:rsid w:val="006C5153"/>
    <w:rsid w:val="006C6C91"/>
    <w:rsid w:val="006C6E5E"/>
    <w:rsid w:val="006D06FB"/>
    <w:rsid w:val="006D0D36"/>
    <w:rsid w:val="006D1142"/>
    <w:rsid w:val="006D1B1A"/>
    <w:rsid w:val="006D2166"/>
    <w:rsid w:val="006D2EBF"/>
    <w:rsid w:val="006D4581"/>
    <w:rsid w:val="006D45B4"/>
    <w:rsid w:val="006D59A6"/>
    <w:rsid w:val="006D5A42"/>
    <w:rsid w:val="006D5ADA"/>
    <w:rsid w:val="006D6307"/>
    <w:rsid w:val="006D63E5"/>
    <w:rsid w:val="006D7CE9"/>
    <w:rsid w:val="006E025B"/>
    <w:rsid w:val="006E0266"/>
    <w:rsid w:val="006E0DC7"/>
    <w:rsid w:val="006E1286"/>
    <w:rsid w:val="006E17FB"/>
    <w:rsid w:val="006E2F4C"/>
    <w:rsid w:val="006E36FB"/>
    <w:rsid w:val="006E3F09"/>
    <w:rsid w:val="006E48AD"/>
    <w:rsid w:val="006E5853"/>
    <w:rsid w:val="006E7120"/>
    <w:rsid w:val="006E7435"/>
    <w:rsid w:val="006E75D0"/>
    <w:rsid w:val="006F07C0"/>
    <w:rsid w:val="006F30BE"/>
    <w:rsid w:val="006F33B4"/>
    <w:rsid w:val="006F387F"/>
    <w:rsid w:val="006F3B2F"/>
    <w:rsid w:val="006F59FF"/>
    <w:rsid w:val="006F70E2"/>
    <w:rsid w:val="007003CB"/>
    <w:rsid w:val="00700777"/>
    <w:rsid w:val="00700B31"/>
    <w:rsid w:val="00700CDA"/>
    <w:rsid w:val="007012A1"/>
    <w:rsid w:val="0070191B"/>
    <w:rsid w:val="00701E90"/>
    <w:rsid w:val="00702536"/>
    <w:rsid w:val="007037FA"/>
    <w:rsid w:val="00703A8D"/>
    <w:rsid w:val="00704884"/>
    <w:rsid w:val="00704A33"/>
    <w:rsid w:val="00705758"/>
    <w:rsid w:val="00705B76"/>
    <w:rsid w:val="00705D6D"/>
    <w:rsid w:val="0070600E"/>
    <w:rsid w:val="007061BC"/>
    <w:rsid w:val="0070689F"/>
    <w:rsid w:val="0070766E"/>
    <w:rsid w:val="00707B1B"/>
    <w:rsid w:val="0071020A"/>
    <w:rsid w:val="00710AF6"/>
    <w:rsid w:val="00710BD0"/>
    <w:rsid w:val="00711905"/>
    <w:rsid w:val="00712AB6"/>
    <w:rsid w:val="00713610"/>
    <w:rsid w:val="0071486B"/>
    <w:rsid w:val="00714925"/>
    <w:rsid w:val="007151C7"/>
    <w:rsid w:val="007155CB"/>
    <w:rsid w:val="007165AD"/>
    <w:rsid w:val="00717A9A"/>
    <w:rsid w:val="007211E7"/>
    <w:rsid w:val="0072199C"/>
    <w:rsid w:val="00721CB0"/>
    <w:rsid w:val="00722895"/>
    <w:rsid w:val="0072348B"/>
    <w:rsid w:val="00723EA7"/>
    <w:rsid w:val="007245D5"/>
    <w:rsid w:val="00725233"/>
    <w:rsid w:val="007252D9"/>
    <w:rsid w:val="007254AC"/>
    <w:rsid w:val="00725861"/>
    <w:rsid w:val="007260C9"/>
    <w:rsid w:val="00726553"/>
    <w:rsid w:val="00726FC7"/>
    <w:rsid w:val="0072791D"/>
    <w:rsid w:val="00727934"/>
    <w:rsid w:val="00727D3F"/>
    <w:rsid w:val="0073030C"/>
    <w:rsid w:val="00731078"/>
    <w:rsid w:val="007311F2"/>
    <w:rsid w:val="00731CB8"/>
    <w:rsid w:val="00732F97"/>
    <w:rsid w:val="00733A11"/>
    <w:rsid w:val="00734826"/>
    <w:rsid w:val="00734A17"/>
    <w:rsid w:val="007352F8"/>
    <w:rsid w:val="007353B2"/>
    <w:rsid w:val="00736343"/>
    <w:rsid w:val="00737108"/>
    <w:rsid w:val="00737638"/>
    <w:rsid w:val="00737BEA"/>
    <w:rsid w:val="00740634"/>
    <w:rsid w:val="00740840"/>
    <w:rsid w:val="00740B03"/>
    <w:rsid w:val="0074128E"/>
    <w:rsid w:val="00742877"/>
    <w:rsid w:val="00743F5A"/>
    <w:rsid w:val="0074515E"/>
    <w:rsid w:val="007457A5"/>
    <w:rsid w:val="00745968"/>
    <w:rsid w:val="007461CB"/>
    <w:rsid w:val="00746731"/>
    <w:rsid w:val="00747C24"/>
    <w:rsid w:val="00747D6F"/>
    <w:rsid w:val="0075111F"/>
    <w:rsid w:val="007516C9"/>
    <w:rsid w:val="0075182F"/>
    <w:rsid w:val="00751A04"/>
    <w:rsid w:val="0075441D"/>
    <w:rsid w:val="0075520D"/>
    <w:rsid w:val="007553DB"/>
    <w:rsid w:val="00756A2E"/>
    <w:rsid w:val="007574E4"/>
    <w:rsid w:val="0075750C"/>
    <w:rsid w:val="0075773D"/>
    <w:rsid w:val="00757F0E"/>
    <w:rsid w:val="00760186"/>
    <w:rsid w:val="00760D66"/>
    <w:rsid w:val="007614D1"/>
    <w:rsid w:val="0076155A"/>
    <w:rsid w:val="00761F24"/>
    <w:rsid w:val="007632AE"/>
    <w:rsid w:val="007642CD"/>
    <w:rsid w:val="00764F08"/>
    <w:rsid w:val="00765318"/>
    <w:rsid w:val="00765AA4"/>
    <w:rsid w:val="00766DE0"/>
    <w:rsid w:val="00767555"/>
    <w:rsid w:val="007676F4"/>
    <w:rsid w:val="0077009A"/>
    <w:rsid w:val="007704C6"/>
    <w:rsid w:val="00770915"/>
    <w:rsid w:val="007716F8"/>
    <w:rsid w:val="007718C7"/>
    <w:rsid w:val="00771C1D"/>
    <w:rsid w:val="00772B52"/>
    <w:rsid w:val="00772C48"/>
    <w:rsid w:val="00773CB3"/>
    <w:rsid w:val="00774CE0"/>
    <w:rsid w:val="00774D28"/>
    <w:rsid w:val="00775301"/>
    <w:rsid w:val="007759AF"/>
    <w:rsid w:val="00775D4F"/>
    <w:rsid w:val="00775DBE"/>
    <w:rsid w:val="0077602F"/>
    <w:rsid w:val="0077610F"/>
    <w:rsid w:val="0077781C"/>
    <w:rsid w:val="007803E2"/>
    <w:rsid w:val="00782747"/>
    <w:rsid w:val="00782777"/>
    <w:rsid w:val="0078285E"/>
    <w:rsid w:val="00782C27"/>
    <w:rsid w:val="00784B94"/>
    <w:rsid w:val="00784ED0"/>
    <w:rsid w:val="007860AB"/>
    <w:rsid w:val="0078612B"/>
    <w:rsid w:val="00786823"/>
    <w:rsid w:val="00790550"/>
    <w:rsid w:val="00790DC4"/>
    <w:rsid w:val="00790E85"/>
    <w:rsid w:val="00791A61"/>
    <w:rsid w:val="00791B2C"/>
    <w:rsid w:val="00794524"/>
    <w:rsid w:val="00794B18"/>
    <w:rsid w:val="007960EF"/>
    <w:rsid w:val="00796133"/>
    <w:rsid w:val="007967CD"/>
    <w:rsid w:val="00796E31"/>
    <w:rsid w:val="00797105"/>
    <w:rsid w:val="00797A8A"/>
    <w:rsid w:val="007A0C26"/>
    <w:rsid w:val="007A2DCE"/>
    <w:rsid w:val="007A2E4A"/>
    <w:rsid w:val="007A34E0"/>
    <w:rsid w:val="007A4994"/>
    <w:rsid w:val="007A5D38"/>
    <w:rsid w:val="007A6A7E"/>
    <w:rsid w:val="007A7F34"/>
    <w:rsid w:val="007B0902"/>
    <w:rsid w:val="007B2344"/>
    <w:rsid w:val="007B2AB7"/>
    <w:rsid w:val="007B2C05"/>
    <w:rsid w:val="007B2C8D"/>
    <w:rsid w:val="007B31FC"/>
    <w:rsid w:val="007B3659"/>
    <w:rsid w:val="007B500F"/>
    <w:rsid w:val="007B51B9"/>
    <w:rsid w:val="007B73BC"/>
    <w:rsid w:val="007C038C"/>
    <w:rsid w:val="007C09C0"/>
    <w:rsid w:val="007C0EA7"/>
    <w:rsid w:val="007C1582"/>
    <w:rsid w:val="007C174A"/>
    <w:rsid w:val="007C3A9C"/>
    <w:rsid w:val="007C41F4"/>
    <w:rsid w:val="007C4BBA"/>
    <w:rsid w:val="007C589A"/>
    <w:rsid w:val="007C58E1"/>
    <w:rsid w:val="007C6065"/>
    <w:rsid w:val="007C6183"/>
    <w:rsid w:val="007C698F"/>
    <w:rsid w:val="007C6D09"/>
    <w:rsid w:val="007C786E"/>
    <w:rsid w:val="007C7C3A"/>
    <w:rsid w:val="007D0896"/>
    <w:rsid w:val="007D08F0"/>
    <w:rsid w:val="007D2665"/>
    <w:rsid w:val="007D2A0E"/>
    <w:rsid w:val="007D2B4E"/>
    <w:rsid w:val="007D306D"/>
    <w:rsid w:val="007D3F11"/>
    <w:rsid w:val="007D46FC"/>
    <w:rsid w:val="007D5367"/>
    <w:rsid w:val="007D5500"/>
    <w:rsid w:val="007D5F8A"/>
    <w:rsid w:val="007D6058"/>
    <w:rsid w:val="007D68CB"/>
    <w:rsid w:val="007D71D6"/>
    <w:rsid w:val="007D734E"/>
    <w:rsid w:val="007D75B7"/>
    <w:rsid w:val="007E0D5C"/>
    <w:rsid w:val="007E0D85"/>
    <w:rsid w:val="007E1729"/>
    <w:rsid w:val="007E1EEA"/>
    <w:rsid w:val="007E222F"/>
    <w:rsid w:val="007E2336"/>
    <w:rsid w:val="007E2379"/>
    <w:rsid w:val="007E23CF"/>
    <w:rsid w:val="007E4331"/>
    <w:rsid w:val="007E65A8"/>
    <w:rsid w:val="007E6A75"/>
    <w:rsid w:val="007E6E61"/>
    <w:rsid w:val="007E74BF"/>
    <w:rsid w:val="007E7935"/>
    <w:rsid w:val="007E7DA1"/>
    <w:rsid w:val="007E7DD4"/>
    <w:rsid w:val="007F0A9A"/>
    <w:rsid w:val="007F0D25"/>
    <w:rsid w:val="007F10CC"/>
    <w:rsid w:val="007F20B6"/>
    <w:rsid w:val="007F22A8"/>
    <w:rsid w:val="007F4513"/>
    <w:rsid w:val="007F4C44"/>
    <w:rsid w:val="007F59FD"/>
    <w:rsid w:val="007F735F"/>
    <w:rsid w:val="007F7842"/>
    <w:rsid w:val="007F7CB6"/>
    <w:rsid w:val="00800034"/>
    <w:rsid w:val="00800667"/>
    <w:rsid w:val="008011D4"/>
    <w:rsid w:val="008016C8"/>
    <w:rsid w:val="008018F5"/>
    <w:rsid w:val="00801F6C"/>
    <w:rsid w:val="008024BA"/>
    <w:rsid w:val="00803010"/>
    <w:rsid w:val="008033D0"/>
    <w:rsid w:val="0080386D"/>
    <w:rsid w:val="0080492B"/>
    <w:rsid w:val="008049D2"/>
    <w:rsid w:val="00805EA6"/>
    <w:rsid w:val="00806BF0"/>
    <w:rsid w:val="00806F83"/>
    <w:rsid w:val="0080755E"/>
    <w:rsid w:val="00807700"/>
    <w:rsid w:val="00807E95"/>
    <w:rsid w:val="00807EF9"/>
    <w:rsid w:val="0081010A"/>
    <w:rsid w:val="008102B7"/>
    <w:rsid w:val="0081036D"/>
    <w:rsid w:val="008107DD"/>
    <w:rsid w:val="00810D34"/>
    <w:rsid w:val="008112D4"/>
    <w:rsid w:val="0081149C"/>
    <w:rsid w:val="008121BD"/>
    <w:rsid w:val="00812B1E"/>
    <w:rsid w:val="008139B6"/>
    <w:rsid w:val="00813B40"/>
    <w:rsid w:val="00813F40"/>
    <w:rsid w:val="00814CC4"/>
    <w:rsid w:val="00816D31"/>
    <w:rsid w:val="00816D4A"/>
    <w:rsid w:val="008171B7"/>
    <w:rsid w:val="008217CE"/>
    <w:rsid w:val="00821A67"/>
    <w:rsid w:val="00822161"/>
    <w:rsid w:val="008226EB"/>
    <w:rsid w:val="00823230"/>
    <w:rsid w:val="00824005"/>
    <w:rsid w:val="00826058"/>
    <w:rsid w:val="00826450"/>
    <w:rsid w:val="008264B1"/>
    <w:rsid w:val="00826630"/>
    <w:rsid w:val="00826894"/>
    <w:rsid w:val="00826905"/>
    <w:rsid w:val="0082770F"/>
    <w:rsid w:val="00827880"/>
    <w:rsid w:val="00827EC2"/>
    <w:rsid w:val="008305DD"/>
    <w:rsid w:val="0083086D"/>
    <w:rsid w:val="00830AB6"/>
    <w:rsid w:val="008311BB"/>
    <w:rsid w:val="008324E2"/>
    <w:rsid w:val="0083291F"/>
    <w:rsid w:val="00833482"/>
    <w:rsid w:val="00833B05"/>
    <w:rsid w:val="008341BD"/>
    <w:rsid w:val="00834378"/>
    <w:rsid w:val="008343D0"/>
    <w:rsid w:val="008344EC"/>
    <w:rsid w:val="008352A7"/>
    <w:rsid w:val="00836B06"/>
    <w:rsid w:val="0083797B"/>
    <w:rsid w:val="00837D40"/>
    <w:rsid w:val="0084021B"/>
    <w:rsid w:val="00840B2C"/>
    <w:rsid w:val="0084106F"/>
    <w:rsid w:val="00841645"/>
    <w:rsid w:val="008438AF"/>
    <w:rsid w:val="00843A5F"/>
    <w:rsid w:val="00844E14"/>
    <w:rsid w:val="00844E15"/>
    <w:rsid w:val="008458A5"/>
    <w:rsid w:val="00845B57"/>
    <w:rsid w:val="00845F99"/>
    <w:rsid w:val="00846F37"/>
    <w:rsid w:val="00846F5C"/>
    <w:rsid w:val="00847CC6"/>
    <w:rsid w:val="0085061D"/>
    <w:rsid w:val="00850962"/>
    <w:rsid w:val="0085161D"/>
    <w:rsid w:val="00852630"/>
    <w:rsid w:val="00852B27"/>
    <w:rsid w:val="00853452"/>
    <w:rsid w:val="00853500"/>
    <w:rsid w:val="00853811"/>
    <w:rsid w:val="00853948"/>
    <w:rsid w:val="0085454E"/>
    <w:rsid w:val="00856436"/>
    <w:rsid w:val="00856B49"/>
    <w:rsid w:val="00856EF5"/>
    <w:rsid w:val="00857090"/>
    <w:rsid w:val="00857468"/>
    <w:rsid w:val="00857A32"/>
    <w:rsid w:val="00860086"/>
    <w:rsid w:val="00860146"/>
    <w:rsid w:val="008617E3"/>
    <w:rsid w:val="00861B17"/>
    <w:rsid w:val="00862798"/>
    <w:rsid w:val="008652AD"/>
    <w:rsid w:val="00865625"/>
    <w:rsid w:val="00865635"/>
    <w:rsid w:val="00865905"/>
    <w:rsid w:val="0086629E"/>
    <w:rsid w:val="00867616"/>
    <w:rsid w:val="008701EC"/>
    <w:rsid w:val="00870808"/>
    <w:rsid w:val="00871771"/>
    <w:rsid w:val="00871D01"/>
    <w:rsid w:val="00872169"/>
    <w:rsid w:val="00872318"/>
    <w:rsid w:val="00873F5F"/>
    <w:rsid w:val="00875FDE"/>
    <w:rsid w:val="008763E7"/>
    <w:rsid w:val="0087727E"/>
    <w:rsid w:val="00877B2D"/>
    <w:rsid w:val="00877E60"/>
    <w:rsid w:val="0088059F"/>
    <w:rsid w:val="00881C60"/>
    <w:rsid w:val="0088251C"/>
    <w:rsid w:val="00882B3C"/>
    <w:rsid w:val="00883407"/>
    <w:rsid w:val="008844C8"/>
    <w:rsid w:val="00884A38"/>
    <w:rsid w:val="00884BF2"/>
    <w:rsid w:val="00886331"/>
    <w:rsid w:val="008865EC"/>
    <w:rsid w:val="0088689B"/>
    <w:rsid w:val="00886BA2"/>
    <w:rsid w:val="00887AD8"/>
    <w:rsid w:val="00887CF1"/>
    <w:rsid w:val="00887E68"/>
    <w:rsid w:val="00887FE5"/>
    <w:rsid w:val="00890220"/>
    <w:rsid w:val="008906AE"/>
    <w:rsid w:val="00890D46"/>
    <w:rsid w:val="00892288"/>
    <w:rsid w:val="008936AE"/>
    <w:rsid w:val="00893D46"/>
    <w:rsid w:val="008940B3"/>
    <w:rsid w:val="00894292"/>
    <w:rsid w:val="0089490B"/>
    <w:rsid w:val="00894CB3"/>
    <w:rsid w:val="0089533F"/>
    <w:rsid w:val="008956B4"/>
    <w:rsid w:val="00896AFE"/>
    <w:rsid w:val="0089721F"/>
    <w:rsid w:val="0089757D"/>
    <w:rsid w:val="008A006C"/>
    <w:rsid w:val="008A0121"/>
    <w:rsid w:val="008A01CC"/>
    <w:rsid w:val="008A05E9"/>
    <w:rsid w:val="008A0D21"/>
    <w:rsid w:val="008A1A40"/>
    <w:rsid w:val="008A2BE1"/>
    <w:rsid w:val="008A4591"/>
    <w:rsid w:val="008A4948"/>
    <w:rsid w:val="008A4A08"/>
    <w:rsid w:val="008A4EB0"/>
    <w:rsid w:val="008A4FFF"/>
    <w:rsid w:val="008A54D5"/>
    <w:rsid w:val="008A599B"/>
    <w:rsid w:val="008A602C"/>
    <w:rsid w:val="008A60FC"/>
    <w:rsid w:val="008A66D6"/>
    <w:rsid w:val="008A70BE"/>
    <w:rsid w:val="008A79BE"/>
    <w:rsid w:val="008B00D8"/>
    <w:rsid w:val="008B0126"/>
    <w:rsid w:val="008B0605"/>
    <w:rsid w:val="008B17B9"/>
    <w:rsid w:val="008B1B77"/>
    <w:rsid w:val="008B2593"/>
    <w:rsid w:val="008B2DE3"/>
    <w:rsid w:val="008B4D49"/>
    <w:rsid w:val="008B512A"/>
    <w:rsid w:val="008B545B"/>
    <w:rsid w:val="008B61C4"/>
    <w:rsid w:val="008B6225"/>
    <w:rsid w:val="008B67B4"/>
    <w:rsid w:val="008B6ADA"/>
    <w:rsid w:val="008B7DB5"/>
    <w:rsid w:val="008C242D"/>
    <w:rsid w:val="008C357C"/>
    <w:rsid w:val="008C45B1"/>
    <w:rsid w:val="008C483E"/>
    <w:rsid w:val="008C4F90"/>
    <w:rsid w:val="008C7FE3"/>
    <w:rsid w:val="008D0244"/>
    <w:rsid w:val="008D0489"/>
    <w:rsid w:val="008D06D0"/>
    <w:rsid w:val="008D0A83"/>
    <w:rsid w:val="008D1726"/>
    <w:rsid w:val="008D17B0"/>
    <w:rsid w:val="008D1AB3"/>
    <w:rsid w:val="008D1B78"/>
    <w:rsid w:val="008D1F50"/>
    <w:rsid w:val="008D216F"/>
    <w:rsid w:val="008D3279"/>
    <w:rsid w:val="008D67BF"/>
    <w:rsid w:val="008D6A38"/>
    <w:rsid w:val="008D7DB2"/>
    <w:rsid w:val="008D7F32"/>
    <w:rsid w:val="008E0A9A"/>
    <w:rsid w:val="008E100F"/>
    <w:rsid w:val="008E1F33"/>
    <w:rsid w:val="008E24CB"/>
    <w:rsid w:val="008E2CF0"/>
    <w:rsid w:val="008E39D2"/>
    <w:rsid w:val="008E3AC6"/>
    <w:rsid w:val="008E48BC"/>
    <w:rsid w:val="008E555A"/>
    <w:rsid w:val="008E56C6"/>
    <w:rsid w:val="008E5C03"/>
    <w:rsid w:val="008E604D"/>
    <w:rsid w:val="008E71D9"/>
    <w:rsid w:val="008E7734"/>
    <w:rsid w:val="008E7E1A"/>
    <w:rsid w:val="008F09FA"/>
    <w:rsid w:val="008F0AD5"/>
    <w:rsid w:val="008F156E"/>
    <w:rsid w:val="008F2C33"/>
    <w:rsid w:val="008F3185"/>
    <w:rsid w:val="008F4561"/>
    <w:rsid w:val="008F6189"/>
    <w:rsid w:val="008F638C"/>
    <w:rsid w:val="008F69DB"/>
    <w:rsid w:val="008F6B92"/>
    <w:rsid w:val="00900F4E"/>
    <w:rsid w:val="009012D1"/>
    <w:rsid w:val="0090301E"/>
    <w:rsid w:val="00904A0C"/>
    <w:rsid w:val="00904A3B"/>
    <w:rsid w:val="009057F6"/>
    <w:rsid w:val="00906A6E"/>
    <w:rsid w:val="00906DC6"/>
    <w:rsid w:val="0091106C"/>
    <w:rsid w:val="009111D7"/>
    <w:rsid w:val="00911470"/>
    <w:rsid w:val="009116EA"/>
    <w:rsid w:val="0091170F"/>
    <w:rsid w:val="00911E1C"/>
    <w:rsid w:val="009147DF"/>
    <w:rsid w:val="009154CF"/>
    <w:rsid w:val="00915526"/>
    <w:rsid w:val="00916A06"/>
    <w:rsid w:val="00916F11"/>
    <w:rsid w:val="00916FBB"/>
    <w:rsid w:val="00917990"/>
    <w:rsid w:val="00917A24"/>
    <w:rsid w:val="00920B86"/>
    <w:rsid w:val="009218F9"/>
    <w:rsid w:val="009228A9"/>
    <w:rsid w:val="009229BE"/>
    <w:rsid w:val="00923222"/>
    <w:rsid w:val="00923244"/>
    <w:rsid w:val="009232E5"/>
    <w:rsid w:val="009234D9"/>
    <w:rsid w:val="009239B0"/>
    <w:rsid w:val="00923A3D"/>
    <w:rsid w:val="00923B43"/>
    <w:rsid w:val="00924916"/>
    <w:rsid w:val="00930987"/>
    <w:rsid w:val="00931AF9"/>
    <w:rsid w:val="00932004"/>
    <w:rsid w:val="00933129"/>
    <w:rsid w:val="00933D5F"/>
    <w:rsid w:val="00933E50"/>
    <w:rsid w:val="00934536"/>
    <w:rsid w:val="00935B56"/>
    <w:rsid w:val="00937364"/>
    <w:rsid w:val="00937A62"/>
    <w:rsid w:val="009403C2"/>
    <w:rsid w:val="009404A8"/>
    <w:rsid w:val="0094163F"/>
    <w:rsid w:val="0094180D"/>
    <w:rsid w:val="00941BA6"/>
    <w:rsid w:val="00941DBE"/>
    <w:rsid w:val="00942897"/>
    <w:rsid w:val="00942A19"/>
    <w:rsid w:val="00943723"/>
    <w:rsid w:val="00943DD5"/>
    <w:rsid w:val="00943DE1"/>
    <w:rsid w:val="009442D6"/>
    <w:rsid w:val="00944560"/>
    <w:rsid w:val="009448AD"/>
    <w:rsid w:val="00945CA3"/>
    <w:rsid w:val="00945FC1"/>
    <w:rsid w:val="00946F28"/>
    <w:rsid w:val="00947983"/>
    <w:rsid w:val="00947C00"/>
    <w:rsid w:val="00953784"/>
    <w:rsid w:val="00953C06"/>
    <w:rsid w:val="00953F1A"/>
    <w:rsid w:val="00954341"/>
    <w:rsid w:val="009544E2"/>
    <w:rsid w:val="00954B39"/>
    <w:rsid w:val="009555A4"/>
    <w:rsid w:val="00955BB5"/>
    <w:rsid w:val="0095601D"/>
    <w:rsid w:val="00956149"/>
    <w:rsid w:val="00956FCD"/>
    <w:rsid w:val="009571A8"/>
    <w:rsid w:val="00960398"/>
    <w:rsid w:val="00960941"/>
    <w:rsid w:val="009614F9"/>
    <w:rsid w:val="0096234A"/>
    <w:rsid w:val="009638F8"/>
    <w:rsid w:val="009646B1"/>
    <w:rsid w:val="00966974"/>
    <w:rsid w:val="00967934"/>
    <w:rsid w:val="00970EC3"/>
    <w:rsid w:val="00971941"/>
    <w:rsid w:val="00971FA3"/>
    <w:rsid w:val="009722FD"/>
    <w:rsid w:val="00972308"/>
    <w:rsid w:val="00972669"/>
    <w:rsid w:val="00972C84"/>
    <w:rsid w:val="00972F84"/>
    <w:rsid w:val="00973009"/>
    <w:rsid w:val="009737E5"/>
    <w:rsid w:val="00973D4A"/>
    <w:rsid w:val="00974C1E"/>
    <w:rsid w:val="00974E0F"/>
    <w:rsid w:val="00976061"/>
    <w:rsid w:val="00976165"/>
    <w:rsid w:val="00976AC8"/>
    <w:rsid w:val="00976F39"/>
    <w:rsid w:val="009805DF"/>
    <w:rsid w:val="00980C4F"/>
    <w:rsid w:val="00983B2F"/>
    <w:rsid w:val="00983CCB"/>
    <w:rsid w:val="00984856"/>
    <w:rsid w:val="00985678"/>
    <w:rsid w:val="00986FA2"/>
    <w:rsid w:val="00986FF8"/>
    <w:rsid w:val="009870D2"/>
    <w:rsid w:val="00991566"/>
    <w:rsid w:val="0099204A"/>
    <w:rsid w:val="00992593"/>
    <w:rsid w:val="0099276A"/>
    <w:rsid w:val="0099395E"/>
    <w:rsid w:val="009940F7"/>
    <w:rsid w:val="009943E8"/>
    <w:rsid w:val="00995D27"/>
    <w:rsid w:val="00996215"/>
    <w:rsid w:val="0099682F"/>
    <w:rsid w:val="00996D16"/>
    <w:rsid w:val="0099707D"/>
    <w:rsid w:val="009977AF"/>
    <w:rsid w:val="009A04D3"/>
    <w:rsid w:val="009A075C"/>
    <w:rsid w:val="009A2F48"/>
    <w:rsid w:val="009A36C4"/>
    <w:rsid w:val="009A3EA6"/>
    <w:rsid w:val="009A44FC"/>
    <w:rsid w:val="009A53DA"/>
    <w:rsid w:val="009A60C9"/>
    <w:rsid w:val="009A684A"/>
    <w:rsid w:val="009A7239"/>
    <w:rsid w:val="009B1116"/>
    <w:rsid w:val="009B11CB"/>
    <w:rsid w:val="009B191D"/>
    <w:rsid w:val="009B1CCE"/>
    <w:rsid w:val="009B3FF0"/>
    <w:rsid w:val="009B5168"/>
    <w:rsid w:val="009B5571"/>
    <w:rsid w:val="009B63DA"/>
    <w:rsid w:val="009B72FE"/>
    <w:rsid w:val="009B73F4"/>
    <w:rsid w:val="009B7B5B"/>
    <w:rsid w:val="009B7F80"/>
    <w:rsid w:val="009B7FA9"/>
    <w:rsid w:val="009C2669"/>
    <w:rsid w:val="009C2C78"/>
    <w:rsid w:val="009C37CF"/>
    <w:rsid w:val="009C4AFC"/>
    <w:rsid w:val="009C4E50"/>
    <w:rsid w:val="009C4E95"/>
    <w:rsid w:val="009C55D6"/>
    <w:rsid w:val="009C5ABE"/>
    <w:rsid w:val="009C766A"/>
    <w:rsid w:val="009D00B2"/>
    <w:rsid w:val="009D0377"/>
    <w:rsid w:val="009D1493"/>
    <w:rsid w:val="009D15B7"/>
    <w:rsid w:val="009D2193"/>
    <w:rsid w:val="009D2663"/>
    <w:rsid w:val="009D299F"/>
    <w:rsid w:val="009D373A"/>
    <w:rsid w:val="009D3783"/>
    <w:rsid w:val="009D46B6"/>
    <w:rsid w:val="009D5B59"/>
    <w:rsid w:val="009D695B"/>
    <w:rsid w:val="009D6B1C"/>
    <w:rsid w:val="009D78FC"/>
    <w:rsid w:val="009D7BFA"/>
    <w:rsid w:val="009E1CFF"/>
    <w:rsid w:val="009E28C3"/>
    <w:rsid w:val="009E376E"/>
    <w:rsid w:val="009E3EAA"/>
    <w:rsid w:val="009E6EE9"/>
    <w:rsid w:val="009F0570"/>
    <w:rsid w:val="009F060E"/>
    <w:rsid w:val="009F11D7"/>
    <w:rsid w:val="009F21E2"/>
    <w:rsid w:val="009F2507"/>
    <w:rsid w:val="009F2DB9"/>
    <w:rsid w:val="009F2DCA"/>
    <w:rsid w:val="009F3076"/>
    <w:rsid w:val="009F3D7E"/>
    <w:rsid w:val="009F473D"/>
    <w:rsid w:val="009F4998"/>
    <w:rsid w:val="009F607C"/>
    <w:rsid w:val="009F63E8"/>
    <w:rsid w:val="009F652E"/>
    <w:rsid w:val="009F69C7"/>
    <w:rsid w:val="009F713E"/>
    <w:rsid w:val="009F7783"/>
    <w:rsid w:val="00A00A47"/>
    <w:rsid w:val="00A01C30"/>
    <w:rsid w:val="00A03251"/>
    <w:rsid w:val="00A0339D"/>
    <w:rsid w:val="00A054D8"/>
    <w:rsid w:val="00A0598B"/>
    <w:rsid w:val="00A05E3C"/>
    <w:rsid w:val="00A06804"/>
    <w:rsid w:val="00A07671"/>
    <w:rsid w:val="00A10115"/>
    <w:rsid w:val="00A10D03"/>
    <w:rsid w:val="00A10FD7"/>
    <w:rsid w:val="00A1218E"/>
    <w:rsid w:val="00A12C8B"/>
    <w:rsid w:val="00A13BFD"/>
    <w:rsid w:val="00A14B54"/>
    <w:rsid w:val="00A15456"/>
    <w:rsid w:val="00A157E2"/>
    <w:rsid w:val="00A15E2C"/>
    <w:rsid w:val="00A1678A"/>
    <w:rsid w:val="00A16962"/>
    <w:rsid w:val="00A16A5A"/>
    <w:rsid w:val="00A1708A"/>
    <w:rsid w:val="00A178B7"/>
    <w:rsid w:val="00A179BC"/>
    <w:rsid w:val="00A179C9"/>
    <w:rsid w:val="00A17BD3"/>
    <w:rsid w:val="00A20271"/>
    <w:rsid w:val="00A203AE"/>
    <w:rsid w:val="00A22495"/>
    <w:rsid w:val="00A22DA3"/>
    <w:rsid w:val="00A23104"/>
    <w:rsid w:val="00A2378C"/>
    <w:rsid w:val="00A239AD"/>
    <w:rsid w:val="00A23EE2"/>
    <w:rsid w:val="00A25B89"/>
    <w:rsid w:val="00A25CC8"/>
    <w:rsid w:val="00A26805"/>
    <w:rsid w:val="00A2796B"/>
    <w:rsid w:val="00A30775"/>
    <w:rsid w:val="00A30F89"/>
    <w:rsid w:val="00A31219"/>
    <w:rsid w:val="00A31233"/>
    <w:rsid w:val="00A32745"/>
    <w:rsid w:val="00A32F74"/>
    <w:rsid w:val="00A331EE"/>
    <w:rsid w:val="00A36147"/>
    <w:rsid w:val="00A36C42"/>
    <w:rsid w:val="00A37616"/>
    <w:rsid w:val="00A401B3"/>
    <w:rsid w:val="00A40396"/>
    <w:rsid w:val="00A411AE"/>
    <w:rsid w:val="00A413C9"/>
    <w:rsid w:val="00A41C13"/>
    <w:rsid w:val="00A41D24"/>
    <w:rsid w:val="00A41EF0"/>
    <w:rsid w:val="00A42577"/>
    <w:rsid w:val="00A42E4E"/>
    <w:rsid w:val="00A42F68"/>
    <w:rsid w:val="00A43E8E"/>
    <w:rsid w:val="00A43EF8"/>
    <w:rsid w:val="00A47EC8"/>
    <w:rsid w:val="00A5081A"/>
    <w:rsid w:val="00A50EB5"/>
    <w:rsid w:val="00A53848"/>
    <w:rsid w:val="00A53C3E"/>
    <w:rsid w:val="00A544E2"/>
    <w:rsid w:val="00A545BA"/>
    <w:rsid w:val="00A54E56"/>
    <w:rsid w:val="00A552AA"/>
    <w:rsid w:val="00A56FE2"/>
    <w:rsid w:val="00A57557"/>
    <w:rsid w:val="00A57954"/>
    <w:rsid w:val="00A57B6A"/>
    <w:rsid w:val="00A60190"/>
    <w:rsid w:val="00A60563"/>
    <w:rsid w:val="00A6073A"/>
    <w:rsid w:val="00A60FFA"/>
    <w:rsid w:val="00A6191C"/>
    <w:rsid w:val="00A63258"/>
    <w:rsid w:val="00A633CA"/>
    <w:rsid w:val="00A643C4"/>
    <w:rsid w:val="00A64E47"/>
    <w:rsid w:val="00A64EAB"/>
    <w:rsid w:val="00A65421"/>
    <w:rsid w:val="00A65D5F"/>
    <w:rsid w:val="00A66060"/>
    <w:rsid w:val="00A6697A"/>
    <w:rsid w:val="00A66B41"/>
    <w:rsid w:val="00A66DAF"/>
    <w:rsid w:val="00A7207E"/>
    <w:rsid w:val="00A72419"/>
    <w:rsid w:val="00A72F92"/>
    <w:rsid w:val="00A73C40"/>
    <w:rsid w:val="00A743BC"/>
    <w:rsid w:val="00A80FE8"/>
    <w:rsid w:val="00A814C5"/>
    <w:rsid w:val="00A82A57"/>
    <w:rsid w:val="00A8461D"/>
    <w:rsid w:val="00A84BE2"/>
    <w:rsid w:val="00A85005"/>
    <w:rsid w:val="00A85A77"/>
    <w:rsid w:val="00A85BF5"/>
    <w:rsid w:val="00A86396"/>
    <w:rsid w:val="00A86A02"/>
    <w:rsid w:val="00A8721B"/>
    <w:rsid w:val="00A87442"/>
    <w:rsid w:val="00A8753B"/>
    <w:rsid w:val="00A87E63"/>
    <w:rsid w:val="00A9033C"/>
    <w:rsid w:val="00A913A2"/>
    <w:rsid w:val="00A91596"/>
    <w:rsid w:val="00A915CA"/>
    <w:rsid w:val="00A917A6"/>
    <w:rsid w:val="00A92E88"/>
    <w:rsid w:val="00A92FB8"/>
    <w:rsid w:val="00A94878"/>
    <w:rsid w:val="00A95E9A"/>
    <w:rsid w:val="00A96940"/>
    <w:rsid w:val="00A972EA"/>
    <w:rsid w:val="00A97657"/>
    <w:rsid w:val="00A978DA"/>
    <w:rsid w:val="00AA09CA"/>
    <w:rsid w:val="00AA202D"/>
    <w:rsid w:val="00AA267B"/>
    <w:rsid w:val="00AA4CF3"/>
    <w:rsid w:val="00AA581A"/>
    <w:rsid w:val="00AA740E"/>
    <w:rsid w:val="00AA773C"/>
    <w:rsid w:val="00AB0578"/>
    <w:rsid w:val="00AB08DF"/>
    <w:rsid w:val="00AB20EE"/>
    <w:rsid w:val="00AB23E0"/>
    <w:rsid w:val="00AB24F1"/>
    <w:rsid w:val="00AB3758"/>
    <w:rsid w:val="00AB376C"/>
    <w:rsid w:val="00AB3F5F"/>
    <w:rsid w:val="00AB4732"/>
    <w:rsid w:val="00AB6D79"/>
    <w:rsid w:val="00AB6EDC"/>
    <w:rsid w:val="00AB7D34"/>
    <w:rsid w:val="00AC01CA"/>
    <w:rsid w:val="00AC089E"/>
    <w:rsid w:val="00AC11DB"/>
    <w:rsid w:val="00AC165D"/>
    <w:rsid w:val="00AC1DAC"/>
    <w:rsid w:val="00AC20EE"/>
    <w:rsid w:val="00AC381D"/>
    <w:rsid w:val="00AC38CF"/>
    <w:rsid w:val="00AC398A"/>
    <w:rsid w:val="00AC3D54"/>
    <w:rsid w:val="00AC434C"/>
    <w:rsid w:val="00AC4881"/>
    <w:rsid w:val="00AC527C"/>
    <w:rsid w:val="00AC7229"/>
    <w:rsid w:val="00AC7C82"/>
    <w:rsid w:val="00AC7F3C"/>
    <w:rsid w:val="00AD04BC"/>
    <w:rsid w:val="00AD0D48"/>
    <w:rsid w:val="00AD1B1E"/>
    <w:rsid w:val="00AD1F95"/>
    <w:rsid w:val="00AD2A90"/>
    <w:rsid w:val="00AD3473"/>
    <w:rsid w:val="00AD34D9"/>
    <w:rsid w:val="00AD4BCB"/>
    <w:rsid w:val="00AD4DB2"/>
    <w:rsid w:val="00AD5C30"/>
    <w:rsid w:val="00AD6E9E"/>
    <w:rsid w:val="00AD7FB1"/>
    <w:rsid w:val="00AE084C"/>
    <w:rsid w:val="00AE11FE"/>
    <w:rsid w:val="00AE1EA4"/>
    <w:rsid w:val="00AE1FE6"/>
    <w:rsid w:val="00AE2282"/>
    <w:rsid w:val="00AE37AF"/>
    <w:rsid w:val="00AE3B5B"/>
    <w:rsid w:val="00AE4C71"/>
    <w:rsid w:val="00AE55F9"/>
    <w:rsid w:val="00AE5934"/>
    <w:rsid w:val="00AE5EDE"/>
    <w:rsid w:val="00AE70F3"/>
    <w:rsid w:val="00AE7E99"/>
    <w:rsid w:val="00AE7F95"/>
    <w:rsid w:val="00AF0BB3"/>
    <w:rsid w:val="00AF13FA"/>
    <w:rsid w:val="00AF1F15"/>
    <w:rsid w:val="00AF1FA2"/>
    <w:rsid w:val="00AF2473"/>
    <w:rsid w:val="00AF2C49"/>
    <w:rsid w:val="00AF5EA3"/>
    <w:rsid w:val="00AF62D0"/>
    <w:rsid w:val="00AF64BB"/>
    <w:rsid w:val="00AF67E3"/>
    <w:rsid w:val="00AF6B19"/>
    <w:rsid w:val="00AF73C4"/>
    <w:rsid w:val="00AF754B"/>
    <w:rsid w:val="00B009DF"/>
    <w:rsid w:val="00B0152A"/>
    <w:rsid w:val="00B01540"/>
    <w:rsid w:val="00B02A14"/>
    <w:rsid w:val="00B02A6C"/>
    <w:rsid w:val="00B02BD7"/>
    <w:rsid w:val="00B03DD6"/>
    <w:rsid w:val="00B03E28"/>
    <w:rsid w:val="00B049D1"/>
    <w:rsid w:val="00B05CFA"/>
    <w:rsid w:val="00B06ED9"/>
    <w:rsid w:val="00B07B73"/>
    <w:rsid w:val="00B07DF2"/>
    <w:rsid w:val="00B10BD7"/>
    <w:rsid w:val="00B10DE4"/>
    <w:rsid w:val="00B113CE"/>
    <w:rsid w:val="00B115B8"/>
    <w:rsid w:val="00B115CA"/>
    <w:rsid w:val="00B11FE6"/>
    <w:rsid w:val="00B124D9"/>
    <w:rsid w:val="00B126EF"/>
    <w:rsid w:val="00B12D7B"/>
    <w:rsid w:val="00B134AF"/>
    <w:rsid w:val="00B13DDE"/>
    <w:rsid w:val="00B15705"/>
    <w:rsid w:val="00B15779"/>
    <w:rsid w:val="00B157ED"/>
    <w:rsid w:val="00B15D64"/>
    <w:rsid w:val="00B16225"/>
    <w:rsid w:val="00B1655C"/>
    <w:rsid w:val="00B173A7"/>
    <w:rsid w:val="00B173AC"/>
    <w:rsid w:val="00B1790E"/>
    <w:rsid w:val="00B2155A"/>
    <w:rsid w:val="00B21658"/>
    <w:rsid w:val="00B21894"/>
    <w:rsid w:val="00B22178"/>
    <w:rsid w:val="00B22890"/>
    <w:rsid w:val="00B23713"/>
    <w:rsid w:val="00B24927"/>
    <w:rsid w:val="00B24D41"/>
    <w:rsid w:val="00B257BB"/>
    <w:rsid w:val="00B26089"/>
    <w:rsid w:val="00B26548"/>
    <w:rsid w:val="00B26916"/>
    <w:rsid w:val="00B26D4B"/>
    <w:rsid w:val="00B27B42"/>
    <w:rsid w:val="00B302B4"/>
    <w:rsid w:val="00B3063D"/>
    <w:rsid w:val="00B31408"/>
    <w:rsid w:val="00B316E7"/>
    <w:rsid w:val="00B31BCF"/>
    <w:rsid w:val="00B33C04"/>
    <w:rsid w:val="00B3400D"/>
    <w:rsid w:val="00B34CC7"/>
    <w:rsid w:val="00B351A4"/>
    <w:rsid w:val="00B35B01"/>
    <w:rsid w:val="00B360D8"/>
    <w:rsid w:val="00B36929"/>
    <w:rsid w:val="00B36AF9"/>
    <w:rsid w:val="00B36F26"/>
    <w:rsid w:val="00B370F6"/>
    <w:rsid w:val="00B374A8"/>
    <w:rsid w:val="00B374F3"/>
    <w:rsid w:val="00B37C6C"/>
    <w:rsid w:val="00B40C5B"/>
    <w:rsid w:val="00B414A3"/>
    <w:rsid w:val="00B41A6F"/>
    <w:rsid w:val="00B41D87"/>
    <w:rsid w:val="00B41EF7"/>
    <w:rsid w:val="00B427A7"/>
    <w:rsid w:val="00B42D5C"/>
    <w:rsid w:val="00B431EF"/>
    <w:rsid w:val="00B4340C"/>
    <w:rsid w:val="00B4469F"/>
    <w:rsid w:val="00B44AD3"/>
    <w:rsid w:val="00B459F7"/>
    <w:rsid w:val="00B47F66"/>
    <w:rsid w:val="00B5052D"/>
    <w:rsid w:val="00B506CC"/>
    <w:rsid w:val="00B50B04"/>
    <w:rsid w:val="00B50B28"/>
    <w:rsid w:val="00B510AC"/>
    <w:rsid w:val="00B53B9D"/>
    <w:rsid w:val="00B53F36"/>
    <w:rsid w:val="00B5421E"/>
    <w:rsid w:val="00B545FD"/>
    <w:rsid w:val="00B548B6"/>
    <w:rsid w:val="00B551EA"/>
    <w:rsid w:val="00B56810"/>
    <w:rsid w:val="00B5687A"/>
    <w:rsid w:val="00B56BC1"/>
    <w:rsid w:val="00B57341"/>
    <w:rsid w:val="00B57F0D"/>
    <w:rsid w:val="00B601DF"/>
    <w:rsid w:val="00B60F78"/>
    <w:rsid w:val="00B61587"/>
    <w:rsid w:val="00B62256"/>
    <w:rsid w:val="00B6296C"/>
    <w:rsid w:val="00B63205"/>
    <w:rsid w:val="00B63FAF"/>
    <w:rsid w:val="00B640D5"/>
    <w:rsid w:val="00B645D1"/>
    <w:rsid w:val="00B64C1B"/>
    <w:rsid w:val="00B64DC3"/>
    <w:rsid w:val="00B6543C"/>
    <w:rsid w:val="00B67569"/>
    <w:rsid w:val="00B67BBD"/>
    <w:rsid w:val="00B70A70"/>
    <w:rsid w:val="00B72614"/>
    <w:rsid w:val="00B72A0D"/>
    <w:rsid w:val="00B733EE"/>
    <w:rsid w:val="00B73D2F"/>
    <w:rsid w:val="00B74A53"/>
    <w:rsid w:val="00B760EF"/>
    <w:rsid w:val="00B764F7"/>
    <w:rsid w:val="00B76968"/>
    <w:rsid w:val="00B810B9"/>
    <w:rsid w:val="00B8111E"/>
    <w:rsid w:val="00B814E0"/>
    <w:rsid w:val="00B820B9"/>
    <w:rsid w:val="00B826BD"/>
    <w:rsid w:val="00B83068"/>
    <w:rsid w:val="00B83591"/>
    <w:rsid w:val="00B8369A"/>
    <w:rsid w:val="00B837A7"/>
    <w:rsid w:val="00B8429F"/>
    <w:rsid w:val="00B84F3F"/>
    <w:rsid w:val="00B85486"/>
    <w:rsid w:val="00B8697A"/>
    <w:rsid w:val="00B86DE6"/>
    <w:rsid w:val="00B87841"/>
    <w:rsid w:val="00B9073F"/>
    <w:rsid w:val="00B91B6B"/>
    <w:rsid w:val="00B9272E"/>
    <w:rsid w:val="00B92D04"/>
    <w:rsid w:val="00B93DFB"/>
    <w:rsid w:val="00B94A51"/>
    <w:rsid w:val="00B94BA8"/>
    <w:rsid w:val="00B94D01"/>
    <w:rsid w:val="00B95928"/>
    <w:rsid w:val="00B95B89"/>
    <w:rsid w:val="00B96051"/>
    <w:rsid w:val="00B963AF"/>
    <w:rsid w:val="00B968C5"/>
    <w:rsid w:val="00B96FE3"/>
    <w:rsid w:val="00BA00F3"/>
    <w:rsid w:val="00BA04C5"/>
    <w:rsid w:val="00BA0FAB"/>
    <w:rsid w:val="00BA118E"/>
    <w:rsid w:val="00BA1300"/>
    <w:rsid w:val="00BA236F"/>
    <w:rsid w:val="00BA27FB"/>
    <w:rsid w:val="00BA2A9E"/>
    <w:rsid w:val="00BA2DED"/>
    <w:rsid w:val="00BA4097"/>
    <w:rsid w:val="00BA4161"/>
    <w:rsid w:val="00BA41DB"/>
    <w:rsid w:val="00BA426B"/>
    <w:rsid w:val="00BA4413"/>
    <w:rsid w:val="00BA4824"/>
    <w:rsid w:val="00BA54B5"/>
    <w:rsid w:val="00BB034A"/>
    <w:rsid w:val="00BB065A"/>
    <w:rsid w:val="00BB0D72"/>
    <w:rsid w:val="00BB0F34"/>
    <w:rsid w:val="00BB120E"/>
    <w:rsid w:val="00BB25F0"/>
    <w:rsid w:val="00BB310A"/>
    <w:rsid w:val="00BB3F48"/>
    <w:rsid w:val="00BB50F0"/>
    <w:rsid w:val="00BB5965"/>
    <w:rsid w:val="00BB5ADD"/>
    <w:rsid w:val="00BB6F4C"/>
    <w:rsid w:val="00BC03E3"/>
    <w:rsid w:val="00BC03E8"/>
    <w:rsid w:val="00BC09BB"/>
    <w:rsid w:val="00BC2B07"/>
    <w:rsid w:val="00BC32D7"/>
    <w:rsid w:val="00BC3E0C"/>
    <w:rsid w:val="00BC451C"/>
    <w:rsid w:val="00BC470D"/>
    <w:rsid w:val="00BC53C9"/>
    <w:rsid w:val="00BC54A9"/>
    <w:rsid w:val="00BC7853"/>
    <w:rsid w:val="00BC7E10"/>
    <w:rsid w:val="00BD15B8"/>
    <w:rsid w:val="00BD1AA9"/>
    <w:rsid w:val="00BD1D11"/>
    <w:rsid w:val="00BD2945"/>
    <w:rsid w:val="00BD38E4"/>
    <w:rsid w:val="00BD3A8D"/>
    <w:rsid w:val="00BD50EE"/>
    <w:rsid w:val="00BD77B9"/>
    <w:rsid w:val="00BD7AAC"/>
    <w:rsid w:val="00BE1828"/>
    <w:rsid w:val="00BE1D75"/>
    <w:rsid w:val="00BE2214"/>
    <w:rsid w:val="00BE3274"/>
    <w:rsid w:val="00BE3422"/>
    <w:rsid w:val="00BE3A1A"/>
    <w:rsid w:val="00BE42A2"/>
    <w:rsid w:val="00BE49A0"/>
    <w:rsid w:val="00BE6785"/>
    <w:rsid w:val="00BE6E26"/>
    <w:rsid w:val="00BE6E45"/>
    <w:rsid w:val="00BE6F06"/>
    <w:rsid w:val="00BE77A9"/>
    <w:rsid w:val="00BE7C10"/>
    <w:rsid w:val="00BE7E6E"/>
    <w:rsid w:val="00BF1592"/>
    <w:rsid w:val="00BF19AE"/>
    <w:rsid w:val="00BF1CF6"/>
    <w:rsid w:val="00BF1FCD"/>
    <w:rsid w:val="00BF27EC"/>
    <w:rsid w:val="00BF2B35"/>
    <w:rsid w:val="00BF2E8A"/>
    <w:rsid w:val="00BF393B"/>
    <w:rsid w:val="00BF41A0"/>
    <w:rsid w:val="00BF4ACF"/>
    <w:rsid w:val="00BF4C62"/>
    <w:rsid w:val="00BF5A84"/>
    <w:rsid w:val="00BF7649"/>
    <w:rsid w:val="00C00BCE"/>
    <w:rsid w:val="00C03758"/>
    <w:rsid w:val="00C04318"/>
    <w:rsid w:val="00C04A2E"/>
    <w:rsid w:val="00C04A3E"/>
    <w:rsid w:val="00C05109"/>
    <w:rsid w:val="00C06A23"/>
    <w:rsid w:val="00C07B03"/>
    <w:rsid w:val="00C10275"/>
    <w:rsid w:val="00C10360"/>
    <w:rsid w:val="00C107F6"/>
    <w:rsid w:val="00C10DFC"/>
    <w:rsid w:val="00C11BB6"/>
    <w:rsid w:val="00C11C40"/>
    <w:rsid w:val="00C14EA9"/>
    <w:rsid w:val="00C1511F"/>
    <w:rsid w:val="00C16351"/>
    <w:rsid w:val="00C16AAF"/>
    <w:rsid w:val="00C16C4A"/>
    <w:rsid w:val="00C21D7A"/>
    <w:rsid w:val="00C21F85"/>
    <w:rsid w:val="00C21FB7"/>
    <w:rsid w:val="00C2240C"/>
    <w:rsid w:val="00C22601"/>
    <w:rsid w:val="00C227BE"/>
    <w:rsid w:val="00C22E52"/>
    <w:rsid w:val="00C23113"/>
    <w:rsid w:val="00C23BB8"/>
    <w:rsid w:val="00C247FF"/>
    <w:rsid w:val="00C24830"/>
    <w:rsid w:val="00C26176"/>
    <w:rsid w:val="00C26316"/>
    <w:rsid w:val="00C2631B"/>
    <w:rsid w:val="00C273EB"/>
    <w:rsid w:val="00C278AD"/>
    <w:rsid w:val="00C30710"/>
    <w:rsid w:val="00C3129E"/>
    <w:rsid w:val="00C32F01"/>
    <w:rsid w:val="00C331EE"/>
    <w:rsid w:val="00C33A43"/>
    <w:rsid w:val="00C340FA"/>
    <w:rsid w:val="00C34114"/>
    <w:rsid w:val="00C34D54"/>
    <w:rsid w:val="00C355CF"/>
    <w:rsid w:val="00C36447"/>
    <w:rsid w:val="00C364FE"/>
    <w:rsid w:val="00C366F4"/>
    <w:rsid w:val="00C367B4"/>
    <w:rsid w:val="00C36B78"/>
    <w:rsid w:val="00C37AA9"/>
    <w:rsid w:val="00C37FE4"/>
    <w:rsid w:val="00C402CA"/>
    <w:rsid w:val="00C40797"/>
    <w:rsid w:val="00C40898"/>
    <w:rsid w:val="00C40F88"/>
    <w:rsid w:val="00C4145A"/>
    <w:rsid w:val="00C42BDF"/>
    <w:rsid w:val="00C4353B"/>
    <w:rsid w:val="00C4354F"/>
    <w:rsid w:val="00C44EF2"/>
    <w:rsid w:val="00C45A6B"/>
    <w:rsid w:val="00C4671B"/>
    <w:rsid w:val="00C46F71"/>
    <w:rsid w:val="00C47904"/>
    <w:rsid w:val="00C47E4B"/>
    <w:rsid w:val="00C50D38"/>
    <w:rsid w:val="00C52251"/>
    <w:rsid w:val="00C53ABE"/>
    <w:rsid w:val="00C53B2D"/>
    <w:rsid w:val="00C547FD"/>
    <w:rsid w:val="00C54E38"/>
    <w:rsid w:val="00C557EB"/>
    <w:rsid w:val="00C55CF2"/>
    <w:rsid w:val="00C56FB0"/>
    <w:rsid w:val="00C570F6"/>
    <w:rsid w:val="00C60E19"/>
    <w:rsid w:val="00C614AD"/>
    <w:rsid w:val="00C61ABA"/>
    <w:rsid w:val="00C61D70"/>
    <w:rsid w:val="00C621D7"/>
    <w:rsid w:val="00C62226"/>
    <w:rsid w:val="00C63424"/>
    <w:rsid w:val="00C63722"/>
    <w:rsid w:val="00C65A34"/>
    <w:rsid w:val="00C65BAC"/>
    <w:rsid w:val="00C65EC4"/>
    <w:rsid w:val="00C67A1E"/>
    <w:rsid w:val="00C705D8"/>
    <w:rsid w:val="00C71F21"/>
    <w:rsid w:val="00C72504"/>
    <w:rsid w:val="00C73675"/>
    <w:rsid w:val="00C75454"/>
    <w:rsid w:val="00C756AB"/>
    <w:rsid w:val="00C7571B"/>
    <w:rsid w:val="00C75939"/>
    <w:rsid w:val="00C77C5A"/>
    <w:rsid w:val="00C77F02"/>
    <w:rsid w:val="00C77FE0"/>
    <w:rsid w:val="00C81A9C"/>
    <w:rsid w:val="00C82294"/>
    <w:rsid w:val="00C8253B"/>
    <w:rsid w:val="00C83601"/>
    <w:rsid w:val="00C84971"/>
    <w:rsid w:val="00C84B41"/>
    <w:rsid w:val="00C84D27"/>
    <w:rsid w:val="00C8567C"/>
    <w:rsid w:val="00C8687E"/>
    <w:rsid w:val="00C86883"/>
    <w:rsid w:val="00C869B5"/>
    <w:rsid w:val="00C86ED1"/>
    <w:rsid w:val="00C90648"/>
    <w:rsid w:val="00C90854"/>
    <w:rsid w:val="00C90B9C"/>
    <w:rsid w:val="00C90FCA"/>
    <w:rsid w:val="00C914FC"/>
    <w:rsid w:val="00C94229"/>
    <w:rsid w:val="00C94A9A"/>
    <w:rsid w:val="00C94CC4"/>
    <w:rsid w:val="00C95488"/>
    <w:rsid w:val="00C95BE8"/>
    <w:rsid w:val="00C95DE7"/>
    <w:rsid w:val="00C95E8F"/>
    <w:rsid w:val="00C9636D"/>
    <w:rsid w:val="00C96528"/>
    <w:rsid w:val="00C96E1E"/>
    <w:rsid w:val="00C973F0"/>
    <w:rsid w:val="00C97818"/>
    <w:rsid w:val="00C9797E"/>
    <w:rsid w:val="00CA0510"/>
    <w:rsid w:val="00CA0FC8"/>
    <w:rsid w:val="00CA1198"/>
    <w:rsid w:val="00CA244C"/>
    <w:rsid w:val="00CA2500"/>
    <w:rsid w:val="00CA2774"/>
    <w:rsid w:val="00CA2B67"/>
    <w:rsid w:val="00CA3958"/>
    <w:rsid w:val="00CA433A"/>
    <w:rsid w:val="00CA4CBC"/>
    <w:rsid w:val="00CA4EE2"/>
    <w:rsid w:val="00CA56A6"/>
    <w:rsid w:val="00CA6530"/>
    <w:rsid w:val="00CA68D5"/>
    <w:rsid w:val="00CA6F5F"/>
    <w:rsid w:val="00CA7B7E"/>
    <w:rsid w:val="00CB2159"/>
    <w:rsid w:val="00CB243F"/>
    <w:rsid w:val="00CB2819"/>
    <w:rsid w:val="00CB28D5"/>
    <w:rsid w:val="00CB2934"/>
    <w:rsid w:val="00CB2E49"/>
    <w:rsid w:val="00CB3F9E"/>
    <w:rsid w:val="00CB46E3"/>
    <w:rsid w:val="00CB4CF0"/>
    <w:rsid w:val="00CB5353"/>
    <w:rsid w:val="00CB588A"/>
    <w:rsid w:val="00CB58BF"/>
    <w:rsid w:val="00CB613D"/>
    <w:rsid w:val="00CB7C9A"/>
    <w:rsid w:val="00CC103A"/>
    <w:rsid w:val="00CC1867"/>
    <w:rsid w:val="00CC2557"/>
    <w:rsid w:val="00CC26F9"/>
    <w:rsid w:val="00CC2C66"/>
    <w:rsid w:val="00CC3699"/>
    <w:rsid w:val="00CC713C"/>
    <w:rsid w:val="00CD1005"/>
    <w:rsid w:val="00CD1080"/>
    <w:rsid w:val="00CD1697"/>
    <w:rsid w:val="00CD2A14"/>
    <w:rsid w:val="00CD2A83"/>
    <w:rsid w:val="00CD3B7C"/>
    <w:rsid w:val="00CD3E97"/>
    <w:rsid w:val="00CD45AF"/>
    <w:rsid w:val="00CD476F"/>
    <w:rsid w:val="00CD5CAF"/>
    <w:rsid w:val="00CD5D76"/>
    <w:rsid w:val="00CD6185"/>
    <w:rsid w:val="00CD6F70"/>
    <w:rsid w:val="00CD7895"/>
    <w:rsid w:val="00CE0585"/>
    <w:rsid w:val="00CE0AD8"/>
    <w:rsid w:val="00CE1D73"/>
    <w:rsid w:val="00CE1DB3"/>
    <w:rsid w:val="00CE274E"/>
    <w:rsid w:val="00CE2EA0"/>
    <w:rsid w:val="00CE4B44"/>
    <w:rsid w:val="00CE64C7"/>
    <w:rsid w:val="00CE67A2"/>
    <w:rsid w:val="00CE6B77"/>
    <w:rsid w:val="00CE6CE0"/>
    <w:rsid w:val="00CE758C"/>
    <w:rsid w:val="00CF086F"/>
    <w:rsid w:val="00CF15FB"/>
    <w:rsid w:val="00CF277A"/>
    <w:rsid w:val="00CF3C28"/>
    <w:rsid w:val="00CF6189"/>
    <w:rsid w:val="00CF6C71"/>
    <w:rsid w:val="00CF713A"/>
    <w:rsid w:val="00CF7225"/>
    <w:rsid w:val="00CF7BAF"/>
    <w:rsid w:val="00D0038B"/>
    <w:rsid w:val="00D00E93"/>
    <w:rsid w:val="00D00FA8"/>
    <w:rsid w:val="00D012BA"/>
    <w:rsid w:val="00D02557"/>
    <w:rsid w:val="00D02A94"/>
    <w:rsid w:val="00D02E13"/>
    <w:rsid w:val="00D02F1C"/>
    <w:rsid w:val="00D04659"/>
    <w:rsid w:val="00D046D8"/>
    <w:rsid w:val="00D05030"/>
    <w:rsid w:val="00D05AE8"/>
    <w:rsid w:val="00D0617B"/>
    <w:rsid w:val="00D06DE0"/>
    <w:rsid w:val="00D121E5"/>
    <w:rsid w:val="00D12B1B"/>
    <w:rsid w:val="00D14B86"/>
    <w:rsid w:val="00D1516B"/>
    <w:rsid w:val="00D157BF"/>
    <w:rsid w:val="00D15DC9"/>
    <w:rsid w:val="00D1665C"/>
    <w:rsid w:val="00D167FB"/>
    <w:rsid w:val="00D206C1"/>
    <w:rsid w:val="00D21A4A"/>
    <w:rsid w:val="00D22796"/>
    <w:rsid w:val="00D23C3E"/>
    <w:rsid w:val="00D243DA"/>
    <w:rsid w:val="00D2480F"/>
    <w:rsid w:val="00D24E54"/>
    <w:rsid w:val="00D254B8"/>
    <w:rsid w:val="00D25505"/>
    <w:rsid w:val="00D25CC7"/>
    <w:rsid w:val="00D263DF"/>
    <w:rsid w:val="00D27298"/>
    <w:rsid w:val="00D27AB4"/>
    <w:rsid w:val="00D27CC0"/>
    <w:rsid w:val="00D27CE4"/>
    <w:rsid w:val="00D30568"/>
    <w:rsid w:val="00D305D9"/>
    <w:rsid w:val="00D3067C"/>
    <w:rsid w:val="00D307FC"/>
    <w:rsid w:val="00D30985"/>
    <w:rsid w:val="00D3279D"/>
    <w:rsid w:val="00D32E29"/>
    <w:rsid w:val="00D331C7"/>
    <w:rsid w:val="00D337B7"/>
    <w:rsid w:val="00D33B08"/>
    <w:rsid w:val="00D33BCA"/>
    <w:rsid w:val="00D340B4"/>
    <w:rsid w:val="00D345F3"/>
    <w:rsid w:val="00D34746"/>
    <w:rsid w:val="00D35263"/>
    <w:rsid w:val="00D3753C"/>
    <w:rsid w:val="00D404E5"/>
    <w:rsid w:val="00D40BAF"/>
    <w:rsid w:val="00D41194"/>
    <w:rsid w:val="00D41283"/>
    <w:rsid w:val="00D412FC"/>
    <w:rsid w:val="00D42049"/>
    <w:rsid w:val="00D428FA"/>
    <w:rsid w:val="00D42AEF"/>
    <w:rsid w:val="00D42C2A"/>
    <w:rsid w:val="00D43694"/>
    <w:rsid w:val="00D43D7B"/>
    <w:rsid w:val="00D451A4"/>
    <w:rsid w:val="00D46616"/>
    <w:rsid w:val="00D46BEA"/>
    <w:rsid w:val="00D46C02"/>
    <w:rsid w:val="00D470E2"/>
    <w:rsid w:val="00D47261"/>
    <w:rsid w:val="00D47A85"/>
    <w:rsid w:val="00D47FAA"/>
    <w:rsid w:val="00D50427"/>
    <w:rsid w:val="00D513DF"/>
    <w:rsid w:val="00D515EF"/>
    <w:rsid w:val="00D523FB"/>
    <w:rsid w:val="00D54161"/>
    <w:rsid w:val="00D551EE"/>
    <w:rsid w:val="00D55BD7"/>
    <w:rsid w:val="00D56936"/>
    <w:rsid w:val="00D56C3F"/>
    <w:rsid w:val="00D576C3"/>
    <w:rsid w:val="00D57F49"/>
    <w:rsid w:val="00D61330"/>
    <w:rsid w:val="00D62852"/>
    <w:rsid w:val="00D62DFA"/>
    <w:rsid w:val="00D648F3"/>
    <w:rsid w:val="00D64EE8"/>
    <w:rsid w:val="00D6500E"/>
    <w:rsid w:val="00D65E28"/>
    <w:rsid w:val="00D6699D"/>
    <w:rsid w:val="00D670FF"/>
    <w:rsid w:val="00D677C0"/>
    <w:rsid w:val="00D70854"/>
    <w:rsid w:val="00D70B59"/>
    <w:rsid w:val="00D70EA2"/>
    <w:rsid w:val="00D710A0"/>
    <w:rsid w:val="00D71BD2"/>
    <w:rsid w:val="00D71DFE"/>
    <w:rsid w:val="00D728C6"/>
    <w:rsid w:val="00D728FD"/>
    <w:rsid w:val="00D731F5"/>
    <w:rsid w:val="00D73873"/>
    <w:rsid w:val="00D74226"/>
    <w:rsid w:val="00D74398"/>
    <w:rsid w:val="00D74655"/>
    <w:rsid w:val="00D74A1D"/>
    <w:rsid w:val="00D75938"/>
    <w:rsid w:val="00D761F0"/>
    <w:rsid w:val="00D76310"/>
    <w:rsid w:val="00D76CDA"/>
    <w:rsid w:val="00D77769"/>
    <w:rsid w:val="00D77BAC"/>
    <w:rsid w:val="00D801C1"/>
    <w:rsid w:val="00D80E62"/>
    <w:rsid w:val="00D80EB5"/>
    <w:rsid w:val="00D81324"/>
    <w:rsid w:val="00D81541"/>
    <w:rsid w:val="00D817C6"/>
    <w:rsid w:val="00D82315"/>
    <w:rsid w:val="00D829BD"/>
    <w:rsid w:val="00D82DDB"/>
    <w:rsid w:val="00D855EE"/>
    <w:rsid w:val="00D85867"/>
    <w:rsid w:val="00D85AF4"/>
    <w:rsid w:val="00D85CBD"/>
    <w:rsid w:val="00D8655B"/>
    <w:rsid w:val="00D868C6"/>
    <w:rsid w:val="00D869C6"/>
    <w:rsid w:val="00D86F4A"/>
    <w:rsid w:val="00D87135"/>
    <w:rsid w:val="00D8754F"/>
    <w:rsid w:val="00D87996"/>
    <w:rsid w:val="00D906A6"/>
    <w:rsid w:val="00D90D2B"/>
    <w:rsid w:val="00D917D1"/>
    <w:rsid w:val="00D91920"/>
    <w:rsid w:val="00D92057"/>
    <w:rsid w:val="00D927E8"/>
    <w:rsid w:val="00D92F06"/>
    <w:rsid w:val="00D9353F"/>
    <w:rsid w:val="00D941B3"/>
    <w:rsid w:val="00D96330"/>
    <w:rsid w:val="00D96394"/>
    <w:rsid w:val="00D97799"/>
    <w:rsid w:val="00DA0B84"/>
    <w:rsid w:val="00DA0FD2"/>
    <w:rsid w:val="00DA1C77"/>
    <w:rsid w:val="00DA1CAA"/>
    <w:rsid w:val="00DA245C"/>
    <w:rsid w:val="00DA2975"/>
    <w:rsid w:val="00DA3E8A"/>
    <w:rsid w:val="00DA561E"/>
    <w:rsid w:val="00DA5C85"/>
    <w:rsid w:val="00DA63D1"/>
    <w:rsid w:val="00DA6539"/>
    <w:rsid w:val="00DA6753"/>
    <w:rsid w:val="00DA6CC9"/>
    <w:rsid w:val="00DA6F41"/>
    <w:rsid w:val="00DA7D1F"/>
    <w:rsid w:val="00DA7DDF"/>
    <w:rsid w:val="00DA7EFE"/>
    <w:rsid w:val="00DB0A83"/>
    <w:rsid w:val="00DB1677"/>
    <w:rsid w:val="00DB1765"/>
    <w:rsid w:val="00DB1A75"/>
    <w:rsid w:val="00DB3D28"/>
    <w:rsid w:val="00DB3FF4"/>
    <w:rsid w:val="00DB44FE"/>
    <w:rsid w:val="00DB4DF0"/>
    <w:rsid w:val="00DB627E"/>
    <w:rsid w:val="00DB665F"/>
    <w:rsid w:val="00DB68C9"/>
    <w:rsid w:val="00DB7575"/>
    <w:rsid w:val="00DC060E"/>
    <w:rsid w:val="00DC078D"/>
    <w:rsid w:val="00DC0951"/>
    <w:rsid w:val="00DC0CBA"/>
    <w:rsid w:val="00DC228A"/>
    <w:rsid w:val="00DC274E"/>
    <w:rsid w:val="00DC3DE1"/>
    <w:rsid w:val="00DC4213"/>
    <w:rsid w:val="00DC4C03"/>
    <w:rsid w:val="00DC50D1"/>
    <w:rsid w:val="00DC59CA"/>
    <w:rsid w:val="00DC60EA"/>
    <w:rsid w:val="00DC623F"/>
    <w:rsid w:val="00DC64EE"/>
    <w:rsid w:val="00DC6879"/>
    <w:rsid w:val="00DC7125"/>
    <w:rsid w:val="00DC745C"/>
    <w:rsid w:val="00DC7DC4"/>
    <w:rsid w:val="00DD2778"/>
    <w:rsid w:val="00DD2C69"/>
    <w:rsid w:val="00DD31BF"/>
    <w:rsid w:val="00DD70EC"/>
    <w:rsid w:val="00DD7C0B"/>
    <w:rsid w:val="00DE036B"/>
    <w:rsid w:val="00DE0E18"/>
    <w:rsid w:val="00DE1EFF"/>
    <w:rsid w:val="00DE2AD2"/>
    <w:rsid w:val="00DE356D"/>
    <w:rsid w:val="00DE44E9"/>
    <w:rsid w:val="00DE4825"/>
    <w:rsid w:val="00DE503B"/>
    <w:rsid w:val="00DE5BF3"/>
    <w:rsid w:val="00DE66A0"/>
    <w:rsid w:val="00DF1B4F"/>
    <w:rsid w:val="00DF2573"/>
    <w:rsid w:val="00DF295B"/>
    <w:rsid w:val="00DF3258"/>
    <w:rsid w:val="00DF4135"/>
    <w:rsid w:val="00DF45F4"/>
    <w:rsid w:val="00DF4D6A"/>
    <w:rsid w:val="00DF4F59"/>
    <w:rsid w:val="00DF5F9D"/>
    <w:rsid w:val="00DF7030"/>
    <w:rsid w:val="00E00D77"/>
    <w:rsid w:val="00E01BA1"/>
    <w:rsid w:val="00E01D5C"/>
    <w:rsid w:val="00E02357"/>
    <w:rsid w:val="00E02541"/>
    <w:rsid w:val="00E02FE2"/>
    <w:rsid w:val="00E03062"/>
    <w:rsid w:val="00E03C0D"/>
    <w:rsid w:val="00E03CC1"/>
    <w:rsid w:val="00E04017"/>
    <w:rsid w:val="00E058C7"/>
    <w:rsid w:val="00E0603F"/>
    <w:rsid w:val="00E069C0"/>
    <w:rsid w:val="00E06B91"/>
    <w:rsid w:val="00E07089"/>
    <w:rsid w:val="00E07119"/>
    <w:rsid w:val="00E073E5"/>
    <w:rsid w:val="00E112F4"/>
    <w:rsid w:val="00E11F6E"/>
    <w:rsid w:val="00E124F4"/>
    <w:rsid w:val="00E12DF1"/>
    <w:rsid w:val="00E1364C"/>
    <w:rsid w:val="00E13A8C"/>
    <w:rsid w:val="00E13D14"/>
    <w:rsid w:val="00E14681"/>
    <w:rsid w:val="00E155D0"/>
    <w:rsid w:val="00E16BA9"/>
    <w:rsid w:val="00E16E8F"/>
    <w:rsid w:val="00E17034"/>
    <w:rsid w:val="00E17077"/>
    <w:rsid w:val="00E170B8"/>
    <w:rsid w:val="00E176E0"/>
    <w:rsid w:val="00E17C52"/>
    <w:rsid w:val="00E17ED2"/>
    <w:rsid w:val="00E20E09"/>
    <w:rsid w:val="00E21430"/>
    <w:rsid w:val="00E2285F"/>
    <w:rsid w:val="00E23601"/>
    <w:rsid w:val="00E25E99"/>
    <w:rsid w:val="00E25EC2"/>
    <w:rsid w:val="00E270D3"/>
    <w:rsid w:val="00E2727F"/>
    <w:rsid w:val="00E277AF"/>
    <w:rsid w:val="00E27BD0"/>
    <w:rsid w:val="00E27EAF"/>
    <w:rsid w:val="00E27F02"/>
    <w:rsid w:val="00E30992"/>
    <w:rsid w:val="00E30CFC"/>
    <w:rsid w:val="00E310C3"/>
    <w:rsid w:val="00E317AB"/>
    <w:rsid w:val="00E32911"/>
    <w:rsid w:val="00E3378C"/>
    <w:rsid w:val="00E3454D"/>
    <w:rsid w:val="00E3467E"/>
    <w:rsid w:val="00E34D82"/>
    <w:rsid w:val="00E35C74"/>
    <w:rsid w:val="00E3732B"/>
    <w:rsid w:val="00E37944"/>
    <w:rsid w:val="00E37E46"/>
    <w:rsid w:val="00E40033"/>
    <w:rsid w:val="00E40958"/>
    <w:rsid w:val="00E40DE4"/>
    <w:rsid w:val="00E4158E"/>
    <w:rsid w:val="00E41EEA"/>
    <w:rsid w:val="00E4214D"/>
    <w:rsid w:val="00E429B4"/>
    <w:rsid w:val="00E4336D"/>
    <w:rsid w:val="00E449EA"/>
    <w:rsid w:val="00E450F7"/>
    <w:rsid w:val="00E45317"/>
    <w:rsid w:val="00E469FF"/>
    <w:rsid w:val="00E46F7D"/>
    <w:rsid w:val="00E474E2"/>
    <w:rsid w:val="00E50756"/>
    <w:rsid w:val="00E51568"/>
    <w:rsid w:val="00E5317D"/>
    <w:rsid w:val="00E53212"/>
    <w:rsid w:val="00E561EA"/>
    <w:rsid w:val="00E56CA5"/>
    <w:rsid w:val="00E56DA6"/>
    <w:rsid w:val="00E57858"/>
    <w:rsid w:val="00E6075F"/>
    <w:rsid w:val="00E62203"/>
    <w:rsid w:val="00E62BB4"/>
    <w:rsid w:val="00E63A09"/>
    <w:rsid w:val="00E63EE1"/>
    <w:rsid w:val="00E6588A"/>
    <w:rsid w:val="00E67288"/>
    <w:rsid w:val="00E677DA"/>
    <w:rsid w:val="00E708A1"/>
    <w:rsid w:val="00E708A5"/>
    <w:rsid w:val="00E7091F"/>
    <w:rsid w:val="00E70A48"/>
    <w:rsid w:val="00E70EBB"/>
    <w:rsid w:val="00E724B5"/>
    <w:rsid w:val="00E7372C"/>
    <w:rsid w:val="00E7385A"/>
    <w:rsid w:val="00E741AF"/>
    <w:rsid w:val="00E74B5A"/>
    <w:rsid w:val="00E75327"/>
    <w:rsid w:val="00E771B7"/>
    <w:rsid w:val="00E77621"/>
    <w:rsid w:val="00E77E7A"/>
    <w:rsid w:val="00E80009"/>
    <w:rsid w:val="00E80954"/>
    <w:rsid w:val="00E80C76"/>
    <w:rsid w:val="00E81214"/>
    <w:rsid w:val="00E8140C"/>
    <w:rsid w:val="00E814CF"/>
    <w:rsid w:val="00E815E6"/>
    <w:rsid w:val="00E82010"/>
    <w:rsid w:val="00E8219C"/>
    <w:rsid w:val="00E82B2A"/>
    <w:rsid w:val="00E835A0"/>
    <w:rsid w:val="00E83FED"/>
    <w:rsid w:val="00E8407B"/>
    <w:rsid w:val="00E8417D"/>
    <w:rsid w:val="00E84E61"/>
    <w:rsid w:val="00E86AD1"/>
    <w:rsid w:val="00E86CA5"/>
    <w:rsid w:val="00E86F1B"/>
    <w:rsid w:val="00E87BB5"/>
    <w:rsid w:val="00E905BA"/>
    <w:rsid w:val="00E9071E"/>
    <w:rsid w:val="00E91930"/>
    <w:rsid w:val="00E92175"/>
    <w:rsid w:val="00E935EA"/>
    <w:rsid w:val="00E93AB3"/>
    <w:rsid w:val="00E93C15"/>
    <w:rsid w:val="00E93E73"/>
    <w:rsid w:val="00E943C8"/>
    <w:rsid w:val="00E950AD"/>
    <w:rsid w:val="00E96913"/>
    <w:rsid w:val="00E974AC"/>
    <w:rsid w:val="00E97A18"/>
    <w:rsid w:val="00EA0BC5"/>
    <w:rsid w:val="00EA0EFC"/>
    <w:rsid w:val="00EA10C1"/>
    <w:rsid w:val="00EA157B"/>
    <w:rsid w:val="00EA25E1"/>
    <w:rsid w:val="00EA417B"/>
    <w:rsid w:val="00EA4D5D"/>
    <w:rsid w:val="00EA5D39"/>
    <w:rsid w:val="00EA6BA3"/>
    <w:rsid w:val="00EA74BA"/>
    <w:rsid w:val="00EA75BF"/>
    <w:rsid w:val="00EB0385"/>
    <w:rsid w:val="00EB0642"/>
    <w:rsid w:val="00EB0AAC"/>
    <w:rsid w:val="00EB11CF"/>
    <w:rsid w:val="00EB1BA7"/>
    <w:rsid w:val="00EB1C44"/>
    <w:rsid w:val="00EB1DDA"/>
    <w:rsid w:val="00EB2054"/>
    <w:rsid w:val="00EB2DE5"/>
    <w:rsid w:val="00EB37A6"/>
    <w:rsid w:val="00EB3AD3"/>
    <w:rsid w:val="00EB5844"/>
    <w:rsid w:val="00EB68B4"/>
    <w:rsid w:val="00EB6903"/>
    <w:rsid w:val="00EB74E2"/>
    <w:rsid w:val="00EB7702"/>
    <w:rsid w:val="00EB7CA6"/>
    <w:rsid w:val="00EC0135"/>
    <w:rsid w:val="00EC0EBE"/>
    <w:rsid w:val="00EC0EF8"/>
    <w:rsid w:val="00EC1204"/>
    <w:rsid w:val="00EC1705"/>
    <w:rsid w:val="00EC193D"/>
    <w:rsid w:val="00EC1EEE"/>
    <w:rsid w:val="00EC2389"/>
    <w:rsid w:val="00EC24E7"/>
    <w:rsid w:val="00EC2BD9"/>
    <w:rsid w:val="00EC2D12"/>
    <w:rsid w:val="00EC34BC"/>
    <w:rsid w:val="00EC4F37"/>
    <w:rsid w:val="00EC5D96"/>
    <w:rsid w:val="00EC66E3"/>
    <w:rsid w:val="00EC77ED"/>
    <w:rsid w:val="00EC7D61"/>
    <w:rsid w:val="00ED0D54"/>
    <w:rsid w:val="00ED0DE6"/>
    <w:rsid w:val="00ED211C"/>
    <w:rsid w:val="00ED29B5"/>
    <w:rsid w:val="00ED32E1"/>
    <w:rsid w:val="00ED3EE6"/>
    <w:rsid w:val="00ED5475"/>
    <w:rsid w:val="00ED5CF5"/>
    <w:rsid w:val="00ED7996"/>
    <w:rsid w:val="00ED7D9F"/>
    <w:rsid w:val="00EE0606"/>
    <w:rsid w:val="00EE076D"/>
    <w:rsid w:val="00EE0EFB"/>
    <w:rsid w:val="00EE161C"/>
    <w:rsid w:val="00EE180B"/>
    <w:rsid w:val="00EE1B62"/>
    <w:rsid w:val="00EE1FB8"/>
    <w:rsid w:val="00EE2324"/>
    <w:rsid w:val="00EE2DFB"/>
    <w:rsid w:val="00EE45ED"/>
    <w:rsid w:val="00EE4EB9"/>
    <w:rsid w:val="00EE5B61"/>
    <w:rsid w:val="00EE5BC0"/>
    <w:rsid w:val="00EE6795"/>
    <w:rsid w:val="00EE72D0"/>
    <w:rsid w:val="00EF0301"/>
    <w:rsid w:val="00EF0B00"/>
    <w:rsid w:val="00EF0F1C"/>
    <w:rsid w:val="00EF150C"/>
    <w:rsid w:val="00EF23D1"/>
    <w:rsid w:val="00EF2BFE"/>
    <w:rsid w:val="00EF3412"/>
    <w:rsid w:val="00EF3632"/>
    <w:rsid w:val="00EF3700"/>
    <w:rsid w:val="00EF39D9"/>
    <w:rsid w:val="00EF4685"/>
    <w:rsid w:val="00EF4CA8"/>
    <w:rsid w:val="00EF5747"/>
    <w:rsid w:val="00EF5768"/>
    <w:rsid w:val="00EF6D62"/>
    <w:rsid w:val="00EF6DD1"/>
    <w:rsid w:val="00EF7035"/>
    <w:rsid w:val="00EF70BC"/>
    <w:rsid w:val="00EF7AE3"/>
    <w:rsid w:val="00F021A7"/>
    <w:rsid w:val="00F02800"/>
    <w:rsid w:val="00F02F3B"/>
    <w:rsid w:val="00F031F0"/>
    <w:rsid w:val="00F03220"/>
    <w:rsid w:val="00F034A6"/>
    <w:rsid w:val="00F03566"/>
    <w:rsid w:val="00F03C96"/>
    <w:rsid w:val="00F0437F"/>
    <w:rsid w:val="00F04C42"/>
    <w:rsid w:val="00F0599C"/>
    <w:rsid w:val="00F05BDC"/>
    <w:rsid w:val="00F05D32"/>
    <w:rsid w:val="00F068FA"/>
    <w:rsid w:val="00F06A35"/>
    <w:rsid w:val="00F070A8"/>
    <w:rsid w:val="00F07DA8"/>
    <w:rsid w:val="00F10378"/>
    <w:rsid w:val="00F10976"/>
    <w:rsid w:val="00F1196B"/>
    <w:rsid w:val="00F119D2"/>
    <w:rsid w:val="00F11C31"/>
    <w:rsid w:val="00F147FB"/>
    <w:rsid w:val="00F14A6F"/>
    <w:rsid w:val="00F14B94"/>
    <w:rsid w:val="00F1533A"/>
    <w:rsid w:val="00F158EE"/>
    <w:rsid w:val="00F15910"/>
    <w:rsid w:val="00F15AFC"/>
    <w:rsid w:val="00F15C0D"/>
    <w:rsid w:val="00F15C84"/>
    <w:rsid w:val="00F16381"/>
    <w:rsid w:val="00F16649"/>
    <w:rsid w:val="00F16CDE"/>
    <w:rsid w:val="00F17C51"/>
    <w:rsid w:val="00F17D0E"/>
    <w:rsid w:val="00F2047A"/>
    <w:rsid w:val="00F217A4"/>
    <w:rsid w:val="00F22A9E"/>
    <w:rsid w:val="00F22BAB"/>
    <w:rsid w:val="00F23FC3"/>
    <w:rsid w:val="00F240E3"/>
    <w:rsid w:val="00F24E31"/>
    <w:rsid w:val="00F24FF7"/>
    <w:rsid w:val="00F2567F"/>
    <w:rsid w:val="00F25C55"/>
    <w:rsid w:val="00F266E6"/>
    <w:rsid w:val="00F26B20"/>
    <w:rsid w:val="00F303DB"/>
    <w:rsid w:val="00F3114B"/>
    <w:rsid w:val="00F31A63"/>
    <w:rsid w:val="00F31AF1"/>
    <w:rsid w:val="00F3246D"/>
    <w:rsid w:val="00F32864"/>
    <w:rsid w:val="00F32D60"/>
    <w:rsid w:val="00F3423F"/>
    <w:rsid w:val="00F35959"/>
    <w:rsid w:val="00F35E81"/>
    <w:rsid w:val="00F36D69"/>
    <w:rsid w:val="00F37EEF"/>
    <w:rsid w:val="00F40931"/>
    <w:rsid w:val="00F41ACF"/>
    <w:rsid w:val="00F41C01"/>
    <w:rsid w:val="00F42739"/>
    <w:rsid w:val="00F42BD1"/>
    <w:rsid w:val="00F42E84"/>
    <w:rsid w:val="00F432AB"/>
    <w:rsid w:val="00F43470"/>
    <w:rsid w:val="00F4358E"/>
    <w:rsid w:val="00F438AD"/>
    <w:rsid w:val="00F4430B"/>
    <w:rsid w:val="00F44C18"/>
    <w:rsid w:val="00F44FAD"/>
    <w:rsid w:val="00F4653E"/>
    <w:rsid w:val="00F46A66"/>
    <w:rsid w:val="00F47663"/>
    <w:rsid w:val="00F50646"/>
    <w:rsid w:val="00F51F9E"/>
    <w:rsid w:val="00F52753"/>
    <w:rsid w:val="00F52923"/>
    <w:rsid w:val="00F52EE3"/>
    <w:rsid w:val="00F5318F"/>
    <w:rsid w:val="00F531AD"/>
    <w:rsid w:val="00F539E0"/>
    <w:rsid w:val="00F539E6"/>
    <w:rsid w:val="00F53A62"/>
    <w:rsid w:val="00F547B7"/>
    <w:rsid w:val="00F55200"/>
    <w:rsid w:val="00F5614C"/>
    <w:rsid w:val="00F57029"/>
    <w:rsid w:val="00F571B1"/>
    <w:rsid w:val="00F57753"/>
    <w:rsid w:val="00F577B5"/>
    <w:rsid w:val="00F57E29"/>
    <w:rsid w:val="00F57EF2"/>
    <w:rsid w:val="00F6000D"/>
    <w:rsid w:val="00F617B7"/>
    <w:rsid w:val="00F61A49"/>
    <w:rsid w:val="00F64E2D"/>
    <w:rsid w:val="00F6589F"/>
    <w:rsid w:val="00F65F35"/>
    <w:rsid w:val="00F66946"/>
    <w:rsid w:val="00F66C9A"/>
    <w:rsid w:val="00F66FBA"/>
    <w:rsid w:val="00F67111"/>
    <w:rsid w:val="00F67CE2"/>
    <w:rsid w:val="00F700C0"/>
    <w:rsid w:val="00F70FBC"/>
    <w:rsid w:val="00F71046"/>
    <w:rsid w:val="00F71272"/>
    <w:rsid w:val="00F725A6"/>
    <w:rsid w:val="00F72E61"/>
    <w:rsid w:val="00F74A0B"/>
    <w:rsid w:val="00F751AA"/>
    <w:rsid w:val="00F754A5"/>
    <w:rsid w:val="00F75A86"/>
    <w:rsid w:val="00F75F45"/>
    <w:rsid w:val="00F77443"/>
    <w:rsid w:val="00F7749B"/>
    <w:rsid w:val="00F77906"/>
    <w:rsid w:val="00F77A0A"/>
    <w:rsid w:val="00F8086A"/>
    <w:rsid w:val="00F81806"/>
    <w:rsid w:val="00F82369"/>
    <w:rsid w:val="00F827E8"/>
    <w:rsid w:val="00F82B1B"/>
    <w:rsid w:val="00F83080"/>
    <w:rsid w:val="00F841F3"/>
    <w:rsid w:val="00F84CF9"/>
    <w:rsid w:val="00F85423"/>
    <w:rsid w:val="00F85A14"/>
    <w:rsid w:val="00F85ADF"/>
    <w:rsid w:val="00F910DC"/>
    <w:rsid w:val="00F911FD"/>
    <w:rsid w:val="00F92161"/>
    <w:rsid w:val="00F9319B"/>
    <w:rsid w:val="00F93321"/>
    <w:rsid w:val="00F93844"/>
    <w:rsid w:val="00F93ADA"/>
    <w:rsid w:val="00F94313"/>
    <w:rsid w:val="00F94868"/>
    <w:rsid w:val="00F94C73"/>
    <w:rsid w:val="00F94E69"/>
    <w:rsid w:val="00F961E2"/>
    <w:rsid w:val="00F96241"/>
    <w:rsid w:val="00F96352"/>
    <w:rsid w:val="00F9698D"/>
    <w:rsid w:val="00F970B4"/>
    <w:rsid w:val="00FA009D"/>
    <w:rsid w:val="00FA03FA"/>
    <w:rsid w:val="00FA090F"/>
    <w:rsid w:val="00FA0EA7"/>
    <w:rsid w:val="00FA1231"/>
    <w:rsid w:val="00FA1A76"/>
    <w:rsid w:val="00FA33E5"/>
    <w:rsid w:val="00FA3465"/>
    <w:rsid w:val="00FA3DA1"/>
    <w:rsid w:val="00FA3E9E"/>
    <w:rsid w:val="00FA4A74"/>
    <w:rsid w:val="00FA68D9"/>
    <w:rsid w:val="00FA79D2"/>
    <w:rsid w:val="00FA7C1A"/>
    <w:rsid w:val="00FA7E80"/>
    <w:rsid w:val="00FB1998"/>
    <w:rsid w:val="00FB21F6"/>
    <w:rsid w:val="00FB2715"/>
    <w:rsid w:val="00FB3110"/>
    <w:rsid w:val="00FB3164"/>
    <w:rsid w:val="00FB385B"/>
    <w:rsid w:val="00FB3AEA"/>
    <w:rsid w:val="00FB3E3F"/>
    <w:rsid w:val="00FB49A9"/>
    <w:rsid w:val="00FB4E6E"/>
    <w:rsid w:val="00FB6333"/>
    <w:rsid w:val="00FB7AB1"/>
    <w:rsid w:val="00FB7F9B"/>
    <w:rsid w:val="00FC05E8"/>
    <w:rsid w:val="00FC070F"/>
    <w:rsid w:val="00FC1556"/>
    <w:rsid w:val="00FC20C6"/>
    <w:rsid w:val="00FC20F6"/>
    <w:rsid w:val="00FC31FD"/>
    <w:rsid w:val="00FC322C"/>
    <w:rsid w:val="00FC41DD"/>
    <w:rsid w:val="00FC4473"/>
    <w:rsid w:val="00FC4D13"/>
    <w:rsid w:val="00FC5008"/>
    <w:rsid w:val="00FC50E8"/>
    <w:rsid w:val="00FC64F5"/>
    <w:rsid w:val="00FC6D3E"/>
    <w:rsid w:val="00FC6D8A"/>
    <w:rsid w:val="00FC7145"/>
    <w:rsid w:val="00FC7D19"/>
    <w:rsid w:val="00FC7F1D"/>
    <w:rsid w:val="00FD0B66"/>
    <w:rsid w:val="00FD0D43"/>
    <w:rsid w:val="00FD1757"/>
    <w:rsid w:val="00FD1A2E"/>
    <w:rsid w:val="00FD1EC2"/>
    <w:rsid w:val="00FD2F68"/>
    <w:rsid w:val="00FD3652"/>
    <w:rsid w:val="00FD55E2"/>
    <w:rsid w:val="00FD57C4"/>
    <w:rsid w:val="00FD60F5"/>
    <w:rsid w:val="00FD64E1"/>
    <w:rsid w:val="00FD7126"/>
    <w:rsid w:val="00FD72BF"/>
    <w:rsid w:val="00FD7E0B"/>
    <w:rsid w:val="00FE05BC"/>
    <w:rsid w:val="00FE10FB"/>
    <w:rsid w:val="00FE1309"/>
    <w:rsid w:val="00FE1E22"/>
    <w:rsid w:val="00FE1F8B"/>
    <w:rsid w:val="00FE3359"/>
    <w:rsid w:val="00FE3A65"/>
    <w:rsid w:val="00FE3AB1"/>
    <w:rsid w:val="00FE3D73"/>
    <w:rsid w:val="00FE3E25"/>
    <w:rsid w:val="00FE47F7"/>
    <w:rsid w:val="00FE4837"/>
    <w:rsid w:val="00FE4D7A"/>
    <w:rsid w:val="00FE4D90"/>
    <w:rsid w:val="00FE6632"/>
    <w:rsid w:val="00FE6E2A"/>
    <w:rsid w:val="00FE78B0"/>
    <w:rsid w:val="00FE7A88"/>
    <w:rsid w:val="00FE7B8E"/>
    <w:rsid w:val="00FF01A7"/>
    <w:rsid w:val="00FF0500"/>
    <w:rsid w:val="00FF061F"/>
    <w:rsid w:val="00FF070A"/>
    <w:rsid w:val="00FF078A"/>
    <w:rsid w:val="00FF0C76"/>
    <w:rsid w:val="00FF1365"/>
    <w:rsid w:val="00FF1A04"/>
    <w:rsid w:val="00FF1D8D"/>
    <w:rsid w:val="00FF2026"/>
    <w:rsid w:val="00FF2957"/>
    <w:rsid w:val="00FF2B02"/>
    <w:rsid w:val="00FF313B"/>
    <w:rsid w:val="00FF4002"/>
    <w:rsid w:val="00FF48FA"/>
    <w:rsid w:val="00FF4E26"/>
    <w:rsid w:val="00FF4FEB"/>
    <w:rsid w:val="00FF6C86"/>
    <w:rsid w:val="00FF74D8"/>
    <w:rsid w:val="00FF75A1"/>
    <w:rsid w:val="00FF7DA6"/>
    <w:rsid w:val="02FB6D99"/>
    <w:rsid w:val="6EA3323C"/>
    <w:rsid w:val="6F566749"/>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iPriority="9"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qFormat="1" w:uiPriority="0" w:name="Body Text 2"/>
    <w:lsdException w:uiPriority="99" w:name="Body Text 3"/>
    <w:lsdException w:qFormat="1" w:uiPriority="99" w:semiHidden="0" w:name="Body Text Indent 2"/>
    <w:lsdException w:qFormat="1"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Calibri" w:hAnsi="Calibri" w:eastAsia="Calibri" w:cs="Times New Roman"/>
      <w:sz w:val="22"/>
      <w:szCs w:val="22"/>
      <w:lang w:val="ru-RU" w:eastAsia="en-US" w:bidi="ar-SA"/>
    </w:rPr>
  </w:style>
  <w:style w:type="paragraph" w:styleId="2">
    <w:name w:val="heading 1"/>
    <w:basedOn w:val="1"/>
    <w:next w:val="1"/>
    <w:link w:val="54"/>
    <w:qFormat/>
    <w:uiPriority w:val="9"/>
    <w:pPr>
      <w:spacing w:before="100" w:beforeAutospacing="1" w:after="100" w:afterAutospacing="1" w:line="240" w:lineRule="auto"/>
      <w:outlineLvl w:val="0"/>
    </w:pPr>
    <w:rPr>
      <w:rFonts w:ascii="Times New Roman" w:hAnsi="Times New Roman" w:eastAsia="Times New Roman"/>
      <w:b/>
      <w:bCs/>
      <w:kern w:val="36"/>
      <w:sz w:val="48"/>
      <w:szCs w:val="48"/>
      <w:lang w:eastAsia="ru-RU"/>
    </w:rPr>
  </w:style>
  <w:style w:type="paragraph" w:styleId="3">
    <w:name w:val="heading 2"/>
    <w:basedOn w:val="1"/>
    <w:next w:val="1"/>
    <w:link w:val="76"/>
    <w:qFormat/>
    <w:uiPriority w:val="9"/>
    <w:pPr>
      <w:keepNext/>
      <w:spacing w:before="240" w:after="60" w:line="240" w:lineRule="auto"/>
      <w:outlineLvl w:val="1"/>
    </w:pPr>
    <w:rPr>
      <w:rFonts w:ascii="Cambria" w:hAnsi="Cambria" w:eastAsia="Times New Roman"/>
      <w:b/>
      <w:bCs/>
      <w:i/>
      <w:iCs/>
      <w:sz w:val="28"/>
      <w:szCs w:val="28"/>
    </w:rPr>
  </w:style>
  <w:style w:type="paragraph" w:styleId="4">
    <w:name w:val="heading 3"/>
    <w:basedOn w:val="1"/>
    <w:next w:val="1"/>
    <w:link w:val="91"/>
    <w:semiHidden/>
    <w:unhideWhenUsed/>
    <w:qFormat/>
    <w:uiPriority w:val="9"/>
    <w:pPr>
      <w:keepNext/>
      <w:spacing w:before="240" w:after="60"/>
      <w:outlineLvl w:val="2"/>
    </w:pPr>
    <w:rPr>
      <w:rFonts w:ascii="Calibri Light" w:hAnsi="Calibri Light" w:eastAsia="Times New Roman"/>
      <w:b/>
      <w:bCs/>
      <w:sz w:val="26"/>
      <w:szCs w:val="26"/>
    </w:rPr>
  </w:style>
  <w:style w:type="paragraph" w:styleId="5">
    <w:name w:val="heading 4"/>
    <w:basedOn w:val="1"/>
    <w:next w:val="1"/>
    <w:link w:val="55"/>
    <w:qFormat/>
    <w:uiPriority w:val="9"/>
    <w:pPr>
      <w:keepNext/>
      <w:keepLines/>
      <w:spacing w:before="200" w:after="0"/>
      <w:outlineLvl w:val="3"/>
    </w:pPr>
    <w:rPr>
      <w:rFonts w:ascii="Calibri Light" w:hAnsi="Calibri Light" w:eastAsia="Times New Roman"/>
      <w:b/>
      <w:bCs/>
      <w:i/>
      <w:iCs/>
      <w:color w:val="5B9BD5"/>
      <w:sz w:val="20"/>
      <w:szCs w:val="20"/>
    </w:rPr>
  </w:style>
  <w:style w:type="paragraph" w:styleId="6">
    <w:name w:val="heading 5"/>
    <w:basedOn w:val="1"/>
    <w:next w:val="1"/>
    <w:link w:val="121"/>
    <w:semiHidden/>
    <w:unhideWhenUsed/>
    <w:qFormat/>
    <w:uiPriority w:val="9"/>
    <w:pPr>
      <w:keepNext/>
      <w:keepLines/>
      <w:spacing w:before="40" w:after="0"/>
      <w:outlineLvl w:val="4"/>
    </w:pPr>
    <w:rPr>
      <w:rFonts w:asciiTheme="majorHAnsi" w:hAnsiTheme="majorHAnsi" w:eastAsiaTheme="majorEastAsia" w:cstheme="majorBidi"/>
      <w:color w:val="2E75B5" w:themeColor="accent1" w:themeShade="BF"/>
    </w:rPr>
  </w:style>
  <w:style w:type="paragraph" w:styleId="7">
    <w:name w:val="heading 6"/>
    <w:basedOn w:val="1"/>
    <w:next w:val="1"/>
    <w:link w:val="77"/>
    <w:qFormat/>
    <w:uiPriority w:val="9"/>
    <w:pPr>
      <w:widowControl w:val="0"/>
      <w:autoSpaceDE w:val="0"/>
      <w:autoSpaceDN w:val="0"/>
      <w:adjustRightInd w:val="0"/>
      <w:spacing w:before="240" w:after="60" w:line="240" w:lineRule="auto"/>
      <w:outlineLvl w:val="5"/>
    </w:pPr>
    <w:rPr>
      <w:rFonts w:eastAsia="Times New Roman"/>
      <w:b/>
      <w:bCs/>
    </w:rPr>
  </w:style>
  <w:style w:type="paragraph" w:styleId="8">
    <w:name w:val="heading 7"/>
    <w:basedOn w:val="1"/>
    <w:next w:val="1"/>
    <w:link w:val="78"/>
    <w:qFormat/>
    <w:uiPriority w:val="9"/>
    <w:pPr>
      <w:spacing w:before="240" w:after="60"/>
      <w:outlineLvl w:val="6"/>
    </w:pPr>
    <w:rPr>
      <w:rFonts w:eastAsia="Times New Roman"/>
      <w:sz w:val="24"/>
      <w:szCs w:val="24"/>
    </w:rPr>
  </w:style>
  <w:style w:type="paragraph" w:styleId="9">
    <w:name w:val="heading 8"/>
    <w:basedOn w:val="1"/>
    <w:next w:val="1"/>
    <w:link w:val="92"/>
    <w:semiHidden/>
    <w:unhideWhenUsed/>
    <w:qFormat/>
    <w:uiPriority w:val="9"/>
    <w:pPr>
      <w:spacing w:before="240" w:after="60"/>
      <w:outlineLvl w:val="7"/>
    </w:pPr>
    <w:rPr>
      <w:rFonts w:eastAsia="Times New Roman"/>
      <w:i/>
      <w:iCs/>
      <w:sz w:val="24"/>
      <w:szCs w:val="24"/>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character" w:styleId="12">
    <w:name w:val="FollowedHyperlink"/>
    <w:semiHidden/>
    <w:unhideWhenUsed/>
    <w:qFormat/>
    <w:uiPriority w:val="99"/>
    <w:rPr>
      <w:color w:val="954F72"/>
      <w:u w:val="single"/>
    </w:rPr>
  </w:style>
  <w:style w:type="character" w:styleId="13">
    <w:name w:val="footnote reference"/>
    <w:semiHidden/>
    <w:unhideWhenUsed/>
    <w:uiPriority w:val="0"/>
    <w:rPr>
      <w:vertAlign w:val="superscript"/>
    </w:rPr>
  </w:style>
  <w:style w:type="character" w:styleId="14">
    <w:name w:val="Hyperlink"/>
    <w:unhideWhenUsed/>
    <w:qFormat/>
    <w:uiPriority w:val="99"/>
    <w:rPr>
      <w:color w:val="0000FF"/>
      <w:u w:val="single"/>
    </w:rPr>
  </w:style>
  <w:style w:type="character" w:styleId="15">
    <w:name w:val="page number"/>
    <w:qFormat/>
    <w:uiPriority w:val="99"/>
    <w:rPr>
      <w:rFonts w:cs="Times New Roman"/>
    </w:rPr>
  </w:style>
  <w:style w:type="paragraph" w:styleId="16">
    <w:name w:val="Balloon Text"/>
    <w:basedOn w:val="1"/>
    <w:link w:val="34"/>
    <w:semiHidden/>
    <w:unhideWhenUsed/>
    <w:qFormat/>
    <w:uiPriority w:val="99"/>
    <w:pPr>
      <w:spacing w:after="0" w:line="240" w:lineRule="auto"/>
    </w:pPr>
    <w:rPr>
      <w:rFonts w:ascii="Segoe UI" w:hAnsi="Segoe UI"/>
      <w:sz w:val="18"/>
      <w:szCs w:val="18"/>
    </w:rPr>
  </w:style>
  <w:style w:type="paragraph" w:styleId="17">
    <w:name w:val="Body Text 2"/>
    <w:basedOn w:val="1"/>
    <w:link w:val="80"/>
    <w:semiHidden/>
    <w:unhideWhenUsed/>
    <w:qFormat/>
    <w:uiPriority w:val="0"/>
    <w:pPr>
      <w:spacing w:after="120" w:line="480" w:lineRule="auto"/>
    </w:pPr>
  </w:style>
  <w:style w:type="paragraph" w:styleId="18">
    <w:name w:val="Body Text Indent 3"/>
    <w:basedOn w:val="1"/>
    <w:link w:val="132"/>
    <w:semiHidden/>
    <w:unhideWhenUsed/>
    <w:qFormat/>
    <w:uiPriority w:val="99"/>
    <w:pPr>
      <w:spacing w:after="120"/>
      <w:ind w:left="283"/>
    </w:pPr>
    <w:rPr>
      <w:sz w:val="16"/>
      <w:szCs w:val="16"/>
    </w:rPr>
  </w:style>
  <w:style w:type="paragraph" w:styleId="19">
    <w:name w:val="caption"/>
    <w:basedOn w:val="1"/>
    <w:next w:val="1"/>
    <w:qFormat/>
    <w:uiPriority w:val="35"/>
    <w:pPr>
      <w:spacing w:after="0" w:line="360" w:lineRule="auto"/>
      <w:ind w:firstLine="709"/>
      <w:jc w:val="both"/>
    </w:pPr>
    <w:rPr>
      <w:rFonts w:ascii="Times New Roman" w:hAnsi="Times New Roman" w:eastAsia="Times New Roman"/>
      <w:b/>
      <w:bCs/>
      <w:sz w:val="20"/>
      <w:szCs w:val="20"/>
      <w:lang w:eastAsia="ru-RU"/>
    </w:rPr>
  </w:style>
  <w:style w:type="paragraph" w:styleId="20">
    <w:name w:val="footnote text"/>
    <w:basedOn w:val="1"/>
    <w:link w:val="112"/>
    <w:unhideWhenUsed/>
    <w:qFormat/>
    <w:uiPriority w:val="99"/>
    <w:pPr>
      <w:spacing w:after="0" w:line="240" w:lineRule="auto"/>
    </w:pPr>
    <w:rPr>
      <w:sz w:val="20"/>
      <w:szCs w:val="20"/>
    </w:rPr>
  </w:style>
  <w:style w:type="paragraph" w:styleId="21">
    <w:name w:val="header"/>
    <w:basedOn w:val="1"/>
    <w:link w:val="36"/>
    <w:unhideWhenUsed/>
    <w:qFormat/>
    <w:uiPriority w:val="99"/>
    <w:pPr>
      <w:tabs>
        <w:tab w:val="center" w:pos="4677"/>
        <w:tab w:val="right" w:pos="9355"/>
      </w:tabs>
      <w:spacing w:after="0" w:line="240" w:lineRule="auto"/>
    </w:pPr>
  </w:style>
  <w:style w:type="paragraph" w:styleId="22">
    <w:name w:val="Body Text"/>
    <w:basedOn w:val="1"/>
    <w:link w:val="46"/>
    <w:unhideWhenUsed/>
    <w:qFormat/>
    <w:uiPriority w:val="99"/>
    <w:pPr>
      <w:spacing w:after="120"/>
    </w:pPr>
  </w:style>
  <w:style w:type="paragraph" w:styleId="23">
    <w:name w:val="Body Text First Indent"/>
    <w:basedOn w:val="22"/>
    <w:link w:val="97"/>
    <w:unhideWhenUsed/>
    <w:qFormat/>
    <w:uiPriority w:val="99"/>
    <w:pPr>
      <w:ind w:firstLine="210"/>
    </w:pPr>
  </w:style>
  <w:style w:type="paragraph" w:styleId="24">
    <w:name w:val="Body Text Indent"/>
    <w:basedOn w:val="1"/>
    <w:link w:val="79"/>
    <w:unhideWhenUsed/>
    <w:qFormat/>
    <w:uiPriority w:val="99"/>
    <w:pPr>
      <w:spacing w:after="120"/>
      <w:ind w:left="283"/>
    </w:pPr>
  </w:style>
  <w:style w:type="paragraph" w:styleId="25">
    <w:name w:val="Title"/>
    <w:basedOn w:val="1"/>
    <w:next w:val="1"/>
    <w:link w:val="98"/>
    <w:qFormat/>
    <w:uiPriority w:val="10"/>
    <w:pPr>
      <w:spacing w:before="240" w:after="60"/>
      <w:jc w:val="center"/>
      <w:outlineLvl w:val="0"/>
    </w:pPr>
    <w:rPr>
      <w:rFonts w:ascii="Calibri Light" w:hAnsi="Calibri Light" w:eastAsia="Times New Roman"/>
      <w:b/>
      <w:bCs/>
      <w:kern w:val="28"/>
      <w:sz w:val="32"/>
      <w:szCs w:val="32"/>
    </w:rPr>
  </w:style>
  <w:style w:type="paragraph" w:styleId="26">
    <w:name w:val="footer"/>
    <w:basedOn w:val="1"/>
    <w:link w:val="37"/>
    <w:unhideWhenUsed/>
    <w:qFormat/>
    <w:uiPriority w:val="99"/>
    <w:pPr>
      <w:tabs>
        <w:tab w:val="center" w:pos="4677"/>
        <w:tab w:val="right" w:pos="9355"/>
      </w:tabs>
      <w:spacing w:after="0" w:line="240" w:lineRule="auto"/>
    </w:pPr>
  </w:style>
  <w:style w:type="paragraph" w:styleId="27">
    <w:name w:val="Normal (Web)"/>
    <w:basedOn w:val="1"/>
    <w:link w:val="48"/>
    <w:unhideWhenUsed/>
    <w:uiPriority w:val="99"/>
    <w:pPr>
      <w:spacing w:before="100" w:beforeAutospacing="1" w:after="100" w:afterAutospacing="1" w:line="240" w:lineRule="auto"/>
    </w:pPr>
    <w:rPr>
      <w:rFonts w:ascii="Times New Roman" w:hAnsi="Times New Roman" w:eastAsia="Times New Roman"/>
      <w:sz w:val="24"/>
      <w:szCs w:val="24"/>
      <w:lang w:eastAsia="ru-RU"/>
    </w:rPr>
  </w:style>
  <w:style w:type="paragraph" w:styleId="28">
    <w:name w:val="Body Text Indent 2"/>
    <w:basedOn w:val="1"/>
    <w:link w:val="89"/>
    <w:unhideWhenUsed/>
    <w:qFormat/>
    <w:uiPriority w:val="99"/>
    <w:pPr>
      <w:spacing w:after="120" w:line="480" w:lineRule="auto"/>
      <w:ind w:left="283"/>
    </w:pPr>
  </w:style>
  <w:style w:type="paragraph" w:styleId="29">
    <w:name w:val="Subtitle"/>
    <w:basedOn w:val="1"/>
    <w:next w:val="1"/>
    <w:link w:val="60"/>
    <w:qFormat/>
    <w:uiPriority w:val="11"/>
    <w:rPr>
      <w:rFonts w:ascii="Calibri Light" w:hAnsi="Calibri Light" w:eastAsia="Times New Roman"/>
      <w:i/>
      <w:iCs/>
      <w:color w:val="5B9BD5"/>
      <w:spacing w:val="15"/>
      <w:sz w:val="24"/>
      <w:szCs w:val="24"/>
    </w:rPr>
  </w:style>
  <w:style w:type="paragraph" w:styleId="30">
    <w:name w:val="HTML Preformatted"/>
    <w:basedOn w:val="1"/>
    <w:link w:val="9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709"/>
      <w:jc w:val="both"/>
    </w:pPr>
    <w:rPr>
      <w:rFonts w:ascii="Courier New" w:hAnsi="Courier New" w:eastAsia="Times New Roman"/>
      <w:sz w:val="20"/>
      <w:szCs w:val="20"/>
    </w:rPr>
  </w:style>
  <w:style w:type="table" w:styleId="31">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conscell"/>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33">
    <w:name w:val="apple-converted-space"/>
    <w:basedOn w:val="10"/>
    <w:qFormat/>
    <w:uiPriority w:val="0"/>
  </w:style>
  <w:style w:type="character" w:customStyle="1" w:styleId="34">
    <w:name w:val="Текст выноски Знак"/>
    <w:link w:val="16"/>
    <w:semiHidden/>
    <w:qFormat/>
    <w:uiPriority w:val="99"/>
    <w:rPr>
      <w:rFonts w:ascii="Segoe UI" w:hAnsi="Segoe UI" w:cs="Segoe UI"/>
      <w:sz w:val="18"/>
      <w:szCs w:val="18"/>
    </w:rPr>
  </w:style>
  <w:style w:type="paragraph" w:styleId="35">
    <w:name w:val="List Paragraph"/>
    <w:basedOn w:val="1"/>
    <w:link w:val="51"/>
    <w:qFormat/>
    <w:uiPriority w:val="34"/>
    <w:pPr>
      <w:ind w:left="720"/>
      <w:contextualSpacing/>
    </w:pPr>
  </w:style>
  <w:style w:type="character" w:customStyle="1" w:styleId="36">
    <w:name w:val="Верхний колонтитул Знак"/>
    <w:basedOn w:val="10"/>
    <w:link w:val="21"/>
    <w:qFormat/>
    <w:uiPriority w:val="99"/>
  </w:style>
  <w:style w:type="character" w:customStyle="1" w:styleId="37">
    <w:name w:val="Нижний колонтитул Знак"/>
    <w:basedOn w:val="10"/>
    <w:link w:val="26"/>
    <w:uiPriority w:val="99"/>
  </w:style>
  <w:style w:type="table" w:customStyle="1" w:styleId="38">
    <w:name w:val="Сетка таблицы1"/>
    <w:basedOn w:val="11"/>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9">
    <w:name w:val="0.Текст"/>
    <w:basedOn w:val="1"/>
    <w:link w:val="40"/>
    <w:qFormat/>
    <w:uiPriority w:val="0"/>
    <w:pPr>
      <w:widowControl w:val="0"/>
      <w:spacing w:after="240" w:line="360" w:lineRule="auto"/>
      <w:ind w:left="1418"/>
      <w:jc w:val="both"/>
    </w:pPr>
    <w:rPr>
      <w:rFonts w:ascii="Arial" w:hAnsi="Arial" w:eastAsia="Times New Roman"/>
      <w:sz w:val="24"/>
      <w:szCs w:val="28"/>
      <w:lang w:eastAsia="ru-RU"/>
    </w:rPr>
  </w:style>
  <w:style w:type="character" w:customStyle="1" w:styleId="40">
    <w:name w:val="0.Текст Знак"/>
    <w:link w:val="39"/>
    <w:qFormat/>
    <w:uiPriority w:val="0"/>
    <w:rPr>
      <w:rFonts w:ascii="Arial" w:hAnsi="Arial" w:eastAsia="Times New Roman" w:cs="Times New Roman"/>
      <w:sz w:val="24"/>
      <w:szCs w:val="28"/>
      <w:lang w:eastAsia="ru-RU"/>
    </w:rPr>
  </w:style>
  <w:style w:type="paragraph" w:customStyle="1" w:styleId="41">
    <w:name w:val="Перечис"/>
    <w:basedOn w:val="39"/>
    <w:qFormat/>
    <w:uiPriority w:val="99"/>
    <w:pPr>
      <w:numPr>
        <w:ilvl w:val="0"/>
        <w:numId w:val="1"/>
      </w:numPr>
      <w:spacing w:after="120"/>
      <w:ind w:left="2138"/>
    </w:pPr>
  </w:style>
  <w:style w:type="paragraph" w:customStyle="1" w:styleId="42">
    <w:name w:val="- Перечислеие"/>
    <w:basedOn w:val="41"/>
    <w:link w:val="43"/>
    <w:qFormat/>
    <w:uiPriority w:val="0"/>
    <w:pPr>
      <w:ind w:left="1418" w:hanging="709"/>
    </w:pPr>
  </w:style>
  <w:style w:type="character" w:customStyle="1" w:styleId="43">
    <w:name w:val="- Перечислеие Знак"/>
    <w:link w:val="42"/>
    <w:qFormat/>
    <w:uiPriority w:val="0"/>
    <w:rPr>
      <w:rFonts w:ascii="Arial" w:hAnsi="Arial" w:eastAsia="Times New Roman"/>
      <w:sz w:val="24"/>
      <w:szCs w:val="28"/>
    </w:rPr>
  </w:style>
  <w:style w:type="table" w:customStyle="1" w:styleId="44">
    <w:name w:val="Сетка таблицы2"/>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5">
    <w:name w:val="Знак"/>
    <w:basedOn w:val="1"/>
    <w:qFormat/>
    <w:uiPriority w:val="0"/>
    <w:pPr>
      <w:spacing w:line="240" w:lineRule="exact"/>
      <w:jc w:val="both"/>
    </w:pPr>
    <w:rPr>
      <w:rFonts w:ascii="Times New Roman" w:hAnsi="Times New Roman" w:eastAsia="Times New Roman"/>
      <w:sz w:val="24"/>
      <w:szCs w:val="24"/>
      <w:lang w:val="en-US"/>
    </w:rPr>
  </w:style>
  <w:style w:type="character" w:customStyle="1" w:styleId="46">
    <w:name w:val="Основной текст Знак"/>
    <w:basedOn w:val="10"/>
    <w:link w:val="22"/>
    <w:qFormat/>
    <w:uiPriority w:val="99"/>
  </w:style>
  <w:style w:type="paragraph" w:customStyle="1" w:styleId="47">
    <w:name w:val="Default"/>
    <w:qFormat/>
    <w:uiPriority w:val="0"/>
    <w:pPr>
      <w:autoSpaceDE w:val="0"/>
      <w:autoSpaceDN w:val="0"/>
      <w:adjustRightInd w:val="0"/>
    </w:pPr>
    <w:rPr>
      <w:rFonts w:ascii="Times New Roman" w:hAnsi="Times New Roman" w:eastAsia="Calibri" w:cs="Times New Roman"/>
      <w:color w:val="000000"/>
      <w:sz w:val="24"/>
      <w:szCs w:val="24"/>
      <w:lang w:val="ru-RU" w:eastAsia="en-US" w:bidi="ar-SA"/>
    </w:rPr>
  </w:style>
  <w:style w:type="character" w:customStyle="1" w:styleId="48">
    <w:name w:val="Обычный (веб) Знак"/>
    <w:link w:val="27"/>
    <w:qFormat/>
    <w:locked/>
    <w:uiPriority w:val="0"/>
    <w:rPr>
      <w:rFonts w:ascii="Times New Roman" w:hAnsi="Times New Roman" w:eastAsia="Times New Roman" w:cs="Times New Roman"/>
      <w:sz w:val="24"/>
      <w:szCs w:val="24"/>
      <w:lang w:eastAsia="ru-RU"/>
    </w:rPr>
  </w:style>
  <w:style w:type="paragraph" w:customStyle="1" w:styleId="49">
    <w:name w:val="formattext"/>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styleId="50">
    <w:name w:val="No Spacing"/>
    <w:basedOn w:val="1"/>
    <w:link w:val="104"/>
    <w:qFormat/>
    <w:uiPriority w:val="0"/>
    <w:pPr>
      <w:spacing w:after="0" w:line="240" w:lineRule="auto"/>
      <w:jc w:val="both"/>
    </w:pPr>
    <w:rPr>
      <w:rFonts w:ascii="Times New Roman" w:hAnsi="Times New Roman" w:eastAsia="Times New Roman"/>
      <w:color w:val="000000"/>
      <w:sz w:val="24"/>
      <w:szCs w:val="32"/>
    </w:rPr>
  </w:style>
  <w:style w:type="character" w:customStyle="1" w:styleId="51">
    <w:name w:val="Абзац списка Знак"/>
    <w:basedOn w:val="10"/>
    <w:link w:val="35"/>
    <w:qFormat/>
    <w:uiPriority w:val="34"/>
  </w:style>
  <w:style w:type="paragraph" w:customStyle="1" w:styleId="52">
    <w:name w:val="Рисунок"/>
    <w:basedOn w:val="1"/>
    <w:qFormat/>
    <w:uiPriority w:val="99"/>
    <w:pPr>
      <w:spacing w:after="0" w:line="360" w:lineRule="auto"/>
      <w:jc w:val="center"/>
      <w:outlineLvl w:val="4"/>
    </w:pPr>
    <w:rPr>
      <w:rFonts w:ascii="Times New Roman" w:hAnsi="Times New Roman" w:eastAsia="Times New Roman"/>
      <w:color w:val="000000"/>
      <w:sz w:val="24"/>
      <w:szCs w:val="24"/>
    </w:rPr>
  </w:style>
  <w:style w:type="character" w:customStyle="1" w:styleId="53">
    <w:name w:val="Font Style48"/>
    <w:qFormat/>
    <w:uiPriority w:val="99"/>
    <w:rPr>
      <w:rFonts w:ascii="Times New Roman" w:hAnsi="Times New Roman" w:cs="Times New Roman"/>
      <w:sz w:val="12"/>
      <w:szCs w:val="12"/>
    </w:rPr>
  </w:style>
  <w:style w:type="character" w:customStyle="1" w:styleId="54">
    <w:name w:val="Заголовок 1 Знак"/>
    <w:link w:val="2"/>
    <w:qFormat/>
    <w:uiPriority w:val="9"/>
    <w:rPr>
      <w:rFonts w:ascii="Times New Roman" w:hAnsi="Times New Roman" w:eastAsia="Times New Roman" w:cs="Times New Roman"/>
      <w:b/>
      <w:bCs/>
      <w:kern w:val="36"/>
      <w:sz w:val="48"/>
      <w:szCs w:val="48"/>
      <w:lang w:eastAsia="ru-RU"/>
    </w:rPr>
  </w:style>
  <w:style w:type="character" w:customStyle="1" w:styleId="55">
    <w:name w:val="Заголовок 4 Знак"/>
    <w:link w:val="5"/>
    <w:qFormat/>
    <w:uiPriority w:val="9"/>
    <w:rPr>
      <w:rFonts w:ascii="Calibri Light" w:hAnsi="Calibri Light" w:eastAsia="Times New Roman" w:cs="Times New Roman"/>
      <w:b/>
      <w:bCs/>
      <w:i/>
      <w:iCs/>
      <w:color w:val="5B9BD5"/>
    </w:rPr>
  </w:style>
  <w:style w:type="paragraph" w:customStyle="1" w:styleId="56">
    <w:name w:val="Таблица"/>
    <w:basedOn w:val="29"/>
    <w:link w:val="59"/>
    <w:qFormat/>
    <w:uiPriority w:val="99"/>
    <w:pPr>
      <w:spacing w:after="0" w:line="360" w:lineRule="auto"/>
      <w:ind w:firstLine="709"/>
      <w:jc w:val="right"/>
      <w:outlineLvl w:val="4"/>
    </w:pPr>
    <w:rPr>
      <w:rFonts w:ascii="Times New Roman" w:hAnsi="Times New Roman"/>
      <w:i w:val="0"/>
      <w:iCs w:val="0"/>
      <w:color w:val="000000"/>
      <w:spacing w:val="0"/>
    </w:rPr>
  </w:style>
  <w:style w:type="paragraph" w:customStyle="1" w:styleId="57">
    <w:name w:val="Название таблицы"/>
    <w:basedOn w:val="1"/>
    <w:qFormat/>
    <w:uiPriority w:val="0"/>
    <w:pPr>
      <w:spacing w:after="0" w:line="360" w:lineRule="auto"/>
      <w:jc w:val="center"/>
    </w:pPr>
    <w:rPr>
      <w:rFonts w:ascii="Times New Roman" w:hAnsi="Times New Roman" w:eastAsia="Times New Roman"/>
      <w:sz w:val="24"/>
      <w:szCs w:val="24"/>
    </w:rPr>
  </w:style>
  <w:style w:type="paragraph" w:customStyle="1" w:styleId="58">
    <w:name w:val="Содержимое таблицы"/>
    <w:basedOn w:val="1"/>
    <w:qFormat/>
    <w:uiPriority w:val="99"/>
    <w:pPr>
      <w:widowControl w:val="0"/>
      <w:suppressLineNumbers/>
      <w:suppressAutoHyphens/>
      <w:spacing w:after="0" w:line="240" w:lineRule="auto"/>
    </w:pPr>
    <w:rPr>
      <w:rFonts w:ascii="Times New Roman" w:hAnsi="Times New Roman" w:eastAsia="Lucida Sans Unicode" w:cs="Tahoma"/>
      <w:color w:val="000000"/>
      <w:sz w:val="24"/>
      <w:szCs w:val="24"/>
      <w:lang w:val="en-US" w:bidi="en-US"/>
    </w:rPr>
  </w:style>
  <w:style w:type="character" w:customStyle="1" w:styleId="59">
    <w:name w:val="Таблица Знак"/>
    <w:link w:val="56"/>
    <w:qFormat/>
    <w:locked/>
    <w:uiPriority w:val="99"/>
    <w:rPr>
      <w:rFonts w:ascii="Times New Roman" w:hAnsi="Times New Roman" w:eastAsia="Times New Roman" w:cs="Times New Roman"/>
      <w:color w:val="000000"/>
      <w:sz w:val="24"/>
      <w:szCs w:val="24"/>
    </w:rPr>
  </w:style>
  <w:style w:type="character" w:customStyle="1" w:styleId="60">
    <w:name w:val="Подзаголовок Знак"/>
    <w:link w:val="29"/>
    <w:qFormat/>
    <w:uiPriority w:val="11"/>
    <w:rPr>
      <w:rFonts w:ascii="Calibri Light" w:hAnsi="Calibri Light" w:eastAsia="Times New Roman" w:cs="Times New Roman"/>
      <w:i/>
      <w:iCs/>
      <w:color w:val="5B9BD5"/>
      <w:spacing w:val="15"/>
      <w:sz w:val="24"/>
      <w:szCs w:val="24"/>
    </w:rPr>
  </w:style>
  <w:style w:type="paragraph" w:customStyle="1" w:styleId="61">
    <w:name w:val="Без интервала1"/>
    <w:basedOn w:val="1"/>
    <w:qFormat/>
    <w:uiPriority w:val="0"/>
    <w:pPr>
      <w:spacing w:after="0" w:line="240" w:lineRule="auto"/>
      <w:jc w:val="both"/>
    </w:pPr>
    <w:rPr>
      <w:rFonts w:ascii="Times New Roman" w:hAnsi="Times New Roman"/>
      <w:color w:val="000000"/>
      <w:sz w:val="24"/>
      <w:szCs w:val="32"/>
    </w:rPr>
  </w:style>
  <w:style w:type="paragraph" w:customStyle="1" w:styleId="62">
    <w:name w:val="t175"/>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63">
    <w:name w:val="p1144"/>
    <w:basedOn w:val="1"/>
    <w:qFormat/>
    <w:uiPriority w:val="0"/>
    <w:pPr>
      <w:spacing w:before="100" w:beforeAutospacing="1" w:after="100" w:afterAutospacing="1" w:line="240" w:lineRule="auto"/>
      <w:ind w:left="-6" w:hanging="3"/>
      <w:jc w:val="center"/>
    </w:pPr>
    <w:rPr>
      <w:rFonts w:ascii="Times New Roman" w:hAnsi="Times New Roman" w:eastAsia="Times New Roman"/>
      <w:sz w:val="20"/>
      <w:szCs w:val="20"/>
      <w:lang w:eastAsia="ru-RU"/>
    </w:rPr>
  </w:style>
  <w:style w:type="paragraph" w:customStyle="1" w:styleId="64">
    <w:name w:val="p1242"/>
    <w:basedOn w:val="1"/>
    <w:qFormat/>
    <w:uiPriority w:val="0"/>
    <w:pPr>
      <w:spacing w:before="100" w:beforeAutospacing="1" w:after="100" w:afterAutospacing="1" w:line="240" w:lineRule="auto"/>
      <w:ind w:left="42"/>
      <w:jc w:val="center"/>
    </w:pPr>
    <w:rPr>
      <w:rFonts w:ascii="Times New Roman" w:hAnsi="Times New Roman" w:eastAsia="Times New Roman"/>
      <w:sz w:val="20"/>
      <w:szCs w:val="20"/>
      <w:lang w:eastAsia="ru-RU"/>
    </w:rPr>
  </w:style>
  <w:style w:type="paragraph" w:customStyle="1" w:styleId="65">
    <w:name w:val="p1341"/>
    <w:basedOn w:val="1"/>
    <w:qFormat/>
    <w:uiPriority w:val="0"/>
    <w:pPr>
      <w:spacing w:before="100" w:beforeAutospacing="1" w:after="100" w:afterAutospacing="1" w:line="240" w:lineRule="auto"/>
      <w:jc w:val="center"/>
    </w:pPr>
    <w:rPr>
      <w:rFonts w:ascii="Times New Roman" w:hAnsi="Times New Roman" w:eastAsia="Times New Roman"/>
      <w:sz w:val="20"/>
      <w:szCs w:val="20"/>
      <w:lang w:eastAsia="ru-RU"/>
    </w:rPr>
  </w:style>
  <w:style w:type="paragraph" w:customStyle="1" w:styleId="66">
    <w:name w:val="p659"/>
    <w:basedOn w:val="1"/>
    <w:qFormat/>
    <w:uiPriority w:val="0"/>
    <w:pPr>
      <w:spacing w:before="239" w:after="199" w:line="240" w:lineRule="auto"/>
      <w:jc w:val="center"/>
    </w:pPr>
    <w:rPr>
      <w:rFonts w:ascii="Times New Roman" w:hAnsi="Times New Roman" w:eastAsia="Times New Roman"/>
      <w:sz w:val="24"/>
      <w:szCs w:val="24"/>
      <w:lang w:eastAsia="ru-RU"/>
    </w:rPr>
  </w:style>
  <w:style w:type="character" w:customStyle="1" w:styleId="67">
    <w:name w:val="b-page-title__tel"/>
    <w:basedOn w:val="10"/>
    <w:qFormat/>
    <w:uiPriority w:val="0"/>
  </w:style>
  <w:style w:type="character" w:customStyle="1" w:styleId="68">
    <w:name w:val="b-page-title__text"/>
    <w:basedOn w:val="10"/>
    <w:qFormat/>
    <w:uiPriority w:val="0"/>
  </w:style>
  <w:style w:type="character" w:customStyle="1" w:styleId="69">
    <w:name w:val="b-share__text"/>
    <w:basedOn w:val="10"/>
    <w:qFormat/>
    <w:uiPriority w:val="0"/>
  </w:style>
  <w:style w:type="character" w:customStyle="1" w:styleId="70">
    <w:name w:val="b-form-radio__content"/>
    <w:basedOn w:val="10"/>
    <w:qFormat/>
    <w:uiPriority w:val="0"/>
  </w:style>
  <w:style w:type="character" w:customStyle="1" w:styleId="71">
    <w:name w:val="b-form-radio__text"/>
    <w:basedOn w:val="10"/>
    <w:qFormat/>
    <w:uiPriority w:val="0"/>
  </w:style>
  <w:style w:type="character" w:customStyle="1" w:styleId="72">
    <w:name w:val="b-station-rasp__text"/>
    <w:basedOn w:val="10"/>
    <w:qFormat/>
    <w:uiPriority w:val="0"/>
  </w:style>
  <w:style w:type="character" w:customStyle="1" w:styleId="73">
    <w:name w:val="b-station-rasp__time"/>
    <w:basedOn w:val="10"/>
    <w:qFormat/>
    <w:uiPriority w:val="0"/>
  </w:style>
  <w:style w:type="paragraph" w:customStyle="1" w:styleId="74">
    <w:name w:val="p1436"/>
    <w:basedOn w:val="1"/>
    <w:qFormat/>
    <w:uiPriority w:val="0"/>
    <w:pPr>
      <w:spacing w:before="100" w:beforeAutospacing="1" w:after="100" w:afterAutospacing="1" w:line="240" w:lineRule="auto"/>
      <w:ind w:left="72" w:firstLine="16"/>
      <w:jc w:val="center"/>
    </w:pPr>
    <w:rPr>
      <w:rFonts w:ascii="Times New Roman" w:hAnsi="Times New Roman" w:eastAsia="Times New Roman"/>
      <w:sz w:val="20"/>
      <w:szCs w:val="20"/>
      <w:lang w:eastAsia="ru-RU"/>
    </w:rPr>
  </w:style>
  <w:style w:type="paragraph" w:customStyle="1" w:styleId="75">
    <w:name w:val="p17"/>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76">
    <w:name w:val="Заголовок 2 Знак"/>
    <w:link w:val="3"/>
    <w:qFormat/>
    <w:uiPriority w:val="9"/>
    <w:rPr>
      <w:rFonts w:ascii="Cambria" w:hAnsi="Cambria" w:eastAsia="Times New Roman"/>
      <w:b/>
      <w:bCs/>
      <w:i/>
      <w:iCs/>
      <w:sz w:val="28"/>
      <w:szCs w:val="28"/>
    </w:rPr>
  </w:style>
  <w:style w:type="character" w:customStyle="1" w:styleId="77">
    <w:name w:val="Заголовок 6 Знак"/>
    <w:link w:val="7"/>
    <w:qFormat/>
    <w:uiPriority w:val="9"/>
    <w:rPr>
      <w:rFonts w:eastAsia="Times New Roman"/>
      <w:b/>
      <w:bCs/>
      <w:sz w:val="22"/>
      <w:szCs w:val="22"/>
    </w:rPr>
  </w:style>
  <w:style w:type="character" w:customStyle="1" w:styleId="78">
    <w:name w:val="Заголовок 7 Знак"/>
    <w:link w:val="8"/>
    <w:qFormat/>
    <w:uiPriority w:val="9"/>
    <w:rPr>
      <w:rFonts w:eastAsia="Times New Roman"/>
      <w:sz w:val="24"/>
      <w:szCs w:val="24"/>
      <w:lang w:eastAsia="en-US"/>
    </w:rPr>
  </w:style>
  <w:style w:type="character" w:customStyle="1" w:styleId="79">
    <w:name w:val="Основной текст с отступом Знак"/>
    <w:link w:val="24"/>
    <w:qFormat/>
    <w:uiPriority w:val="99"/>
    <w:rPr>
      <w:sz w:val="22"/>
      <w:szCs w:val="22"/>
      <w:lang w:eastAsia="en-US"/>
    </w:rPr>
  </w:style>
  <w:style w:type="character" w:customStyle="1" w:styleId="80">
    <w:name w:val="Основной текст 2 Знак"/>
    <w:link w:val="17"/>
    <w:qFormat/>
    <w:uiPriority w:val="0"/>
    <w:rPr>
      <w:sz w:val="22"/>
      <w:szCs w:val="22"/>
      <w:lang w:eastAsia="en-US"/>
    </w:rPr>
  </w:style>
  <w:style w:type="paragraph" w:customStyle="1" w:styleId="81">
    <w:name w:val="ConsPlusNormal"/>
    <w:qFormat/>
    <w:uiPriority w:val="0"/>
    <w:pPr>
      <w:widowControl w:val="0"/>
      <w:suppressAutoHyphens/>
      <w:autoSpaceDE w:val="0"/>
      <w:ind w:firstLine="720"/>
    </w:pPr>
    <w:rPr>
      <w:rFonts w:ascii="Arial" w:hAnsi="Arial" w:eastAsia="Arial" w:cs="Arial"/>
      <w:sz w:val="24"/>
      <w:szCs w:val="24"/>
      <w:lang w:val="ru-RU" w:eastAsia="ar-SA" w:bidi="ar-SA"/>
    </w:rPr>
  </w:style>
  <w:style w:type="paragraph" w:customStyle="1" w:styleId="82">
    <w:name w:val="ConsTitle"/>
    <w:qFormat/>
    <w:uiPriority w:val="0"/>
    <w:pPr>
      <w:widowControl w:val="0"/>
    </w:pPr>
    <w:rPr>
      <w:rFonts w:ascii="Arial" w:hAnsi="Arial" w:eastAsia="Times New Roman" w:cs="Arial"/>
      <w:b/>
      <w:color w:val="000000"/>
      <w:sz w:val="16"/>
      <w:szCs w:val="16"/>
      <w:lang w:val="ru-RU" w:eastAsia="ru-RU" w:bidi="ar-SA"/>
    </w:rPr>
  </w:style>
  <w:style w:type="paragraph" w:customStyle="1" w:styleId="83">
    <w:name w:val="Обычный1"/>
    <w:qFormat/>
    <w:uiPriority w:val="0"/>
    <w:pPr>
      <w:widowControl w:val="0"/>
      <w:snapToGrid w:val="0"/>
      <w:spacing w:before="220" w:line="300" w:lineRule="auto"/>
      <w:ind w:left="440" w:hanging="260"/>
    </w:pPr>
    <w:rPr>
      <w:rFonts w:ascii="Times New Roman" w:hAnsi="Times New Roman" w:eastAsia="Times New Roman" w:cs="Times New Roman"/>
      <w:sz w:val="22"/>
      <w:lang w:val="ru-RU" w:eastAsia="ru-RU" w:bidi="ar-SA"/>
    </w:rPr>
  </w:style>
  <w:style w:type="character" w:customStyle="1" w:styleId="84">
    <w:name w:val="Subtle Emphasis"/>
    <w:qFormat/>
    <w:uiPriority w:val="19"/>
    <w:rPr>
      <w:i/>
      <w:color w:val="5A5A5A"/>
    </w:rPr>
  </w:style>
  <w:style w:type="paragraph" w:customStyle="1" w:styleId="85">
    <w:name w:val="Табличный_центр"/>
    <w:basedOn w:val="1"/>
    <w:qFormat/>
    <w:uiPriority w:val="0"/>
    <w:pPr>
      <w:spacing w:after="0" w:line="240" w:lineRule="auto"/>
      <w:jc w:val="center"/>
    </w:pPr>
    <w:rPr>
      <w:rFonts w:ascii="Times New Roman" w:hAnsi="Times New Roman" w:eastAsia="Times New Roman"/>
      <w:lang w:eastAsia="ru-RU"/>
    </w:rPr>
  </w:style>
  <w:style w:type="paragraph" w:customStyle="1" w:styleId="86">
    <w:name w:val="Табличный_слева"/>
    <w:basedOn w:val="1"/>
    <w:qFormat/>
    <w:uiPriority w:val="0"/>
    <w:pPr>
      <w:spacing w:after="0" w:line="240" w:lineRule="auto"/>
    </w:pPr>
    <w:rPr>
      <w:rFonts w:ascii="Times New Roman" w:hAnsi="Times New Roman" w:eastAsia="Times New Roman"/>
      <w:lang w:eastAsia="ru-RU"/>
    </w:rPr>
  </w:style>
  <w:style w:type="paragraph" w:customStyle="1" w:styleId="87">
    <w:name w:val="Без интервала2"/>
    <w:basedOn w:val="1"/>
    <w:qFormat/>
    <w:uiPriority w:val="0"/>
    <w:pPr>
      <w:spacing w:after="0" w:line="240" w:lineRule="auto"/>
      <w:jc w:val="both"/>
    </w:pPr>
    <w:rPr>
      <w:rFonts w:ascii="Times New Roman" w:hAnsi="Times New Roman"/>
      <w:color w:val="000000"/>
      <w:sz w:val="24"/>
      <w:szCs w:val="32"/>
    </w:rPr>
  </w:style>
  <w:style w:type="paragraph" w:customStyle="1" w:styleId="88">
    <w:name w:val="Абзац списка1"/>
    <w:basedOn w:val="1"/>
    <w:qFormat/>
    <w:uiPriority w:val="0"/>
    <w:pPr>
      <w:spacing w:after="0" w:line="240" w:lineRule="auto"/>
      <w:ind w:left="720"/>
      <w:jc w:val="both"/>
    </w:pPr>
    <w:rPr>
      <w:rFonts w:ascii="Times New Roman" w:hAnsi="Times New Roman"/>
      <w:color w:val="000000"/>
      <w:sz w:val="24"/>
      <w:szCs w:val="24"/>
    </w:rPr>
  </w:style>
  <w:style w:type="character" w:customStyle="1" w:styleId="89">
    <w:name w:val="Основной текст с отступом 2 Знак"/>
    <w:link w:val="28"/>
    <w:qFormat/>
    <w:uiPriority w:val="99"/>
    <w:rPr>
      <w:sz w:val="22"/>
      <w:szCs w:val="22"/>
      <w:lang w:eastAsia="en-US"/>
    </w:rPr>
  </w:style>
  <w:style w:type="character" w:customStyle="1" w:styleId="90">
    <w:name w:val="Стандартный HTML Знак"/>
    <w:link w:val="30"/>
    <w:qFormat/>
    <w:uiPriority w:val="0"/>
    <w:rPr>
      <w:rFonts w:ascii="Courier New" w:hAnsi="Courier New" w:eastAsia="Times New Roman" w:cs="Courier New"/>
    </w:rPr>
  </w:style>
  <w:style w:type="character" w:customStyle="1" w:styleId="91">
    <w:name w:val="Заголовок 3 Знак"/>
    <w:link w:val="4"/>
    <w:semiHidden/>
    <w:qFormat/>
    <w:uiPriority w:val="9"/>
    <w:rPr>
      <w:rFonts w:ascii="Calibri Light" w:hAnsi="Calibri Light" w:eastAsia="Times New Roman" w:cs="Times New Roman"/>
      <w:b/>
      <w:bCs/>
      <w:sz w:val="26"/>
      <w:szCs w:val="26"/>
      <w:lang w:eastAsia="en-US"/>
    </w:rPr>
  </w:style>
  <w:style w:type="character" w:customStyle="1" w:styleId="92">
    <w:name w:val="Заголовок 8 Знак"/>
    <w:link w:val="9"/>
    <w:semiHidden/>
    <w:qFormat/>
    <w:uiPriority w:val="9"/>
    <w:rPr>
      <w:rFonts w:ascii="Calibri" w:hAnsi="Calibri" w:eastAsia="Times New Roman" w:cs="Times New Roman"/>
      <w:i/>
      <w:iCs/>
      <w:sz w:val="24"/>
      <w:szCs w:val="24"/>
      <w:lang w:eastAsia="en-US"/>
    </w:rPr>
  </w:style>
  <w:style w:type="character" w:customStyle="1" w:styleId="93">
    <w:name w:val="Буквица"/>
    <w:qFormat/>
    <w:uiPriority w:val="0"/>
    <w:rPr>
      <w:lang w:val="ru-RU"/>
    </w:rPr>
  </w:style>
  <w:style w:type="paragraph" w:customStyle="1" w:styleId="94">
    <w:name w:val="Text_up"/>
    <w:basedOn w:val="1"/>
    <w:next w:val="25"/>
    <w:link w:val="95"/>
    <w:qFormat/>
    <w:uiPriority w:val="0"/>
    <w:pPr>
      <w:spacing w:after="0" w:line="240" w:lineRule="auto"/>
      <w:jc w:val="center"/>
    </w:pPr>
    <w:rPr>
      <w:rFonts w:ascii="Times New Roman" w:hAnsi="Times New Roman"/>
      <w:b/>
      <w:sz w:val="20"/>
      <w:szCs w:val="20"/>
      <w:lang w:eastAsia="ru-RU"/>
    </w:rPr>
  </w:style>
  <w:style w:type="character" w:customStyle="1" w:styleId="95">
    <w:name w:val="Название Знак"/>
    <w:link w:val="94"/>
    <w:qFormat/>
    <w:locked/>
    <w:uiPriority w:val="0"/>
    <w:rPr>
      <w:rFonts w:ascii="Times New Roman" w:hAnsi="Times New Roman" w:cs="Times New Roman"/>
      <w:b/>
      <w:sz w:val="20"/>
      <w:szCs w:val="20"/>
      <w:lang w:eastAsia="ru-RU"/>
    </w:rPr>
  </w:style>
  <w:style w:type="paragraph" w:customStyle="1" w:styleId="96">
    <w:name w:val="Стиль Times New Roman 10 пт полужирный Красный По центру Между..."/>
    <w:basedOn w:val="1"/>
    <w:qFormat/>
    <w:uiPriority w:val="0"/>
    <w:pPr>
      <w:spacing w:after="80" w:line="240" w:lineRule="auto"/>
      <w:jc w:val="center"/>
    </w:pPr>
    <w:rPr>
      <w:rFonts w:ascii="Times New Roman" w:hAnsi="Times New Roman" w:eastAsia="Times New Roman"/>
      <w:b/>
      <w:bCs/>
      <w:color w:val="FF0000"/>
      <w:sz w:val="20"/>
      <w:szCs w:val="20"/>
    </w:rPr>
  </w:style>
  <w:style w:type="character" w:customStyle="1" w:styleId="97">
    <w:name w:val="Красная строка Знак"/>
    <w:link w:val="23"/>
    <w:qFormat/>
    <w:uiPriority w:val="99"/>
    <w:rPr>
      <w:sz w:val="22"/>
      <w:szCs w:val="22"/>
      <w:lang w:eastAsia="en-US"/>
    </w:rPr>
  </w:style>
  <w:style w:type="character" w:customStyle="1" w:styleId="98">
    <w:name w:val="Название Знак1"/>
    <w:link w:val="25"/>
    <w:qFormat/>
    <w:uiPriority w:val="10"/>
    <w:rPr>
      <w:rFonts w:ascii="Calibri Light" w:hAnsi="Calibri Light" w:eastAsia="Times New Roman" w:cs="Times New Roman"/>
      <w:b/>
      <w:bCs/>
      <w:kern w:val="28"/>
      <w:sz w:val="32"/>
      <w:szCs w:val="32"/>
      <w:lang w:eastAsia="en-US"/>
    </w:rPr>
  </w:style>
  <w:style w:type="paragraph" w:customStyle="1" w:styleId="99">
    <w:name w:val="Красная строка3"/>
    <w:basedOn w:val="22"/>
    <w:qFormat/>
    <w:uiPriority w:val="0"/>
    <w:pPr>
      <w:suppressAutoHyphens/>
      <w:spacing w:line="240" w:lineRule="auto"/>
      <w:ind w:firstLine="210"/>
    </w:pPr>
    <w:rPr>
      <w:rFonts w:ascii="Times New Roman" w:hAnsi="Times New Roman" w:eastAsia="Times New Roman"/>
      <w:sz w:val="24"/>
      <w:szCs w:val="24"/>
      <w:lang w:eastAsia="ar-SA"/>
    </w:rPr>
  </w:style>
  <w:style w:type="paragraph" w:customStyle="1" w:styleId="100">
    <w:name w:val="Tabl"/>
    <w:basedOn w:val="4"/>
    <w:qFormat/>
    <w:uiPriority w:val="0"/>
    <w:pPr>
      <w:spacing w:before="60" w:after="0" w:line="240" w:lineRule="auto"/>
      <w:jc w:val="right"/>
    </w:pPr>
    <w:rPr>
      <w:rFonts w:ascii="Trebuchet MS" w:hAnsi="Trebuchet MS"/>
      <w:b w:val="0"/>
      <w:bCs w:val="0"/>
      <w:i/>
      <w:sz w:val="24"/>
      <w:szCs w:val="24"/>
    </w:rPr>
  </w:style>
  <w:style w:type="paragraph" w:customStyle="1" w:styleId="101">
    <w:name w:val="Tab_n"/>
    <w:basedOn w:val="5"/>
    <w:qFormat/>
    <w:uiPriority w:val="0"/>
    <w:pPr>
      <w:keepLines w:val="0"/>
      <w:tabs>
        <w:tab w:val="center" w:pos="4535"/>
        <w:tab w:val="right" w:pos="9071"/>
      </w:tabs>
      <w:spacing w:before="0" w:after="40" w:line="240" w:lineRule="auto"/>
      <w:jc w:val="center"/>
    </w:pPr>
    <w:rPr>
      <w:rFonts w:ascii="Times New Roman" w:hAnsi="Times New Roman"/>
      <w:b w:val="0"/>
      <w:bCs w:val="0"/>
      <w:i w:val="0"/>
      <w:iCs w:val="0"/>
      <w:color w:val="auto"/>
      <w:spacing w:val="-2"/>
      <w:w w:val="103"/>
      <w:sz w:val="24"/>
      <w:szCs w:val="24"/>
    </w:rPr>
  </w:style>
  <w:style w:type="paragraph" w:customStyle="1" w:styleId="102">
    <w:name w:val="Красная строка1"/>
    <w:basedOn w:val="1"/>
    <w:qFormat/>
    <w:uiPriority w:val="0"/>
    <w:pPr>
      <w:widowControl w:val="0"/>
      <w:suppressAutoHyphens/>
      <w:spacing w:after="120" w:line="240" w:lineRule="auto"/>
      <w:ind w:firstLine="210"/>
    </w:pPr>
    <w:rPr>
      <w:rFonts w:ascii="Times New Roman" w:hAnsi="Times New Roman" w:eastAsia="Times New Roman"/>
      <w:sz w:val="24"/>
      <w:szCs w:val="24"/>
    </w:rPr>
  </w:style>
  <w:style w:type="paragraph" w:customStyle="1" w:styleId="103">
    <w:name w:val="ConsNormal"/>
    <w:qFormat/>
    <w:uiPriority w:val="0"/>
    <w:pPr>
      <w:widowControl w:val="0"/>
      <w:ind w:firstLine="720"/>
    </w:pPr>
    <w:rPr>
      <w:rFonts w:ascii="Times New Roman" w:hAnsi="Times New Roman" w:eastAsia="Calibri" w:cs="Times New Roman"/>
      <w:sz w:val="24"/>
      <w:lang w:val="ru-RU" w:eastAsia="ru-RU" w:bidi="ar-SA"/>
    </w:rPr>
  </w:style>
  <w:style w:type="character" w:customStyle="1" w:styleId="104">
    <w:name w:val="Без интервала Знак"/>
    <w:link w:val="50"/>
    <w:qFormat/>
    <w:locked/>
    <w:uiPriority w:val="0"/>
    <w:rPr>
      <w:rFonts w:ascii="Times New Roman" w:hAnsi="Times New Roman" w:eastAsia="Times New Roman"/>
      <w:color w:val="000000"/>
      <w:sz w:val="24"/>
      <w:szCs w:val="32"/>
      <w:lang w:eastAsia="en-US"/>
    </w:rPr>
  </w:style>
  <w:style w:type="character" w:customStyle="1" w:styleId="105">
    <w:name w:val="Текст_Обычный"/>
    <w:qFormat/>
    <w:uiPriority w:val="1"/>
  </w:style>
  <w:style w:type="character" w:customStyle="1" w:styleId="106">
    <w:name w:val="stationtable__threadnumber"/>
    <w:qFormat/>
    <w:uiPriority w:val="0"/>
  </w:style>
  <w:style w:type="character" w:customStyle="1" w:styleId="107">
    <w:name w:val="exceptstring"/>
    <w:qFormat/>
    <w:uiPriority w:val="0"/>
  </w:style>
  <w:style w:type="character" w:customStyle="1" w:styleId="108">
    <w:name w:val="exceptstring__except"/>
    <w:qFormat/>
    <w:uiPriority w:val="0"/>
  </w:style>
  <w:style w:type="character" w:customStyle="1" w:styleId="109">
    <w:name w:val="stationtable__stopstype"/>
    <w:qFormat/>
    <w:uiPriority w:val="0"/>
  </w:style>
  <w:style w:type="character" w:customStyle="1" w:styleId="110">
    <w:name w:val="segmenttransport__item"/>
    <w:qFormat/>
    <w:uiPriority w:val="0"/>
  </w:style>
  <w:style w:type="table" w:customStyle="1" w:styleId="111">
    <w:name w:val="TableGrid"/>
    <w:qFormat/>
    <w:uiPriority w:val="0"/>
    <w:rPr>
      <w:rFonts w:eastAsia="Times New Roman"/>
      <w:sz w:val="22"/>
      <w:szCs w:val="22"/>
    </w:rPr>
    <w:tblPr>
      <w:tblCellMar>
        <w:top w:w="0" w:type="dxa"/>
        <w:left w:w="0" w:type="dxa"/>
        <w:bottom w:w="0" w:type="dxa"/>
        <w:right w:w="0" w:type="dxa"/>
      </w:tblCellMar>
    </w:tblPr>
  </w:style>
  <w:style w:type="character" w:customStyle="1" w:styleId="112">
    <w:name w:val="Текст сноски Знак"/>
    <w:link w:val="20"/>
    <w:qFormat/>
    <w:uiPriority w:val="99"/>
    <w:rPr>
      <w:lang w:eastAsia="en-US"/>
    </w:rPr>
  </w:style>
  <w:style w:type="paragraph" w:customStyle="1" w:styleId="113">
    <w:name w:val="xl11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Times New Roman" w:hAnsi="Times New Roman" w:eastAsia="Times New Roman"/>
      <w:sz w:val="20"/>
      <w:szCs w:val="20"/>
      <w:lang w:eastAsia="ru-RU"/>
    </w:rPr>
  </w:style>
  <w:style w:type="paragraph" w:customStyle="1" w:styleId="114">
    <w:name w:val="S_Обычный"/>
    <w:basedOn w:val="1"/>
    <w:link w:val="122"/>
    <w:qFormat/>
    <w:uiPriority w:val="0"/>
    <w:pPr>
      <w:spacing w:after="0" w:line="240" w:lineRule="auto"/>
      <w:ind w:firstLine="709"/>
      <w:jc w:val="both"/>
    </w:pPr>
    <w:rPr>
      <w:rFonts w:ascii="Times New Roman" w:hAnsi="Times New Roman" w:eastAsia="Times New Roman"/>
      <w:sz w:val="24"/>
      <w:szCs w:val="24"/>
      <w:lang w:eastAsia="ar-SA"/>
    </w:rPr>
  </w:style>
  <w:style w:type="paragraph" w:customStyle="1" w:styleId="115">
    <w:name w:val="S_Таблица"/>
    <w:basedOn w:val="1"/>
    <w:qFormat/>
    <w:uiPriority w:val="0"/>
    <w:pPr>
      <w:tabs>
        <w:tab w:val="left" w:pos="0"/>
      </w:tabs>
      <w:spacing w:after="0" w:line="276" w:lineRule="auto"/>
      <w:ind w:left="8364"/>
      <w:jc w:val="center"/>
    </w:pPr>
    <w:rPr>
      <w:rFonts w:ascii="Times New Roman" w:hAnsi="Times New Roman" w:eastAsia="Times New Roman"/>
      <w:sz w:val="24"/>
      <w:szCs w:val="24"/>
      <w:lang w:eastAsia="ar-SA"/>
    </w:rPr>
  </w:style>
  <w:style w:type="paragraph" w:customStyle="1" w:styleId="116">
    <w:name w:val="S_Маркированный"/>
    <w:basedOn w:val="1"/>
    <w:link w:val="117"/>
    <w:qFormat/>
    <w:uiPriority w:val="0"/>
    <w:pPr>
      <w:numPr>
        <w:ilvl w:val="0"/>
        <w:numId w:val="2"/>
      </w:numPr>
      <w:tabs>
        <w:tab w:val="left" w:pos="-731"/>
        <w:tab w:val="left" w:pos="992"/>
      </w:tabs>
      <w:spacing w:after="0" w:line="240" w:lineRule="auto"/>
      <w:ind w:left="0" w:firstLine="709"/>
      <w:jc w:val="both"/>
    </w:pPr>
    <w:rPr>
      <w:rFonts w:ascii="Times New Roman" w:hAnsi="Times New Roman" w:eastAsia="Times New Roman"/>
      <w:sz w:val="24"/>
      <w:szCs w:val="24"/>
      <w:lang w:eastAsia="ar-SA"/>
    </w:rPr>
  </w:style>
  <w:style w:type="character" w:customStyle="1" w:styleId="117">
    <w:name w:val="S_Маркированный Знак1"/>
    <w:link w:val="116"/>
    <w:qFormat/>
    <w:uiPriority w:val="0"/>
    <w:rPr>
      <w:rFonts w:ascii="Times New Roman" w:hAnsi="Times New Roman" w:eastAsia="Times New Roman"/>
      <w:sz w:val="24"/>
      <w:szCs w:val="24"/>
      <w:lang w:eastAsia="ar-SA"/>
    </w:rPr>
  </w:style>
  <w:style w:type="paragraph" w:customStyle="1" w:styleId="118">
    <w:name w:val="Обычный в таблице Знак"/>
    <w:basedOn w:val="1"/>
    <w:qFormat/>
    <w:uiPriority w:val="0"/>
    <w:pPr>
      <w:spacing w:after="0" w:line="360" w:lineRule="auto"/>
      <w:ind w:hanging="6"/>
      <w:jc w:val="center"/>
    </w:pPr>
    <w:rPr>
      <w:rFonts w:ascii="Times New Roman" w:hAnsi="Times New Roman" w:eastAsia="Times New Roman"/>
      <w:sz w:val="24"/>
      <w:szCs w:val="24"/>
      <w:lang w:eastAsia="ar-SA"/>
    </w:rPr>
  </w:style>
  <w:style w:type="paragraph" w:customStyle="1" w:styleId="119">
    <w:name w:val="S_Заголовок таблицы"/>
    <w:basedOn w:val="114"/>
    <w:qFormat/>
    <w:uiPriority w:val="0"/>
    <w:pPr>
      <w:jc w:val="center"/>
    </w:pPr>
    <w:rPr>
      <w:u w:val="single"/>
    </w:rPr>
  </w:style>
  <w:style w:type="paragraph" w:customStyle="1" w:styleId="120">
    <w:name w:val="Обычный2"/>
    <w:qFormat/>
    <w:uiPriority w:val="0"/>
    <w:pPr>
      <w:widowControl w:val="0"/>
      <w:suppressAutoHyphens/>
      <w:overflowPunct w:val="0"/>
      <w:autoSpaceDE w:val="0"/>
    </w:pPr>
    <w:rPr>
      <w:rFonts w:ascii="Times New Roman" w:hAnsi="Times New Roman" w:eastAsia="Times New Roman" w:cs="Times New Roman"/>
      <w:lang w:val="ru-RU" w:eastAsia="ar-SA" w:bidi="ar-SA"/>
    </w:rPr>
  </w:style>
  <w:style w:type="character" w:customStyle="1" w:styleId="121">
    <w:name w:val="Заголовок 5 Знак"/>
    <w:basedOn w:val="10"/>
    <w:link w:val="6"/>
    <w:semiHidden/>
    <w:qFormat/>
    <w:uiPriority w:val="9"/>
    <w:rPr>
      <w:rFonts w:asciiTheme="majorHAnsi" w:hAnsiTheme="majorHAnsi" w:eastAsiaTheme="majorEastAsia" w:cstheme="majorBidi"/>
      <w:color w:val="2E75B5" w:themeColor="accent1" w:themeShade="BF"/>
      <w:sz w:val="22"/>
      <w:szCs w:val="22"/>
      <w:lang w:eastAsia="en-US"/>
    </w:rPr>
  </w:style>
  <w:style w:type="character" w:customStyle="1" w:styleId="122">
    <w:name w:val="S_Обычный Знак"/>
    <w:basedOn w:val="10"/>
    <w:link w:val="114"/>
    <w:qFormat/>
    <w:uiPriority w:val="0"/>
    <w:rPr>
      <w:rFonts w:ascii="Times New Roman" w:hAnsi="Times New Roman" w:eastAsia="Times New Roman"/>
      <w:sz w:val="24"/>
      <w:szCs w:val="24"/>
      <w:lang w:eastAsia="ar-SA"/>
    </w:rPr>
  </w:style>
  <w:style w:type="paragraph" w:customStyle="1" w:styleId="123">
    <w:name w:val="S_Заголовок 4"/>
    <w:basedOn w:val="5"/>
    <w:qFormat/>
    <w:uiPriority w:val="0"/>
    <w:pPr>
      <w:keepNext w:val="0"/>
      <w:keepLines w:val="0"/>
      <w:tabs>
        <w:tab w:val="left" w:pos="539"/>
      </w:tabs>
      <w:spacing w:before="0" w:line="240" w:lineRule="auto"/>
    </w:pPr>
    <w:rPr>
      <w:rFonts w:ascii="Times New Roman" w:hAnsi="Times New Roman"/>
      <w:b w:val="0"/>
      <w:bCs w:val="0"/>
      <w:iCs w:val="0"/>
      <w:color w:val="auto"/>
      <w:sz w:val="24"/>
      <w:szCs w:val="24"/>
      <w:lang w:eastAsia="ar-SA"/>
    </w:rPr>
  </w:style>
  <w:style w:type="paragraph" w:customStyle="1" w:styleId="124">
    <w:name w:val="S_Обычный с подчеркиванием"/>
    <w:basedOn w:val="1"/>
    <w:qFormat/>
    <w:uiPriority w:val="0"/>
    <w:pPr>
      <w:suppressAutoHyphens/>
      <w:spacing w:after="0" w:line="360" w:lineRule="auto"/>
      <w:ind w:firstLine="709"/>
      <w:jc w:val="both"/>
    </w:pPr>
    <w:rPr>
      <w:rFonts w:ascii="Times New Roman" w:hAnsi="Times New Roman" w:eastAsia="Times New Roman"/>
      <w:sz w:val="24"/>
      <w:szCs w:val="24"/>
      <w:u w:val="single"/>
      <w:lang w:eastAsia="ar-SA"/>
    </w:rPr>
  </w:style>
  <w:style w:type="character" w:customStyle="1" w:styleId="125">
    <w:name w:val="021216Заголовок Знак"/>
    <w:link w:val="126"/>
    <w:qFormat/>
    <w:locked/>
    <w:uiPriority w:val="0"/>
    <w:rPr>
      <w:rFonts w:ascii="Times New Roman" w:hAnsi="Times New Roman"/>
      <w:b/>
      <w:i/>
      <w:sz w:val="28"/>
      <w:szCs w:val="28"/>
      <w:lang w:eastAsia="en-US"/>
    </w:rPr>
  </w:style>
  <w:style w:type="paragraph" w:customStyle="1" w:styleId="126">
    <w:name w:val="021216Заголовок"/>
    <w:basedOn w:val="1"/>
    <w:next w:val="1"/>
    <w:link w:val="125"/>
    <w:qFormat/>
    <w:uiPriority w:val="0"/>
    <w:pPr>
      <w:spacing w:after="0" w:line="276" w:lineRule="auto"/>
      <w:jc w:val="center"/>
    </w:pPr>
    <w:rPr>
      <w:rFonts w:ascii="Times New Roman" w:hAnsi="Times New Roman"/>
      <w:b/>
      <w:i/>
      <w:sz w:val="28"/>
      <w:szCs w:val="28"/>
    </w:rPr>
  </w:style>
  <w:style w:type="paragraph" w:customStyle="1" w:styleId="127">
    <w:name w:val="МОЕ"/>
    <w:basedOn w:val="1"/>
    <w:qFormat/>
    <w:uiPriority w:val="0"/>
    <w:pPr>
      <w:spacing w:after="0" w:line="240" w:lineRule="auto"/>
      <w:ind w:firstLine="709"/>
      <w:jc w:val="both"/>
    </w:pPr>
    <w:rPr>
      <w:rFonts w:ascii="Times New Roman" w:hAnsi="Times New Roman" w:eastAsia="Times New Roman"/>
      <w:spacing w:val="10"/>
      <w:sz w:val="28"/>
      <w:szCs w:val="28"/>
      <w:lang w:eastAsia="ar-SA"/>
    </w:rPr>
  </w:style>
  <w:style w:type="paragraph" w:customStyle="1" w:styleId="128">
    <w:name w:val="021216Текст"/>
    <w:basedOn w:val="1"/>
    <w:link w:val="129"/>
    <w:qFormat/>
    <w:uiPriority w:val="0"/>
    <w:pPr>
      <w:spacing w:after="0" w:line="276" w:lineRule="auto"/>
      <w:ind w:left="1069"/>
      <w:jc w:val="both"/>
    </w:pPr>
    <w:rPr>
      <w:rFonts w:ascii="Times New Roman" w:hAnsi="Times New Roman"/>
      <w:sz w:val="24"/>
    </w:rPr>
  </w:style>
  <w:style w:type="character" w:customStyle="1" w:styleId="129">
    <w:name w:val="021216Текст Знак"/>
    <w:link w:val="128"/>
    <w:qFormat/>
    <w:locked/>
    <w:uiPriority w:val="0"/>
    <w:rPr>
      <w:rFonts w:ascii="Times New Roman" w:hAnsi="Times New Roman"/>
      <w:sz w:val="24"/>
      <w:szCs w:val="22"/>
      <w:lang w:eastAsia="en-US"/>
    </w:rPr>
  </w:style>
  <w:style w:type="paragraph" w:customStyle="1" w:styleId="130">
    <w:name w:val="Текст доклада"/>
    <w:basedOn w:val="18"/>
    <w:link w:val="131"/>
    <w:qFormat/>
    <w:uiPriority w:val="99"/>
    <w:pPr>
      <w:spacing w:after="0" w:line="240" w:lineRule="auto"/>
      <w:ind w:left="0" w:firstLine="709"/>
      <w:jc w:val="both"/>
    </w:pPr>
    <w:rPr>
      <w:rFonts w:ascii="Times New Roman" w:hAnsi="Times New Roman" w:eastAsia="Times New Roman"/>
      <w:sz w:val="24"/>
      <w:szCs w:val="24"/>
    </w:rPr>
  </w:style>
  <w:style w:type="character" w:customStyle="1" w:styleId="131">
    <w:name w:val="Текст доклада Знак"/>
    <w:link w:val="130"/>
    <w:qFormat/>
    <w:locked/>
    <w:uiPriority w:val="99"/>
    <w:rPr>
      <w:rFonts w:ascii="Times New Roman" w:hAnsi="Times New Roman" w:eastAsia="Times New Roman"/>
      <w:sz w:val="24"/>
      <w:szCs w:val="24"/>
      <w:lang w:eastAsia="en-US"/>
    </w:rPr>
  </w:style>
  <w:style w:type="character" w:customStyle="1" w:styleId="132">
    <w:name w:val="Основной текст с отступом 3 Знак"/>
    <w:basedOn w:val="10"/>
    <w:link w:val="18"/>
    <w:semiHidden/>
    <w:qFormat/>
    <w:uiPriority w:val="99"/>
    <w:rPr>
      <w:sz w:val="16"/>
      <w:szCs w:val="16"/>
      <w:lang w:eastAsia="en-US"/>
    </w:rPr>
  </w:style>
  <w:style w:type="paragraph" w:customStyle="1" w:styleId="133">
    <w:name w:val="021216Подглава"/>
    <w:basedOn w:val="4"/>
    <w:next w:val="126"/>
    <w:link w:val="134"/>
    <w:qFormat/>
    <w:uiPriority w:val="0"/>
    <w:pPr>
      <w:tabs>
        <w:tab w:val="left" w:pos="993"/>
      </w:tabs>
      <w:spacing w:before="120" w:after="0" w:line="300" w:lineRule="auto"/>
      <w:ind w:firstLine="709"/>
    </w:pPr>
    <w:rPr>
      <w:rFonts w:ascii="Times New Roman" w:hAnsi="Times New Roman"/>
      <w:bCs w:val="0"/>
      <w:sz w:val="24"/>
      <w:szCs w:val="22"/>
    </w:rPr>
  </w:style>
  <w:style w:type="character" w:customStyle="1" w:styleId="134">
    <w:name w:val="021216Подглава Знак"/>
    <w:link w:val="133"/>
    <w:qFormat/>
    <w:uiPriority w:val="0"/>
    <w:rPr>
      <w:rFonts w:ascii="Times New Roman" w:hAnsi="Times New Roman" w:eastAsia="Times New Roman"/>
      <w:b/>
      <w:sz w:val="24"/>
      <w:szCs w:val="22"/>
      <w:lang w:eastAsia="en-US"/>
    </w:rPr>
  </w:style>
  <w:style w:type="paragraph" w:customStyle="1" w:styleId="135">
    <w:name w:val="021216Пункт"/>
    <w:basedOn w:val="133"/>
    <w:link w:val="136"/>
    <w:qFormat/>
    <w:uiPriority w:val="0"/>
    <w:pPr>
      <w:jc w:val="both"/>
      <w:outlineLvl w:val="3"/>
    </w:pPr>
    <w:rPr>
      <w:b w:val="0"/>
      <w:i/>
      <w:sz w:val="28"/>
      <w:szCs w:val="28"/>
    </w:rPr>
  </w:style>
  <w:style w:type="character" w:customStyle="1" w:styleId="136">
    <w:name w:val="021216Пункт Знак"/>
    <w:link w:val="135"/>
    <w:qFormat/>
    <w:uiPriority w:val="0"/>
    <w:rPr>
      <w:rFonts w:ascii="Times New Roman" w:hAnsi="Times New Roman" w:eastAsia="Times New Roman"/>
      <w:i/>
      <w:sz w:val="28"/>
      <w:szCs w:val="28"/>
      <w:lang w:eastAsia="en-US"/>
    </w:rPr>
  </w:style>
  <w:style w:type="character" w:customStyle="1" w:styleId="137">
    <w:name w:val="mw-page-title-main"/>
    <w:basedOn w:val="10"/>
    <w:qFormat/>
    <w:uiPriority w:val="0"/>
  </w:style>
  <w:style w:type="table" w:customStyle="1" w:styleId="138">
    <w:name w:val="Table Normal"/>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paragraph" w:customStyle="1" w:styleId="139">
    <w:name w:val="Table Paragraph"/>
    <w:basedOn w:val="1"/>
    <w:qFormat/>
    <w:uiPriority w:val="1"/>
    <w:pPr>
      <w:widowControl w:val="0"/>
      <w:autoSpaceDE w:val="0"/>
      <w:autoSpaceDN w:val="0"/>
      <w:spacing w:after="0" w:line="251" w:lineRule="exact"/>
      <w:ind w:left="52"/>
      <w:jc w:val="center"/>
    </w:pPr>
    <w:rPr>
      <w:rFonts w:ascii="Microsoft Sans Serif" w:hAnsi="Microsoft Sans Serif" w:eastAsia="Microsoft Sans Serif" w:cs="Microsoft Sans Serif"/>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4.png"/><Relationship Id="rId22" Type="http://schemas.openxmlformats.org/officeDocument/2006/relationships/chart" Target="charts/chart1.xml"/><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r>
              <a:rPr lang="ru-RU" b="1" i="1">
                <a:solidFill>
                  <a:schemeClr val="tx1"/>
                </a:solidFill>
                <a:latin typeface="Times New Roman" panose="02020603050405020304" charset="0"/>
                <a:cs typeface="Times New Roman" panose="02020603050405020304" charset="0"/>
              </a:rPr>
              <a:t>Численность населения п. Верхнеказымский</a:t>
            </a:r>
            <a:endParaRPr lang="ru-RU" b="1" i="1">
              <a:solidFill>
                <a:schemeClr val="tx1"/>
              </a:solidFill>
              <a:latin typeface="Times New Roman" panose="02020603050405020304" charset="0"/>
              <a:cs typeface="Times New Roman" panose="02020603050405020304" charset="0"/>
            </a:endParaRPr>
          </a:p>
        </c:rich>
      </c:tx>
      <c:layout/>
      <c:overlay val="0"/>
      <c:spPr>
        <a:noFill/>
        <a:ln>
          <a:noFill/>
        </a:ln>
        <a:effectLst/>
      </c:spPr>
    </c:title>
    <c:autoTitleDeleted val="0"/>
    <c:plotArea>
      <c:layout/>
      <c:lineChart>
        <c:grouping val="standard"/>
        <c:varyColors val="0"/>
        <c:ser>
          <c:idx val="0"/>
          <c:order val="0"/>
          <c:tx>
            <c:strRef>
              <c:f>Лист1!$B$1</c:f>
              <c:strCache>
                <c:ptCount val="1"/>
                <c:pt idx="0">
                  <c:v>Динамика численности населения</c:v>
                </c:pt>
              </c:strCache>
            </c:strRef>
          </c:tx>
          <c:spPr>
            <a:ln w="28575" cap="rnd" cmpd="sng" algn="ctr">
              <a:solidFill>
                <a:srgbClr val="C00000"/>
              </a:solidFill>
              <a:prstDash val="solid"/>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ru-RU" sz="800" b="1" i="1"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Лист1!$A$2:$A$14</c:f>
              <c:numCache>
                <c:formatCode>0</c:formatCode>
                <c:ptCount val="13"/>
                <c:pt idx="0" c:formatCode="0">
                  <c:v>2012</c:v>
                </c:pt>
                <c:pt idx="1" c:formatCode="0">
                  <c:v>2013</c:v>
                </c:pt>
                <c:pt idx="2" c:formatCode="0">
                  <c:v>2014</c:v>
                </c:pt>
                <c:pt idx="3" c:formatCode="0">
                  <c:v>2015</c:v>
                </c:pt>
                <c:pt idx="4" c:formatCode="0">
                  <c:v>2016</c:v>
                </c:pt>
                <c:pt idx="5" c:formatCode="0">
                  <c:v>2017</c:v>
                </c:pt>
                <c:pt idx="6" c:formatCode="0">
                  <c:v>2018</c:v>
                </c:pt>
                <c:pt idx="7" c:formatCode="0">
                  <c:v>2019</c:v>
                </c:pt>
                <c:pt idx="8" c:formatCode="0">
                  <c:v>2020</c:v>
                </c:pt>
                <c:pt idx="9" c:formatCode="0">
                  <c:v>2021</c:v>
                </c:pt>
                <c:pt idx="10" c:formatCode="0">
                  <c:v>2022</c:v>
                </c:pt>
                <c:pt idx="11" c:formatCode="0">
                  <c:v>2023</c:v>
                </c:pt>
                <c:pt idx="12" c:formatCode="0">
                  <c:v>2024</c:v>
                </c:pt>
              </c:numCache>
            </c:numRef>
          </c:cat>
          <c:val>
            <c:numRef>
              <c:f>Лист1!$B$2:$B$14</c:f>
              <c:numCache>
                <c:formatCode>General</c:formatCode>
                <c:ptCount val="13"/>
                <c:pt idx="0">
                  <c:v>2005</c:v>
                </c:pt>
                <c:pt idx="1">
                  <c:v>1934</c:v>
                </c:pt>
                <c:pt idx="2">
                  <c:v>1868</c:v>
                </c:pt>
                <c:pt idx="3">
                  <c:v>1823</c:v>
                </c:pt>
                <c:pt idx="4">
                  <c:v>1865</c:v>
                </c:pt>
                <c:pt idx="5">
                  <c:v>1874</c:v>
                </c:pt>
                <c:pt idx="6">
                  <c:v>1826</c:v>
                </c:pt>
                <c:pt idx="7">
                  <c:v>1797</c:v>
                </c:pt>
                <c:pt idx="8">
                  <c:v>1742</c:v>
                </c:pt>
                <c:pt idx="9">
                  <c:v>1748</c:v>
                </c:pt>
                <c:pt idx="10">
                  <c:v>1572</c:v>
                </c:pt>
                <c:pt idx="11">
                  <c:v>1516</c:v>
                </c:pt>
                <c:pt idx="12">
                  <c:v>1506</c:v>
                </c:pt>
              </c:numCache>
            </c:numRef>
          </c:val>
          <c:smooth val="0"/>
        </c:ser>
        <c:dLbls>
          <c:showLegendKey val="0"/>
          <c:showVal val="1"/>
          <c:showCatName val="0"/>
          <c:showSerName val="0"/>
          <c:showPercent val="0"/>
          <c:showBubbleSize val="0"/>
        </c:dLbls>
        <c:marker val="0"/>
        <c:smooth val="0"/>
        <c:axId val="116595712"/>
        <c:axId val="116613888"/>
      </c:lineChart>
      <c:catAx>
        <c:axId val="116595712"/>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ru-RU" sz="800" b="1" i="1" u="none" strike="noStrike" kern="1200" baseline="0">
                <a:solidFill>
                  <a:schemeClr val="tx1"/>
                </a:solidFill>
                <a:latin typeface="Times New Roman" panose="02020603050405020304" charset="0"/>
                <a:ea typeface="+mn-ea"/>
                <a:cs typeface="Times New Roman" panose="02020603050405020304" charset="0"/>
              </a:defRPr>
            </a:pPr>
          </a:p>
        </c:txPr>
        <c:crossAx val="116613888"/>
        <c:crosses val="autoZero"/>
        <c:auto val="1"/>
        <c:lblAlgn val="ctr"/>
        <c:lblOffset val="100"/>
        <c:noMultiLvlLbl val="0"/>
      </c:catAx>
      <c:valAx>
        <c:axId val="116613888"/>
        <c:scaling>
          <c:orientation val="minMax"/>
          <c:max val="2006"/>
          <c:min val="1505"/>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ru-RU" sz="800" b="1" i="1" u="none" strike="noStrike" kern="1200" baseline="0">
                <a:solidFill>
                  <a:schemeClr val="tx1"/>
                </a:solidFill>
                <a:latin typeface="Times New Roman" panose="02020603050405020304" charset="0"/>
                <a:ea typeface="+mn-ea"/>
                <a:cs typeface="Times New Roman" panose="02020603050405020304" charset="0"/>
              </a:defRPr>
            </a:pPr>
          </a:p>
        </c:txPr>
        <c:crossAx val="1165957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ru-RU" sz="900" b="1" i="1"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extLst>
      <c:ext uri="{0b15fc19-7d7d-44ad-8c2d-2c3a37ce22c3}">
        <chartProps xmlns="https://web.wps.cn/et/2018/main" chartId="{cb16cdf2-8573-4e9e-82a3-1f6769ab4fa4}"/>
      </c:ext>
    </c:extLst>
  </c:chart>
  <c:spPr>
    <a:solidFill>
      <a:schemeClr val="bg1"/>
    </a:solidFill>
    <a:ln w="19050" cap="flat" cmpd="sng" algn="ctr">
      <a:solidFill>
        <a:schemeClr val="tx1"/>
      </a:solidFill>
      <a:prstDash val="solid"/>
      <a:round/>
    </a:ln>
    <a:effectLst/>
  </c:spPr>
  <c:txPr>
    <a:bodyPr/>
    <a:lstStyle/>
    <a:p>
      <a:pPr>
        <a:defRPr lang="ru-RU"/>
      </a:pPr>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07"/>
    <customShpInfo spid="_x0000_s4106"/>
    <customShpInfo spid="_x0000_s4105"/>
    <customShpInfo spid="_x0000_s4104"/>
    <customShpInfo spid="_x0000_s4103"/>
    <customShpInfo spid="_x0000_s4102"/>
    <customShpInfo spid="_x0000_s4101"/>
    <customShpInfo spid="_x0000_s4100"/>
    <customShpInfo spid="_x0000_s4099"/>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E3AD74-EE59-41D9-AFC4-AE8D9AD2975C}">
  <ds:schemaRefs/>
</ds:datastoreItem>
</file>

<file path=docProps/app.xml><?xml version="1.0" encoding="utf-8"?>
<Properties xmlns="http://schemas.openxmlformats.org/officeDocument/2006/extended-properties" xmlns:vt="http://schemas.openxmlformats.org/officeDocument/2006/docPropsVTypes">
  <Template>Normal</Template>
  <Pages>71</Pages>
  <Words>15363</Words>
  <Characters>87572</Characters>
  <Lines>729</Lines>
  <Paragraphs>205</Paragraphs>
  <TotalTime>1</TotalTime>
  <ScaleCrop>false</ScaleCrop>
  <LinksUpToDate>false</LinksUpToDate>
  <CharactersWithSpaces>102730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2024-12-10T07:58:00Z</dcterms:created>
  <dc:creator>Юлия</dc:creator>
  <cp:lastModifiedBy>Marchukovaap</cp:lastModifiedBy>
  <cp:lastPrinted>2025-04-28T06:35:00Z</cp:lastPrinted>
  <dcterms:modified xsi:type="dcterms:W3CDTF">2025-04-28T07:53:12Z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51CFA9BF12AF4C7AA5B51EA9C2AE1E09_12</vt:lpwstr>
  </property>
</Properties>
</file>